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bottom w:val="thinThickLarge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73"/>
      </w:tblGrid>
      <w:tr w:rsidR="001F2F62" w:rsidRPr="00F56F20" w:rsidTr="008D003C">
        <w:trPr>
          <w:trHeight w:val="851"/>
        </w:trPr>
        <w:tc>
          <w:tcPr>
            <w:tcW w:w="9373" w:type="dxa"/>
            <w:tcBorders>
              <w:top w:val="nil"/>
              <w:left w:val="nil"/>
              <w:bottom w:val="thinThickLargeGap" w:sz="24" w:space="0" w:color="auto"/>
              <w:right w:val="nil"/>
            </w:tcBorders>
          </w:tcPr>
          <w:p w:rsidR="001F2F62" w:rsidRPr="00F56F20" w:rsidRDefault="000D1868" w:rsidP="008D003C">
            <w:pPr>
              <w:jc w:val="center"/>
              <w:rPr>
                <w:b/>
                <w:sz w:val="32"/>
                <w:szCs w:val="32"/>
              </w:rPr>
            </w:pPr>
            <w:r w:rsidRPr="00F56F20">
              <w:rPr>
                <w:b/>
                <w:sz w:val="32"/>
                <w:szCs w:val="32"/>
              </w:rPr>
              <w:t xml:space="preserve">ТЕРРИТОРИАЛЬНАЯ ИЗБИРАТЕЛЬНАЯ КОМИССИЯ </w:t>
            </w:r>
          </w:p>
          <w:p w:rsidR="001F2F62" w:rsidRPr="00F56F20" w:rsidRDefault="000D1868" w:rsidP="008D003C">
            <w:pPr>
              <w:jc w:val="center"/>
              <w:rPr>
                <w:b/>
                <w:sz w:val="35"/>
              </w:rPr>
            </w:pPr>
            <w:r w:rsidRPr="00F56F20">
              <w:rPr>
                <w:b/>
                <w:sz w:val="32"/>
                <w:szCs w:val="32"/>
              </w:rPr>
              <w:t>ПРИКУБАНСКАЯ Г. КРАСНОДАРА</w:t>
            </w:r>
          </w:p>
          <w:p w:rsidR="001F2F62" w:rsidRPr="00F56F20" w:rsidRDefault="001F2F62" w:rsidP="008D003C">
            <w:pPr>
              <w:jc w:val="center"/>
              <w:rPr>
                <w:sz w:val="12"/>
                <w:szCs w:val="12"/>
              </w:rPr>
            </w:pPr>
          </w:p>
        </w:tc>
      </w:tr>
    </w:tbl>
    <w:p w:rsidR="001F2F62" w:rsidRPr="00F56F20" w:rsidRDefault="001F2F62" w:rsidP="001F2F62">
      <w:pPr>
        <w:jc w:val="center"/>
        <w:rPr>
          <w:b/>
          <w:bCs/>
        </w:rPr>
      </w:pPr>
    </w:p>
    <w:p w:rsidR="001F2F62" w:rsidRPr="00F56F20" w:rsidRDefault="001F2F62" w:rsidP="001F2F62">
      <w:pPr>
        <w:pStyle w:val="3"/>
        <w:rPr>
          <w:sz w:val="32"/>
          <w:szCs w:val="32"/>
        </w:rPr>
      </w:pPr>
      <w:r w:rsidRPr="00F56F20">
        <w:rPr>
          <w:sz w:val="32"/>
          <w:szCs w:val="32"/>
        </w:rPr>
        <w:t>РЕШЕНИЕ</w:t>
      </w:r>
    </w:p>
    <w:p w:rsidR="001F2F62" w:rsidRPr="00F56F20" w:rsidRDefault="001F2F62" w:rsidP="001F2F62"/>
    <w:tbl>
      <w:tblPr>
        <w:tblW w:w="0" w:type="auto"/>
        <w:tblLook w:val="04A0" w:firstRow="1" w:lastRow="0" w:firstColumn="1" w:lastColumn="0" w:noHBand="0" w:noVBand="1"/>
      </w:tblPr>
      <w:tblGrid>
        <w:gridCol w:w="3119"/>
        <w:gridCol w:w="3126"/>
        <w:gridCol w:w="3109"/>
      </w:tblGrid>
      <w:tr w:rsidR="001F2F62" w:rsidRPr="00F56F20" w:rsidTr="008D003C">
        <w:tc>
          <w:tcPr>
            <w:tcW w:w="3190" w:type="dxa"/>
            <w:shd w:val="clear" w:color="auto" w:fill="auto"/>
          </w:tcPr>
          <w:p w:rsidR="001F2F62" w:rsidRPr="00F56F20" w:rsidRDefault="00A006BF" w:rsidP="008D003C">
            <w:r>
              <w:rPr>
                <w:szCs w:val="28"/>
              </w:rPr>
              <w:t xml:space="preserve">04 сентября </w:t>
            </w:r>
            <w:r w:rsidR="001F2F62" w:rsidRPr="00F56F20">
              <w:rPr>
                <w:szCs w:val="28"/>
              </w:rPr>
              <w:t>2026 г.</w:t>
            </w:r>
          </w:p>
        </w:tc>
        <w:tc>
          <w:tcPr>
            <w:tcW w:w="3190" w:type="dxa"/>
            <w:shd w:val="clear" w:color="auto" w:fill="auto"/>
          </w:tcPr>
          <w:p w:rsidR="001F2F62" w:rsidRPr="00F56F20" w:rsidRDefault="001F2F62" w:rsidP="008D003C">
            <w:pPr>
              <w:jc w:val="center"/>
            </w:pPr>
            <w:r w:rsidRPr="00F56F20">
              <w:t>г. Краснодар</w:t>
            </w:r>
          </w:p>
        </w:tc>
        <w:tc>
          <w:tcPr>
            <w:tcW w:w="3191" w:type="dxa"/>
            <w:shd w:val="clear" w:color="auto" w:fill="auto"/>
          </w:tcPr>
          <w:p w:rsidR="001F2F62" w:rsidRPr="00F56F20" w:rsidRDefault="001F2F62" w:rsidP="008D003C">
            <w:pPr>
              <w:jc w:val="right"/>
            </w:pPr>
            <w:r w:rsidRPr="00F56F20">
              <w:t>№</w:t>
            </w:r>
            <w:r w:rsidR="001973FC">
              <w:t xml:space="preserve"> 30/139</w:t>
            </w:r>
          </w:p>
        </w:tc>
      </w:tr>
    </w:tbl>
    <w:p w:rsidR="001F2F62" w:rsidRDefault="001F2F62" w:rsidP="001F2F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8020"/>
        </w:tabs>
        <w:rPr>
          <w:sz w:val="32"/>
          <w:szCs w:val="32"/>
        </w:rPr>
      </w:pPr>
    </w:p>
    <w:p w:rsidR="00AD5512" w:rsidRDefault="00AD5512" w:rsidP="00A006BF">
      <w:pPr>
        <w:pStyle w:val="a9"/>
        <w:tabs>
          <w:tab w:val="left" w:pos="5640"/>
        </w:tabs>
        <w:spacing w:after="0"/>
        <w:jc w:val="center"/>
        <w:rPr>
          <w:b/>
          <w:bCs/>
        </w:rPr>
      </w:pPr>
      <w:r w:rsidRPr="001A242C">
        <w:rPr>
          <w:b/>
          <w:bCs/>
        </w:rPr>
        <w:t>О</w:t>
      </w:r>
      <w:r>
        <w:rPr>
          <w:b/>
          <w:bCs/>
        </w:rPr>
        <w:t xml:space="preserve"> вычеркивании данных о зарегистрированном </w:t>
      </w:r>
      <w:r w:rsidRPr="001A242C">
        <w:rPr>
          <w:b/>
          <w:bCs/>
        </w:rPr>
        <w:t>кандидат</w:t>
      </w:r>
      <w:r>
        <w:rPr>
          <w:b/>
          <w:bCs/>
        </w:rPr>
        <w:t>е</w:t>
      </w:r>
      <w:r w:rsidRPr="001A242C">
        <w:rPr>
          <w:b/>
          <w:bCs/>
        </w:rPr>
        <w:t xml:space="preserve"> в депутаты </w:t>
      </w:r>
      <w:r>
        <w:rPr>
          <w:b/>
          <w:bCs/>
        </w:rPr>
        <w:t>Государственной Думы Федерального Собрания Российской Федерации</w:t>
      </w:r>
      <w:r w:rsidRPr="00081AD3">
        <w:rPr>
          <w:b/>
          <w:bCs/>
        </w:rPr>
        <w:t xml:space="preserve"> </w:t>
      </w:r>
    </w:p>
    <w:p w:rsidR="00AD5512" w:rsidRDefault="00AD5512" w:rsidP="00A006BF">
      <w:pPr>
        <w:pStyle w:val="a9"/>
        <w:tabs>
          <w:tab w:val="left" w:pos="5640"/>
        </w:tabs>
        <w:spacing w:after="0"/>
        <w:jc w:val="center"/>
        <w:rPr>
          <w:b/>
          <w:bCs/>
        </w:rPr>
      </w:pPr>
      <w:r>
        <w:rPr>
          <w:b/>
          <w:bCs/>
        </w:rPr>
        <w:t xml:space="preserve">по одномандатному избирательному округу </w:t>
      </w:r>
    </w:p>
    <w:p w:rsidR="00AD5512" w:rsidRDefault="00AD5512" w:rsidP="00A006BF">
      <w:pPr>
        <w:pStyle w:val="a9"/>
        <w:tabs>
          <w:tab w:val="left" w:pos="5640"/>
        </w:tabs>
        <w:spacing w:after="0"/>
        <w:jc w:val="center"/>
        <w:rPr>
          <w:b/>
          <w:bCs/>
        </w:rPr>
      </w:pPr>
      <w:r w:rsidRPr="001A242C">
        <w:rPr>
          <w:b/>
          <w:bCs/>
        </w:rPr>
        <w:t xml:space="preserve">«Краснодарский край – Юго-Западный одномандатный </w:t>
      </w:r>
    </w:p>
    <w:p w:rsidR="00AD5512" w:rsidRDefault="00AD5512" w:rsidP="00A006BF">
      <w:pPr>
        <w:pStyle w:val="a9"/>
        <w:tabs>
          <w:tab w:val="left" w:pos="5640"/>
        </w:tabs>
        <w:spacing w:after="0"/>
        <w:jc w:val="center"/>
        <w:rPr>
          <w:b/>
          <w:bCs/>
        </w:rPr>
      </w:pPr>
      <w:r w:rsidRPr="001A242C">
        <w:rPr>
          <w:b/>
          <w:bCs/>
        </w:rPr>
        <w:t>избирательный округ № 51»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Барашкове</w:t>
      </w:r>
      <w:proofErr w:type="spellEnd"/>
      <w:r>
        <w:rPr>
          <w:b/>
          <w:bCs/>
        </w:rPr>
        <w:t xml:space="preserve"> А.С. </w:t>
      </w:r>
    </w:p>
    <w:p w:rsidR="00AD5512" w:rsidRDefault="00AD5512" w:rsidP="00AD5512">
      <w:pPr>
        <w:pStyle w:val="a9"/>
        <w:tabs>
          <w:tab w:val="left" w:pos="5640"/>
        </w:tabs>
        <w:ind w:right="-2"/>
        <w:jc w:val="center"/>
        <w:rPr>
          <w:b/>
          <w:bCs/>
        </w:rPr>
      </w:pPr>
    </w:p>
    <w:p w:rsidR="00AD5512" w:rsidRDefault="00AD5512" w:rsidP="00AD5512">
      <w:pPr>
        <w:pStyle w:val="a9"/>
        <w:spacing w:after="0" w:line="360" w:lineRule="auto"/>
        <w:ind w:right="-2" w:firstLine="709"/>
        <w:jc w:val="both"/>
        <w:rPr>
          <w:szCs w:val="28"/>
        </w:rPr>
      </w:pPr>
      <w:r>
        <w:rPr>
          <w:szCs w:val="28"/>
        </w:rPr>
        <w:t>В соответствии с частью 20 статьи 79 Федерального закона от 22.02.2014 № 20-ФЗ «О выборах депутатов Государственной Думы Федерального Собрания Российской Федерации», в связи с принятием решения территориальной избирательной комиссии Прикубанская г.</w:t>
      </w:r>
      <w:r w:rsidR="001973FC">
        <w:rPr>
          <w:szCs w:val="28"/>
        </w:rPr>
        <w:t> </w:t>
      </w:r>
      <w:bookmarkStart w:id="0" w:name="_GoBack"/>
      <w:bookmarkEnd w:id="0"/>
      <w:r>
        <w:rPr>
          <w:szCs w:val="28"/>
        </w:rPr>
        <w:t>Краснодара от</w:t>
      </w:r>
      <w:r w:rsidR="001973FC">
        <w:rPr>
          <w:szCs w:val="28"/>
        </w:rPr>
        <w:t> </w:t>
      </w:r>
      <w:r>
        <w:rPr>
          <w:szCs w:val="28"/>
        </w:rPr>
        <w:t>04</w:t>
      </w:r>
      <w:r w:rsidR="001973FC">
        <w:rPr>
          <w:szCs w:val="28"/>
        </w:rPr>
        <w:t>.09.</w:t>
      </w:r>
      <w:r>
        <w:rPr>
          <w:szCs w:val="28"/>
        </w:rPr>
        <w:t>2026</w:t>
      </w:r>
      <w:r w:rsidR="001973FC">
        <w:rPr>
          <w:szCs w:val="28"/>
        </w:rPr>
        <w:t xml:space="preserve"> </w:t>
      </w:r>
      <w:r>
        <w:rPr>
          <w:szCs w:val="28"/>
        </w:rPr>
        <w:t>№ 30/138 «</w:t>
      </w:r>
      <w:r w:rsidRPr="00F0765A">
        <w:rPr>
          <w:szCs w:val="28"/>
        </w:rPr>
        <w:t>Об аннулировании регистрации кандидата в</w:t>
      </w:r>
      <w:r w:rsidR="00A006BF">
        <w:rPr>
          <w:szCs w:val="28"/>
        </w:rPr>
        <w:t> </w:t>
      </w:r>
      <w:r w:rsidRPr="00F0765A">
        <w:rPr>
          <w:szCs w:val="28"/>
        </w:rPr>
        <w:t xml:space="preserve">депутаты Государственной Думы Федерального Собрания Российской Федерации по одномандатному избирательному округу «Краснодарский край – Юго-Западный одномандатный избирательный округ № 51» </w:t>
      </w:r>
      <w:proofErr w:type="spellStart"/>
      <w:r w:rsidRPr="00F0765A">
        <w:rPr>
          <w:szCs w:val="28"/>
        </w:rPr>
        <w:t>Барашкова</w:t>
      </w:r>
      <w:proofErr w:type="spellEnd"/>
      <w:r w:rsidRPr="00F0765A">
        <w:rPr>
          <w:szCs w:val="28"/>
        </w:rPr>
        <w:t xml:space="preserve"> А.С.</w:t>
      </w:r>
      <w:r>
        <w:rPr>
          <w:szCs w:val="28"/>
        </w:rPr>
        <w:t xml:space="preserve"> территориальная избирательная комиссия Прикубанская г. Краснодара РЕШИЛА: </w:t>
      </w:r>
    </w:p>
    <w:p w:rsidR="00AD5512" w:rsidRDefault="00AD5512" w:rsidP="00AD5512">
      <w:pPr>
        <w:pStyle w:val="a9"/>
        <w:spacing w:after="0" w:line="360" w:lineRule="auto"/>
        <w:ind w:right="-2" w:firstLine="709"/>
        <w:jc w:val="both"/>
        <w:rPr>
          <w:szCs w:val="28"/>
        </w:rPr>
      </w:pPr>
      <w:r w:rsidRPr="00236C9C">
        <w:rPr>
          <w:szCs w:val="28"/>
        </w:rPr>
        <w:t>1.</w:t>
      </w:r>
      <w:r>
        <w:rPr>
          <w:szCs w:val="28"/>
        </w:rPr>
        <w:t xml:space="preserve"> Поручить участковым избирательным комиссиям избирательных участков </w:t>
      </w:r>
      <w:r w:rsidR="00A006BF">
        <w:rPr>
          <w:szCs w:val="28"/>
        </w:rPr>
        <w:t xml:space="preserve">с </w:t>
      </w:r>
      <w:r>
        <w:rPr>
          <w:szCs w:val="28"/>
        </w:rPr>
        <w:t>№ 22-01 по № 22-48, № 22-99 обеспечить вычеркивание из избирательного бюллетеня для голосования</w:t>
      </w:r>
      <w:r w:rsidRPr="00F0765A">
        <w:rPr>
          <w:szCs w:val="28"/>
        </w:rPr>
        <w:t xml:space="preserve"> </w:t>
      </w:r>
      <w:r>
        <w:rPr>
          <w:szCs w:val="28"/>
        </w:rPr>
        <w:t xml:space="preserve">на выборах </w:t>
      </w:r>
      <w:r w:rsidRPr="00B107A0">
        <w:rPr>
          <w:szCs w:val="28"/>
        </w:rPr>
        <w:t>депутат</w:t>
      </w:r>
      <w:r>
        <w:rPr>
          <w:szCs w:val="28"/>
        </w:rPr>
        <w:t>ов</w:t>
      </w:r>
      <w:r w:rsidRPr="00B107A0">
        <w:rPr>
          <w:szCs w:val="28"/>
        </w:rPr>
        <w:t xml:space="preserve"> Государственной Думы Федерального Собрания Российской Федерации</w:t>
      </w:r>
      <w:r w:rsidRPr="0090252A">
        <w:rPr>
          <w:szCs w:val="28"/>
        </w:rPr>
        <w:t xml:space="preserve"> </w:t>
      </w:r>
      <w:r>
        <w:rPr>
          <w:szCs w:val="28"/>
        </w:rPr>
        <w:t xml:space="preserve">по </w:t>
      </w:r>
      <w:r w:rsidRPr="00236C9C">
        <w:rPr>
          <w:szCs w:val="28"/>
        </w:rPr>
        <w:t>одномандатно</w:t>
      </w:r>
      <w:r>
        <w:rPr>
          <w:szCs w:val="28"/>
        </w:rPr>
        <w:t>му</w:t>
      </w:r>
      <w:r w:rsidRPr="00236C9C">
        <w:rPr>
          <w:szCs w:val="28"/>
        </w:rPr>
        <w:t xml:space="preserve"> избирательно</w:t>
      </w:r>
      <w:r>
        <w:rPr>
          <w:szCs w:val="28"/>
        </w:rPr>
        <w:t>му</w:t>
      </w:r>
      <w:r w:rsidRPr="00236C9C">
        <w:rPr>
          <w:szCs w:val="28"/>
        </w:rPr>
        <w:t xml:space="preserve"> округ</w:t>
      </w:r>
      <w:r>
        <w:rPr>
          <w:szCs w:val="28"/>
        </w:rPr>
        <w:t>у</w:t>
      </w:r>
      <w:r w:rsidRPr="00236C9C">
        <w:rPr>
          <w:szCs w:val="28"/>
        </w:rPr>
        <w:t xml:space="preserve"> «Краснодарский край – Юго-Западный одномандатный избирательный округ № 51»</w:t>
      </w:r>
      <w:r>
        <w:rPr>
          <w:szCs w:val="28"/>
        </w:rPr>
        <w:t xml:space="preserve"> сведений о кандидате в депутаты </w:t>
      </w:r>
      <w:r w:rsidRPr="00B107A0">
        <w:rPr>
          <w:szCs w:val="28"/>
        </w:rPr>
        <w:t>Государственной Думы Федерального Собрания Российской Федерации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Барашкове</w:t>
      </w:r>
      <w:proofErr w:type="spellEnd"/>
      <w:r>
        <w:rPr>
          <w:szCs w:val="28"/>
        </w:rPr>
        <w:t xml:space="preserve"> Александре Сергеевиче</w:t>
      </w:r>
      <w:r w:rsidRPr="00236C9C">
        <w:rPr>
          <w:szCs w:val="28"/>
        </w:rPr>
        <w:t>.</w:t>
      </w:r>
    </w:p>
    <w:p w:rsidR="00AD5512" w:rsidRDefault="00AD5512" w:rsidP="00AD5512">
      <w:pPr>
        <w:pStyle w:val="a9"/>
        <w:spacing w:after="0" w:line="360" w:lineRule="auto"/>
        <w:ind w:right="-2" w:firstLine="709"/>
        <w:jc w:val="both"/>
        <w:rPr>
          <w:szCs w:val="28"/>
        </w:rPr>
      </w:pPr>
      <w:r>
        <w:rPr>
          <w:szCs w:val="28"/>
        </w:rPr>
        <w:t xml:space="preserve">2. Осуществить вычеркивание данных о кандидате в депутаты </w:t>
      </w:r>
      <w:r w:rsidRPr="00B107A0">
        <w:rPr>
          <w:szCs w:val="28"/>
        </w:rPr>
        <w:t>Государственной Думы Федерального Собрания Российской Федерации</w:t>
      </w:r>
      <w:r>
        <w:rPr>
          <w:szCs w:val="28"/>
        </w:rPr>
        <w:t xml:space="preserve"> </w:t>
      </w:r>
      <w:proofErr w:type="spellStart"/>
      <w:r>
        <w:rPr>
          <w:szCs w:val="28"/>
        </w:rPr>
        <w:lastRenderedPageBreak/>
        <w:t>Барашкове</w:t>
      </w:r>
      <w:proofErr w:type="spellEnd"/>
      <w:r>
        <w:rPr>
          <w:szCs w:val="28"/>
        </w:rPr>
        <w:t xml:space="preserve"> Александре Сергеевиче с использованием шариковой ручки или чернил черного, фиолетового или синего цвета прямыми линиями по всем строкам внесенных в избирательный бюллетень записей о нем. Наносимые линии должны проходить через пустой квадрат, расположенный справа от сведений об указанном кандидате. Недопустимо использовать маркер при вычеркивании из избирательного бюллетеня данных о выбывшем зарегистрированном кандидате.</w:t>
      </w:r>
    </w:p>
    <w:p w:rsidR="00AD5512" w:rsidRDefault="00AD5512" w:rsidP="00AD5512">
      <w:pPr>
        <w:pStyle w:val="a9"/>
        <w:spacing w:after="0" w:line="360" w:lineRule="auto"/>
        <w:ind w:right="-2" w:firstLine="709"/>
        <w:jc w:val="both"/>
        <w:rPr>
          <w:szCs w:val="28"/>
        </w:rPr>
      </w:pPr>
      <w:r>
        <w:rPr>
          <w:szCs w:val="28"/>
        </w:rPr>
        <w:t>3. Поручить участковым избирательным комиссиям избирательных участков № 22-01 - № 22-48, № 22-99 обеспечить исключение данных о </w:t>
      </w:r>
      <w:proofErr w:type="spellStart"/>
      <w:r>
        <w:rPr>
          <w:szCs w:val="28"/>
        </w:rPr>
        <w:t>Барашкове</w:t>
      </w:r>
      <w:proofErr w:type="spellEnd"/>
      <w:r>
        <w:rPr>
          <w:szCs w:val="28"/>
        </w:rPr>
        <w:t xml:space="preserve"> Александре Сергеевиче из информационного плаката о кандидатах.</w:t>
      </w:r>
    </w:p>
    <w:p w:rsidR="00AD5512" w:rsidRPr="00B107A0" w:rsidRDefault="00AD5512" w:rsidP="00AD5512">
      <w:pPr>
        <w:pStyle w:val="a9"/>
        <w:spacing w:after="0" w:line="360" w:lineRule="auto"/>
        <w:ind w:right="-2" w:firstLine="709"/>
        <w:jc w:val="both"/>
        <w:rPr>
          <w:szCs w:val="28"/>
        </w:rPr>
      </w:pPr>
      <w:r>
        <w:rPr>
          <w:szCs w:val="28"/>
        </w:rPr>
        <w:t>4. Направить настоящее решение в участковые избирательные комиссии избирательных участков № 22-01 - № 22-48, № 22-99.</w:t>
      </w:r>
    </w:p>
    <w:p w:rsidR="001F2F62" w:rsidRPr="00F56F20" w:rsidRDefault="00F56F20" w:rsidP="00AD5512">
      <w:pPr>
        <w:pStyle w:val="a3"/>
        <w:spacing w:line="360" w:lineRule="auto"/>
        <w:ind w:firstLine="709"/>
        <w:rPr>
          <w:szCs w:val="28"/>
        </w:rPr>
      </w:pPr>
      <w:r w:rsidRPr="00F56F20">
        <w:rPr>
          <w:szCs w:val="28"/>
        </w:rPr>
        <w:t>5</w:t>
      </w:r>
      <w:r w:rsidR="001F2F62" w:rsidRPr="00F56F20">
        <w:rPr>
          <w:szCs w:val="28"/>
        </w:rPr>
        <w:t>. Разместить настоящее решение на странице территориальной избирательной комиссии Прикубанская г. Краснодара сайта территориальных избирательных комиссий города Краснодара в сети Интернет.</w:t>
      </w:r>
    </w:p>
    <w:p w:rsidR="001F2F62" w:rsidRPr="00F56F20" w:rsidRDefault="00F56F20" w:rsidP="00AD5512">
      <w:pPr>
        <w:spacing w:line="360" w:lineRule="auto"/>
        <w:ind w:firstLine="709"/>
        <w:jc w:val="both"/>
        <w:rPr>
          <w:szCs w:val="28"/>
        </w:rPr>
      </w:pPr>
      <w:r w:rsidRPr="00F56F20">
        <w:rPr>
          <w:szCs w:val="28"/>
        </w:rPr>
        <w:t>6</w:t>
      </w:r>
      <w:r w:rsidR="001F2F62" w:rsidRPr="00F56F20">
        <w:rPr>
          <w:szCs w:val="28"/>
        </w:rPr>
        <w:t>.</w:t>
      </w:r>
      <w:r w:rsidR="00AD5512">
        <w:rPr>
          <w:szCs w:val="28"/>
        </w:rPr>
        <w:t> </w:t>
      </w:r>
      <w:r w:rsidR="001F2F62" w:rsidRPr="00F56F20">
        <w:t xml:space="preserve">Контроль за исполнением </w:t>
      </w:r>
      <w:r w:rsidR="001F2F62" w:rsidRPr="00F56F20">
        <w:rPr>
          <w:szCs w:val="28"/>
        </w:rPr>
        <w:t xml:space="preserve">пунктов </w:t>
      </w:r>
      <w:r w:rsidRPr="00F56F20">
        <w:rPr>
          <w:szCs w:val="28"/>
        </w:rPr>
        <w:t>4</w:t>
      </w:r>
      <w:r w:rsidR="001F2F62" w:rsidRPr="00F56F20">
        <w:rPr>
          <w:szCs w:val="28"/>
        </w:rPr>
        <w:t xml:space="preserve"> и </w:t>
      </w:r>
      <w:r w:rsidRPr="00F56F20">
        <w:rPr>
          <w:szCs w:val="28"/>
        </w:rPr>
        <w:t>5</w:t>
      </w:r>
      <w:r w:rsidR="001F2F62" w:rsidRPr="00F56F20">
        <w:rPr>
          <w:szCs w:val="28"/>
        </w:rPr>
        <w:t xml:space="preserve"> </w:t>
      </w:r>
      <w:r w:rsidR="001F2F62" w:rsidRPr="00F56F20">
        <w:t xml:space="preserve">настоящего решения возложить на секретаря территориальной избирательной комиссии Прикубанская г. Краснодара </w:t>
      </w:r>
      <w:proofErr w:type="spellStart"/>
      <w:r w:rsidR="001F2F62" w:rsidRPr="00F56F20">
        <w:t>Серопол</w:t>
      </w:r>
      <w:proofErr w:type="spellEnd"/>
      <w:r w:rsidR="001F2F62" w:rsidRPr="00F56F20">
        <w:t xml:space="preserve"> Е.А.</w:t>
      </w:r>
    </w:p>
    <w:p w:rsidR="001F2F62" w:rsidRPr="00F56F20" w:rsidRDefault="001F2F62" w:rsidP="001F2F62">
      <w:pPr>
        <w:rPr>
          <w:sz w:val="32"/>
          <w:szCs w:val="32"/>
        </w:rPr>
      </w:pPr>
    </w:p>
    <w:p w:rsidR="001F2F62" w:rsidRPr="00F56F20" w:rsidRDefault="001F2F62" w:rsidP="001F2F62">
      <w:pPr>
        <w:jc w:val="both"/>
      </w:pPr>
    </w:p>
    <w:p w:rsidR="001F2F62" w:rsidRPr="00F56F20" w:rsidRDefault="001F2F62" w:rsidP="001F2F62">
      <w:pPr>
        <w:jc w:val="both"/>
      </w:pPr>
      <w:r w:rsidRPr="00F56F20">
        <w:t>Председатель территориальной</w:t>
      </w:r>
    </w:p>
    <w:p w:rsidR="001F2F62" w:rsidRPr="00F56F20" w:rsidRDefault="001F2F62" w:rsidP="001F2F62">
      <w:pPr>
        <w:jc w:val="both"/>
      </w:pPr>
      <w:r w:rsidRPr="00F56F20">
        <w:t>избирательной комиссии</w:t>
      </w:r>
      <w:r w:rsidRPr="00F56F20">
        <w:tab/>
      </w:r>
      <w:r w:rsidRPr="00F56F20">
        <w:tab/>
      </w:r>
      <w:r w:rsidRPr="00F56F20">
        <w:tab/>
      </w:r>
      <w:r w:rsidRPr="00F56F20">
        <w:tab/>
      </w:r>
      <w:r w:rsidRPr="00F56F20">
        <w:tab/>
      </w:r>
      <w:r w:rsidRPr="00F56F20">
        <w:tab/>
        <w:t xml:space="preserve">     Л.С. Бут</w:t>
      </w:r>
    </w:p>
    <w:p w:rsidR="001F2F62" w:rsidRPr="00F56F20" w:rsidRDefault="001F2F62" w:rsidP="001F2F62">
      <w:pPr>
        <w:jc w:val="both"/>
      </w:pPr>
    </w:p>
    <w:p w:rsidR="001F2F62" w:rsidRPr="00F56F20" w:rsidRDefault="001F2F62" w:rsidP="001F2F62">
      <w:pPr>
        <w:jc w:val="both"/>
      </w:pPr>
    </w:p>
    <w:p w:rsidR="001F2F62" w:rsidRPr="00F56F20" w:rsidRDefault="001F2F62" w:rsidP="001F2F62">
      <w:pPr>
        <w:jc w:val="both"/>
      </w:pPr>
      <w:r w:rsidRPr="00F56F20">
        <w:t>Секретарь территориальной</w:t>
      </w:r>
    </w:p>
    <w:p w:rsidR="001F2F62" w:rsidRPr="00F56F20" w:rsidRDefault="001F2F62" w:rsidP="001F2F62">
      <w:pPr>
        <w:jc w:val="both"/>
      </w:pPr>
      <w:r w:rsidRPr="00F56F20">
        <w:t>избирательной комиссии</w:t>
      </w:r>
      <w:r w:rsidRPr="00F56F20">
        <w:tab/>
      </w:r>
      <w:r w:rsidRPr="00F56F20">
        <w:tab/>
      </w:r>
      <w:r w:rsidRPr="00F56F20">
        <w:tab/>
      </w:r>
      <w:r w:rsidRPr="00F56F20">
        <w:tab/>
      </w:r>
      <w:r w:rsidRPr="00F56F20">
        <w:tab/>
      </w:r>
      <w:r w:rsidRPr="00F56F20">
        <w:tab/>
        <w:t xml:space="preserve">     Е.А. </w:t>
      </w:r>
      <w:proofErr w:type="spellStart"/>
      <w:r w:rsidRPr="00F56F20">
        <w:t>Серопол</w:t>
      </w:r>
      <w:proofErr w:type="spellEnd"/>
    </w:p>
    <w:p w:rsidR="00F56F20" w:rsidRDefault="00F56F20" w:rsidP="00185456">
      <w:pPr>
        <w:ind w:firstLine="3828"/>
        <w:jc w:val="center"/>
      </w:pPr>
    </w:p>
    <w:sectPr w:rsidR="00F56F20" w:rsidSect="00185456">
      <w:headerReference w:type="default" r:id="rId7"/>
      <w:pgSz w:w="11906" w:h="16838" w:code="9"/>
      <w:pgMar w:top="1134" w:right="851" w:bottom="1134" w:left="1701" w:header="56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744A" w:rsidRDefault="0006744A" w:rsidP="00F56F20">
      <w:r>
        <w:separator/>
      </w:r>
    </w:p>
  </w:endnote>
  <w:endnote w:type="continuationSeparator" w:id="0">
    <w:p w:rsidR="0006744A" w:rsidRDefault="0006744A" w:rsidP="00F56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744A" w:rsidRDefault="0006744A" w:rsidP="00F56F20">
      <w:r>
        <w:separator/>
      </w:r>
    </w:p>
  </w:footnote>
  <w:footnote w:type="continuationSeparator" w:id="0">
    <w:p w:rsidR="0006744A" w:rsidRDefault="0006744A" w:rsidP="00F56F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6F20" w:rsidRDefault="00F56F20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 w:rsidR="00F56F20" w:rsidRDefault="00F56F2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413B0"/>
    <w:multiLevelType w:val="multilevel"/>
    <w:tmpl w:val="7280FF64"/>
    <w:lvl w:ilvl="0">
      <w:start w:val="1"/>
      <w:numFmt w:val="decimal"/>
      <w:suff w:val="space"/>
      <w:lvlText w:val="%1."/>
      <w:lvlJc w:val="left"/>
      <w:pPr>
        <w:ind w:left="1305" w:hanging="76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3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F62"/>
    <w:rsid w:val="0006744A"/>
    <w:rsid w:val="000D1868"/>
    <w:rsid w:val="00185456"/>
    <w:rsid w:val="001973FC"/>
    <w:rsid w:val="001F2F62"/>
    <w:rsid w:val="00263055"/>
    <w:rsid w:val="004D7F00"/>
    <w:rsid w:val="00626A65"/>
    <w:rsid w:val="00805380"/>
    <w:rsid w:val="00A006BF"/>
    <w:rsid w:val="00AD5512"/>
    <w:rsid w:val="00BC1939"/>
    <w:rsid w:val="00E84190"/>
    <w:rsid w:val="00F5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F54D7"/>
  <w15:chartTrackingRefBased/>
  <w15:docId w15:val="{6D000AA9-D180-41E6-B349-E1312186E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F2F6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F2F62"/>
    <w:pPr>
      <w:keepNext/>
      <w:jc w:val="center"/>
      <w:outlineLvl w:val="2"/>
    </w:pPr>
    <w:rPr>
      <w:rFonts w:eastAsia="Arial Unicode MS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F2F62"/>
    <w:rPr>
      <w:rFonts w:ascii="Times New Roman" w:eastAsia="Arial Unicode MS" w:hAnsi="Times New Roman" w:cs="Times New Roman"/>
      <w:b/>
      <w:sz w:val="36"/>
      <w:szCs w:val="24"/>
      <w:lang w:eastAsia="ru-RU"/>
    </w:rPr>
  </w:style>
  <w:style w:type="paragraph" w:styleId="a3">
    <w:name w:val="Body Text Indent"/>
    <w:basedOn w:val="a"/>
    <w:link w:val="a4"/>
    <w:semiHidden/>
    <w:rsid w:val="001F2F62"/>
    <w:pPr>
      <w:ind w:firstLine="708"/>
      <w:jc w:val="both"/>
    </w:pPr>
  </w:style>
  <w:style w:type="character" w:customStyle="1" w:styleId="a4">
    <w:name w:val="Основной текст с отступом Знак"/>
    <w:basedOn w:val="a0"/>
    <w:link w:val="a3"/>
    <w:semiHidden/>
    <w:rsid w:val="001F2F6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unhideWhenUsed/>
    <w:rsid w:val="00F56F20"/>
    <w:pPr>
      <w:spacing w:after="120" w:line="480" w:lineRule="auto"/>
    </w:pPr>
    <w:rPr>
      <w:sz w:val="24"/>
      <w:lang w:val="x-none" w:eastAsia="x-none"/>
    </w:rPr>
  </w:style>
  <w:style w:type="character" w:customStyle="1" w:styleId="20">
    <w:name w:val="Основной текст 2 Знак"/>
    <w:basedOn w:val="a0"/>
    <w:link w:val="2"/>
    <w:rsid w:val="00F56F2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F56F2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56F2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56F2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56F2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AD5512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AD5512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 Прикубанская</dc:creator>
  <cp:keywords/>
  <dc:description/>
  <cp:lastModifiedBy>ТИК Прикубанская</cp:lastModifiedBy>
  <cp:revision>7</cp:revision>
  <dcterms:created xsi:type="dcterms:W3CDTF">2026-05-20T12:57:00Z</dcterms:created>
  <dcterms:modified xsi:type="dcterms:W3CDTF">2026-09-04T09:17:00Z</dcterms:modified>
</cp:coreProperties>
</file>