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7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9373"/>
      </w:tblGrid>
      <w:tr>
        <w:trPr>
          <w:trHeight w:val="709" w:hRule="atLeast"/>
        </w:trPr>
        <w:tc>
          <w:tcPr>
            <w:tcW w:w="9373" w:type="dxa"/>
            <w:tcBorders>
              <w:bottom w:val="thinThickLargeGap" w:sz="24" w:space="0" w:color="000000"/>
            </w:tcBorders>
          </w:tcPr>
          <w:p>
            <w:pPr>
              <w:pStyle w:val="Normal"/>
              <w:widowControl w:val="false"/>
              <w:spacing w:lineRule="auto" w:line="240" w:before="0" w:after="0"/>
              <w:jc w:val="center"/>
              <w:rPr>
                <w:rFonts w:ascii="Times New Roman" w:hAnsi="Times New Roman" w:eastAsia="Times New Roman" w:cs="Times New Roman"/>
                <w:b/>
                <w:b/>
                <w:sz w:val="32"/>
                <w:szCs w:val="32"/>
                <w:lang w:eastAsia="ru-RU"/>
              </w:rPr>
            </w:pPr>
            <w:r>
              <w:rPr>
                <w:rFonts w:eastAsia="Times New Roman" w:cs="Times New Roman" w:ascii="Times New Roman" w:hAnsi="Times New Roman"/>
                <w:b/>
                <w:sz w:val="32"/>
                <w:szCs w:val="32"/>
                <w:lang w:eastAsia="ru-RU"/>
              </w:rPr>
              <w:t>Территориальная избирательная комиссия</w:t>
            </w:r>
          </w:p>
          <w:p>
            <w:pPr>
              <w:pStyle w:val="Normal"/>
              <w:widowControl w:val="false"/>
              <w:spacing w:lineRule="auto" w:line="240" w:before="0" w:after="0"/>
              <w:jc w:val="center"/>
              <w:rPr>
                <w:rFonts w:ascii="Times New Roman" w:hAnsi="Times New Roman" w:eastAsia="Times New Roman" w:cs="Times New Roman"/>
                <w:b/>
                <w:b/>
                <w:sz w:val="32"/>
                <w:szCs w:val="32"/>
                <w:lang w:eastAsia="ru-RU"/>
              </w:rPr>
            </w:pPr>
            <w:r>
              <w:rPr>
                <w:rFonts w:eastAsia="Times New Roman" w:cs="Times New Roman" w:ascii="Times New Roman" w:hAnsi="Times New Roman"/>
                <w:b/>
                <w:sz w:val="32"/>
                <w:szCs w:val="32"/>
                <w:lang w:eastAsia="ru-RU"/>
              </w:rPr>
              <w:t>Пригородная г. Краснодара</w:t>
            </w:r>
          </w:p>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spacing w:lineRule="auto" w:line="240" w:before="0" w:after="0"/>
        <w:jc w:val="center"/>
        <w:rPr>
          <w:rFonts w:ascii="Times New Roman" w:hAnsi="Times New Roman" w:eastAsia="Times New Roman" w:cs="Times New Roman"/>
          <w:b/>
          <w:b/>
          <w:bCs/>
          <w:sz w:val="28"/>
          <w:szCs w:val="28"/>
          <w:lang w:eastAsia="ru-RU"/>
        </w:rPr>
      </w:pPr>
      <w:r>
        <w:rPr>
          <w:rFonts w:eastAsia="Times New Roman" w:cs="Times New Roman" w:ascii="Times New Roman" w:hAnsi="Times New Roman"/>
          <w:b/>
          <w:bCs/>
          <w:sz w:val="28"/>
          <w:szCs w:val="28"/>
          <w:lang w:eastAsia="ru-RU"/>
        </w:rPr>
      </w:r>
    </w:p>
    <w:p>
      <w:pPr>
        <w:pStyle w:val="Normal"/>
        <w:keepNext w:val="true"/>
        <w:numPr>
          <w:ilvl w:val="0"/>
          <w:numId w:val="0"/>
        </w:numPr>
        <w:spacing w:lineRule="auto" w:line="240" w:before="0" w:after="0"/>
        <w:ind w:left="0" w:hanging="0"/>
        <w:jc w:val="center"/>
        <w:outlineLvl w:val="2"/>
        <w:rPr>
          <w:rFonts w:ascii="Times New Roman" w:hAnsi="Times New Roman" w:eastAsia="Arial Unicode MS" w:cs="Times New Roman"/>
          <w:b/>
          <w:b/>
          <w:sz w:val="32"/>
          <w:szCs w:val="32"/>
          <w:lang w:eastAsia="ru-RU"/>
        </w:rPr>
      </w:pPr>
      <w:r>
        <w:rPr>
          <w:rFonts w:eastAsia="Arial Unicode MS" w:cs="Times New Roman" w:ascii="Times New Roman" w:hAnsi="Times New Roman"/>
          <w:b/>
          <w:sz w:val="32"/>
          <w:szCs w:val="32"/>
          <w:lang w:eastAsia="ru-RU"/>
        </w:rPr>
        <w:t>РЕШЕНИЕ</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35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3541"/>
        <w:gridCol w:w="2323"/>
        <w:gridCol w:w="3490"/>
      </w:tblGrid>
      <w:tr>
        <w:trPr/>
        <w:tc>
          <w:tcPr>
            <w:tcW w:w="3541" w:type="dxa"/>
            <w:tcBorders/>
          </w:tcPr>
          <w:p>
            <w:pPr>
              <w:pStyle w:val="Normal"/>
              <w:widowControl w:val="false"/>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14 августа 2026 г.</w:t>
            </w:r>
          </w:p>
        </w:tc>
        <w:tc>
          <w:tcPr>
            <w:tcW w:w="2323" w:type="dxa"/>
            <w:tcBorders/>
          </w:tcPr>
          <w:p>
            <w:pPr>
              <w:pStyle w:val="Normal"/>
              <w:widowControl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Краснодар</w:t>
            </w:r>
          </w:p>
        </w:tc>
        <w:tc>
          <w:tcPr>
            <w:tcW w:w="3490" w:type="dxa"/>
            <w:tcBorders/>
          </w:tcPr>
          <w:p>
            <w:pPr>
              <w:pStyle w:val="Normal"/>
              <w:widowControl w:val="false"/>
              <w:spacing w:lineRule="auto" w:line="240" w:before="0" w:after="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 </w:t>
            </w:r>
            <w:r>
              <w:rPr>
                <w:rFonts w:eastAsia="Times New Roman" w:cs="Times New Roman" w:ascii="Times New Roman" w:hAnsi="Times New Roman"/>
                <w:sz w:val="28"/>
                <w:szCs w:val="28"/>
                <w:lang w:eastAsia="ru-RU"/>
              </w:rPr>
              <w:t>85</w:t>
            </w:r>
            <w:r>
              <w:rPr>
                <w:rFonts w:eastAsia="Times New Roman" w:cs="Times New Roman" w:ascii="Times New Roman" w:hAnsi="Times New Roman"/>
                <w:sz w:val="28"/>
                <w:szCs w:val="28"/>
                <w:lang w:eastAsia="ru-RU"/>
              </w:rPr>
              <w:t>/</w:t>
            </w:r>
            <w:r>
              <w:rPr>
                <w:rFonts w:eastAsia="Times New Roman" w:cs="Times New Roman" w:ascii="Times New Roman" w:hAnsi="Times New Roman"/>
                <w:sz w:val="28"/>
                <w:szCs w:val="28"/>
                <w:lang w:eastAsia="ru-RU"/>
              </w:rPr>
              <w:t>460</w:t>
            </w:r>
            <w:r>
              <w:rPr>
                <w:rFonts w:eastAsia="Times New Roman" w:cs="Times New Roman" w:ascii="Times New Roman" w:hAnsi="Times New Roman"/>
                <w:sz w:val="28"/>
                <w:szCs w:val="28"/>
                <w:lang w:eastAsia="ru-RU"/>
              </w:rPr>
              <w:t xml:space="preserve">    </w:t>
            </w:r>
          </w:p>
        </w:tc>
      </w:tr>
    </w:tbl>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Style27"/>
        <w:spacing w:before="0" w:after="0"/>
        <w:ind w:left="709" w:right="567" w:hanging="0"/>
        <w:rPr>
          <w:b/>
          <w:b/>
          <w:szCs w:val="28"/>
          <w:lang w:val="ru-RU"/>
        </w:rPr>
      </w:pPr>
      <w:r>
        <w:rPr>
          <w:b/>
          <w:szCs w:val="28"/>
        </w:rPr>
        <w:t xml:space="preserve">О </w:t>
      </w:r>
      <w:r>
        <w:rPr>
          <w:b/>
          <w:szCs w:val="28"/>
          <w:lang w:val="ru-RU"/>
        </w:rPr>
        <w:t>внесении изменений в решение территориальной избирательной комиссии Пригородная г. Краснодара</w:t>
      </w:r>
    </w:p>
    <w:p>
      <w:pPr>
        <w:pStyle w:val="Style27"/>
        <w:spacing w:before="0" w:after="0"/>
        <w:ind w:left="709" w:right="567" w:hanging="0"/>
        <w:rPr>
          <w:b/>
          <w:b/>
          <w:szCs w:val="28"/>
          <w:lang w:val="ru-RU"/>
        </w:rPr>
      </w:pPr>
      <w:r>
        <w:rPr>
          <w:b/>
          <w:szCs w:val="28"/>
          <w:lang w:val="ru-RU"/>
        </w:rPr>
        <w:t xml:space="preserve">от 29.03.2023 № 5/16 «О </w:t>
      </w:r>
      <w:r>
        <w:rPr>
          <w:b/>
          <w:szCs w:val="28"/>
        </w:rPr>
        <w:t>Регламенте территориальной избирательной комиссии</w:t>
      </w:r>
      <w:r>
        <w:rPr>
          <w:b/>
          <w:szCs w:val="28"/>
          <w:lang w:val="ru-RU"/>
        </w:rPr>
        <w:t xml:space="preserve"> </w:t>
      </w:r>
      <w:r>
        <w:rPr>
          <w:b/>
          <w:szCs w:val="28"/>
        </w:rPr>
        <w:t>Пригородная г. Краснодара</w:t>
      </w:r>
      <w:r>
        <w:rPr>
          <w:b/>
          <w:szCs w:val="28"/>
          <w:lang w:val="ru-RU"/>
        </w:rPr>
        <w:t>»</w:t>
      </w:r>
    </w:p>
    <w:p>
      <w:pPr>
        <w:pStyle w:val="Normal"/>
        <w:spacing w:lineRule="auto" w:line="240" w:before="0" w:after="0"/>
        <w:ind w:firstLine="709"/>
        <w:jc w:val="both"/>
        <w:rPr>
          <w:rFonts w:ascii="Times New Roman" w:hAnsi="Times New Roman" w:eastAsia="Times New Roman" w:cs="Times New Roman"/>
          <w:b/>
          <w:b/>
          <w:bCs/>
          <w:sz w:val="28"/>
          <w:szCs w:val="28"/>
          <w:lang w:val="x-none" w:eastAsia="ru-RU"/>
        </w:rPr>
      </w:pPr>
      <w:r>
        <w:rPr>
          <w:rFonts w:eastAsia="Times New Roman" w:cs="Times New Roman" w:ascii="Times New Roman" w:hAnsi="Times New Roman"/>
          <w:b/>
          <w:bCs/>
          <w:sz w:val="28"/>
          <w:szCs w:val="28"/>
          <w:lang w:val="x-none" w:eastAsia="ru-RU"/>
        </w:rPr>
      </w:r>
    </w:p>
    <w:p>
      <w:pPr>
        <w:pStyle w:val="Normal"/>
        <w:spacing w:lineRule="auto" w:line="240" w:before="0" w:after="0"/>
        <w:ind w:firstLine="709"/>
        <w:jc w:val="both"/>
        <w:rPr>
          <w:rFonts w:ascii="Times New Roman" w:hAnsi="Times New Roman" w:eastAsia="Times New Roman" w:cs="Times New Roman"/>
          <w:b/>
          <w:b/>
          <w:bCs/>
          <w:sz w:val="28"/>
          <w:szCs w:val="28"/>
          <w:lang w:val="x-none" w:eastAsia="ru-RU"/>
        </w:rPr>
      </w:pPr>
      <w:r>
        <w:rPr>
          <w:rFonts w:eastAsia="Times New Roman" w:cs="Times New Roman" w:ascii="Times New Roman" w:hAnsi="Times New Roman"/>
          <w:b/>
          <w:bCs/>
          <w:sz w:val="28"/>
          <w:szCs w:val="28"/>
          <w:lang w:val="x-none" w:eastAsia="ru-RU"/>
        </w:rPr>
      </w:r>
    </w:p>
    <w:p>
      <w:pPr>
        <w:pStyle w:val="Normal"/>
        <w:spacing w:lineRule="auto" w:line="240" w:before="0" w:after="0"/>
        <w:ind w:firstLine="709"/>
        <w:jc w:val="both"/>
        <w:rPr>
          <w:rFonts w:ascii="Times New Roman" w:hAnsi="Times New Roman" w:eastAsia="Times New Roman" w:cs="Times New Roman"/>
          <w:b/>
          <w:b/>
          <w:bCs/>
          <w:sz w:val="28"/>
          <w:szCs w:val="28"/>
          <w:lang w:val="x-none" w:eastAsia="ru-RU"/>
        </w:rPr>
      </w:pPr>
      <w:r>
        <w:rPr>
          <w:rFonts w:eastAsia="Times New Roman" w:cs="Times New Roman" w:ascii="Times New Roman" w:hAnsi="Times New Roman"/>
          <w:b/>
          <w:bCs/>
          <w:sz w:val="28"/>
          <w:szCs w:val="28"/>
          <w:lang w:val="x-none" w:eastAsia="ru-RU"/>
        </w:rPr>
      </w:r>
    </w:p>
    <w:p>
      <w:pPr>
        <w:pStyle w:val="Style27"/>
        <w:jc w:val="both"/>
        <w:rPr/>
      </w:pPr>
      <w:r>
        <w:rPr>
          <w:rFonts w:cs="Times New Roman"/>
          <w:sz w:val="28"/>
          <w:szCs w:val="28"/>
        </w:rPr>
        <w:tab/>
      </w:r>
      <w:r>
        <w:rPr>
          <w:rFonts w:cs="Times New Roman"/>
          <w:sz w:val="28"/>
          <w:szCs w:val="28"/>
        </w:rPr>
        <w:t>В соответствии с п. 9.1 ст.26 Федерального закона от 12.06.2002                      № 67-ФЗ «Об основных гарантиях избирательных прав и права на участие в референдуме граждан Российской Федерации», п. 8(2) ст. 18 Закона Краснодарского края от 08.04.2003 № </w:t>
      </w:r>
      <w:bookmarkStart w:id="0" w:name="_GoBack"/>
      <w:bookmarkEnd w:id="0"/>
      <w:r>
        <w:rPr>
          <w:rFonts w:cs="Times New Roman"/>
          <w:sz w:val="28"/>
          <w:szCs w:val="28"/>
        </w:rPr>
        <w:t xml:space="preserve">571-КЗ «О системе избирательных комиссий, комиссий референдума в Краснодарском крае», </w:t>
      </w:r>
      <w:r>
        <w:rPr>
          <w:rFonts w:eastAsia="Times New Roman" w:cs="Times New Roman"/>
          <w:bCs/>
          <w:sz w:val="28"/>
          <w:szCs w:val="28"/>
          <w:lang w:eastAsia="ru-RU"/>
        </w:rPr>
        <w:t>территориальная избирательная комиссия Пригородная г. Краснодара РЕШИЛА:</w:t>
      </w:r>
    </w:p>
    <w:p>
      <w:pPr>
        <w:pStyle w:val="Style27"/>
        <w:jc w:val="both"/>
        <w:rPr>
          <w:rFonts w:ascii="Times New Roman" w:hAnsi="Times New Roman"/>
        </w:rPr>
      </w:pPr>
      <w:r>
        <w:rPr>
          <w:rFonts w:eastAsia="Times New Roman" w:cs="Times New Roman"/>
          <w:bCs/>
          <w:sz w:val="28"/>
          <w:szCs w:val="28"/>
          <w:lang w:eastAsia="ru-RU"/>
        </w:rPr>
        <w:tab/>
        <w:t>1. Внести следующие изменения</w:t>
      </w:r>
      <w:r>
        <w:rPr>
          <w:rFonts w:cs="Times New Roman"/>
          <w:sz w:val="28"/>
          <w:szCs w:val="28"/>
        </w:rPr>
        <w:t xml:space="preserve"> в </w:t>
      </w:r>
      <w:r>
        <w:rPr>
          <w:rFonts w:cs="Times New Roman"/>
          <w:sz w:val="28"/>
          <w:szCs w:val="28"/>
          <w:lang w:eastAsia="ru-RU"/>
        </w:rPr>
        <w:t xml:space="preserve">решение </w:t>
      </w:r>
      <w:r>
        <w:rPr>
          <w:rFonts w:cs="Times New Roman"/>
          <w:sz w:val="28"/>
          <w:szCs w:val="28"/>
        </w:rPr>
        <w:t>территориальной избирательной комиссии Пригородная г. Краснодара от 29.03.2023 № 5/16 «О Регламенте территориальной избирательной комиссии Пригородная г. Краснодара»:</w:t>
      </w:r>
    </w:p>
    <w:p>
      <w:pPr>
        <w:pStyle w:val="Normal"/>
        <w:suppressAutoHyphens w:val="true"/>
        <w:spacing w:lineRule="auto" w:line="360" w:before="0" w:after="0"/>
        <w:ind w:firstLine="708"/>
        <w:jc w:val="both"/>
        <w:rPr>
          <w:rFonts w:ascii="Times New Roman" w:hAnsi="Times New Roman"/>
        </w:rPr>
      </w:pPr>
      <w:r>
        <w:rPr>
          <w:rFonts w:cs="Times New Roman" w:ascii="Times New Roman" w:hAnsi="Times New Roman"/>
          <w:bCs/>
          <w:sz w:val="28"/>
          <w:szCs w:val="28"/>
        </w:rPr>
        <w:t xml:space="preserve">1) статью 19 </w:t>
      </w:r>
      <w:r>
        <w:rPr>
          <w:rFonts w:cs="Times New Roman" w:ascii="Times New Roman" w:hAnsi="Times New Roman"/>
          <w:sz w:val="28"/>
          <w:szCs w:val="28"/>
        </w:rPr>
        <w:t>изложить в следующей редакции:</w:t>
      </w:r>
    </w:p>
    <w:p>
      <w:pPr>
        <w:pStyle w:val="Normal"/>
        <w:spacing w:lineRule="auto" w:line="360" w:before="0" w:after="0"/>
        <w:ind w:firstLine="709"/>
        <w:jc w:val="both"/>
        <w:rPr>
          <w:rFonts w:ascii="Times New Roman" w:hAnsi="Times New Roman"/>
        </w:rPr>
      </w:pPr>
      <w:r>
        <w:rPr>
          <w:rFonts w:eastAsia="Times New Roman" w:cs="Times New Roman" w:ascii="Times New Roman" w:hAnsi="Times New Roman"/>
          <w:b/>
          <w:sz w:val="28"/>
          <w:szCs w:val="28"/>
          <w:lang w:eastAsia="ru-RU"/>
        </w:rPr>
        <w:t>Статья 19.</w:t>
      </w:r>
    </w:p>
    <w:p>
      <w:pPr>
        <w:pStyle w:val="Style27"/>
        <w:jc w:val="both"/>
        <w:rPr>
          <w:rFonts w:ascii="Times New Roman" w:hAnsi="Times New Roman"/>
        </w:rPr>
      </w:pPr>
      <w:r>
        <w:rPr/>
        <w:t>Члены Комиссии:</w:t>
      </w:r>
    </w:p>
    <w:p>
      <w:pPr>
        <w:pStyle w:val="Style27"/>
        <w:jc w:val="both"/>
        <w:rPr>
          <w:rFonts w:ascii="Times New Roman" w:hAnsi="Times New Roman"/>
        </w:rPr>
      </w:pPr>
      <w:r>
        <w:rPr/>
        <w:tab/>
        <w:t>а) участвуют в подготовке вопросов, выносимых на заседание Комиссии,  обеспечивают выполнение принятых Комиссией решений;</w:t>
      </w:r>
    </w:p>
    <w:p>
      <w:pPr>
        <w:pStyle w:val="Style27"/>
        <w:jc w:val="both"/>
        <w:rPr>
          <w:rFonts w:ascii="Times New Roman" w:hAnsi="Times New Roman"/>
        </w:rPr>
      </w:pPr>
      <w:r>
        <w:rPr/>
        <w:t xml:space="preserve">  </w:t>
      </w:r>
      <w:r>
        <w:rPr/>
        <w:tab/>
        <w:t>б) принимают участие в голосовании по вопросам, включенным в повестку заседания Комиссии;</w:t>
      </w:r>
    </w:p>
    <w:p>
      <w:pPr>
        <w:pStyle w:val="Style27"/>
        <w:jc w:val="both"/>
        <w:rPr>
          <w:rFonts w:ascii="Times New Roman" w:hAnsi="Times New Roman"/>
        </w:rPr>
      </w:pPr>
      <w:r>
        <w:rPr/>
        <w:t xml:space="preserve">  </w:t>
      </w:r>
      <w:r>
        <w:rPr/>
        <w:tab/>
        <w:t>в) организуют работу по конкретным направлениям деятельности Комиссии в соответствии с распределением обязанностей между членами Комиссии;</w:t>
      </w:r>
    </w:p>
    <w:p>
      <w:pPr>
        <w:pStyle w:val="Style27"/>
        <w:jc w:val="both"/>
        <w:rPr>
          <w:rFonts w:ascii="Times New Roman" w:hAnsi="Times New Roman"/>
        </w:rPr>
      </w:pPr>
      <w:r>
        <w:rPr/>
        <w:t xml:space="preserve"> </w:t>
      </w:r>
      <w:r>
        <w:rPr/>
        <w:tab/>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pPr>
        <w:pStyle w:val="Style27"/>
        <w:jc w:val="both"/>
        <w:rPr>
          <w:rFonts w:ascii="Times New Roman" w:hAnsi="Times New Roman"/>
        </w:rPr>
      </w:pPr>
      <w:r>
        <w:rPr/>
        <w:t xml:space="preserve"> </w:t>
      </w:r>
      <w:r>
        <w:rPr/>
        <w:tab/>
        <w:t>д) осуществляют иные полномочия, предусмотренные федеральными законами, законами Краснодарского края, настоящим Регламентом.</w:t>
      </w:r>
    </w:p>
    <w:p>
      <w:pPr>
        <w:pStyle w:val="Style27"/>
        <w:jc w:val="both"/>
        <w:rPr>
          <w:rFonts w:ascii="Times New Roman" w:hAnsi="Times New Roman"/>
        </w:rPr>
      </w:pPr>
      <w:r>
        <w:rPr/>
        <w:tab/>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pPr>
        <w:pStyle w:val="Style27"/>
        <w:jc w:val="both"/>
        <w:rPr>
          <w:rFonts w:ascii="Times New Roman" w:hAnsi="Times New Roman"/>
        </w:rPr>
      </w:pPr>
      <w:r>
        <w:rPr/>
        <w:tab/>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w:t>
      </w:r>
      <w:r>
        <w:rPr>
          <w:spacing w:val="2"/>
        </w:rPr>
        <w:t xml:space="preserve"> соответствии с подпунктом «д» пункта 8 статьи 29 Федерального закона,</w:t>
      </w:r>
      <w:r>
        <w:rPr/>
        <w:t xml:space="preserve"> Комиссия вправе принять решение об обращении в суд с заявлением о признании такого члена Комиссии систематически не выполняющим свои обязанности</w:t>
      </w:r>
      <w:r>
        <w:rPr>
          <w:spacing w:val="2"/>
        </w:rPr>
        <w:t>.</w:t>
      </w:r>
    </w:p>
    <w:p>
      <w:pPr>
        <w:pStyle w:val="Style27"/>
        <w:jc w:val="both"/>
        <w:rPr>
          <w:rFonts w:ascii="Times New Roman" w:hAnsi="Times New Roman"/>
        </w:rPr>
      </w:pPr>
      <w:r>
        <w:rPr/>
        <w:tab/>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pPr>
        <w:pStyle w:val="Style27"/>
        <w:jc w:val="both"/>
        <w:rPr>
          <w:rFonts w:ascii="Times New Roman" w:hAnsi="Times New Roman"/>
        </w:rPr>
      </w:pPr>
      <w:r>
        <w:rPr/>
        <w:tab/>
        <w:t>Члены Комиссии с правом решающего голоса обладают правами, установленными Федеральными законами, Законами Краснодарского края.</w:t>
      </w:r>
    </w:p>
    <w:p>
      <w:pPr>
        <w:pStyle w:val="Normal"/>
        <w:suppressAutoHyphens w:val="true"/>
        <w:spacing w:lineRule="auto" w:line="360" w:before="0" w:after="0"/>
        <w:ind w:firstLine="708"/>
        <w:jc w:val="both"/>
        <w:rPr>
          <w:rFonts w:ascii="Times New Roman" w:hAnsi="Times New Roman"/>
        </w:rPr>
      </w:pPr>
      <w:r>
        <w:rPr>
          <w:rFonts w:cs="Times New Roman" w:ascii="Times New Roman" w:hAnsi="Times New Roman"/>
          <w:sz w:val="28"/>
          <w:szCs w:val="28"/>
        </w:rPr>
        <w:t>2)</w:t>
      </w:r>
      <w:r>
        <w:rPr>
          <w:rFonts w:cs="Times New Roman" w:ascii="Times New Roman" w:hAnsi="Times New Roman"/>
          <w:sz w:val="28"/>
          <w:szCs w:val="28"/>
          <w:lang w:eastAsia="ru-RU"/>
        </w:rPr>
        <w:t xml:space="preserve"> </w:t>
      </w:r>
      <w:r>
        <w:rPr>
          <w:rFonts w:cs="Times New Roman" w:ascii="Times New Roman" w:hAnsi="Times New Roman"/>
          <w:sz w:val="28"/>
          <w:szCs w:val="28"/>
        </w:rPr>
        <w:t>статью 25 изложить в следующей редакции:</w:t>
      </w:r>
    </w:p>
    <w:p>
      <w:pPr>
        <w:pStyle w:val="Normal"/>
        <w:spacing w:lineRule="auto" w:line="360" w:before="0" w:after="0"/>
        <w:ind w:firstLine="709"/>
        <w:jc w:val="both"/>
        <w:rPr>
          <w:rFonts w:ascii="Times New Roman" w:hAnsi="Times New Roman"/>
        </w:rPr>
      </w:pPr>
      <w:r>
        <w:rPr>
          <w:rFonts w:eastAsia="Times New Roman" w:cs="Times New Roman" w:ascii="Times New Roman" w:hAnsi="Times New Roman"/>
          <w:b/>
          <w:bCs/>
          <w:sz w:val="28"/>
          <w:szCs w:val="28"/>
          <w:lang w:eastAsia="ru-RU"/>
        </w:rPr>
        <w:t>Статья 25.</w:t>
      </w:r>
    </w:p>
    <w:p>
      <w:pPr>
        <w:pStyle w:val="Style27"/>
        <w:jc w:val="both"/>
        <w:rPr>
          <w:rFonts w:ascii="Times New Roman" w:hAnsi="Times New Roman"/>
        </w:rPr>
      </w:pPr>
      <w:r>
        <w:rPr/>
        <w:tab/>
        <w:t>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Комиссией либо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w:t>
      </w:r>
      <w:r>
        <w:rPr>
          <w:i w:val="false"/>
          <w:iCs w:val="false"/>
        </w:rPr>
        <w:t>вители средств массовой информации</w:t>
      </w:r>
      <w:r>
        <w:rPr>
          <w:bCs/>
          <w:i w:val="false"/>
          <w:iCs w:val="false"/>
        </w:rPr>
        <w:t xml:space="preserve"> и уполномоченный представитель </w:t>
      </w:r>
      <w:r>
        <w:rPr>
          <w:bCs/>
          <w:i w:val="false"/>
          <w:iCs w:val="false"/>
          <w:color w:val="000000"/>
        </w:rPr>
        <w:t>Общественной палаты муниципального образования города Краснодара</w:t>
      </w:r>
      <w:r>
        <w:rPr>
          <w:i w:val="false"/>
          <w:iCs w:val="false"/>
          <w:color w:val="000000"/>
        </w:rPr>
        <w:t>.</w:t>
      </w:r>
    </w:p>
    <w:p>
      <w:pPr>
        <w:pStyle w:val="Style27"/>
        <w:jc w:val="both"/>
        <w:rPr>
          <w:rFonts w:ascii="Times New Roman" w:hAnsi="Times New Roman"/>
        </w:rPr>
      </w:pPr>
      <w:r>
        <w:rPr/>
        <w:tab/>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p>
    <w:p>
      <w:pPr>
        <w:pStyle w:val="Style27"/>
        <w:jc w:val="both"/>
        <w:rPr/>
      </w:pPr>
      <w:r>
        <w:rPr>
          <w:rFonts w:eastAsia="Times New Roman" w:cs="Times New Roman"/>
          <w:sz w:val="28"/>
          <w:szCs w:val="28"/>
          <w:lang w:eastAsia="ru-RU"/>
        </w:rPr>
        <w:tab/>
        <w:t>2. </w:t>
      </w:r>
      <w:r>
        <w:rPr>
          <w:rFonts w:cs="Times New Roman"/>
          <w:sz w:val="28"/>
          <w:szCs w:val="28"/>
        </w:rPr>
        <w:t>Разместить настоящее решение на странице территориальной избирательной комиссии Пригородная г. Краснодара сайта территориальных избирательных комиссий города Краснодара в сети Интернет</w:t>
      </w:r>
      <w:r>
        <w:rPr>
          <w:rFonts w:eastAsia="Times New Roman" w:cs="Times New Roman"/>
          <w:sz w:val="28"/>
          <w:szCs w:val="28"/>
          <w:lang w:eastAsia="ru-RU"/>
        </w:rPr>
        <w:t xml:space="preserve"> </w:t>
      </w:r>
    </w:p>
    <w:p>
      <w:pPr>
        <w:pStyle w:val="Style27"/>
        <w:jc w:val="both"/>
        <w:rPr/>
      </w:pPr>
      <w:r>
        <w:rPr/>
        <w:tab/>
        <w:t>3. Возложить контроль за исполнением пункта 2 настоящего решения на секретаря территориальной избирательной комиссии Пригородная г. Краснодара М.С. Грамматикопуло.</w:t>
      </w:r>
    </w:p>
    <w:p>
      <w:pPr>
        <w:pStyle w:val="Normal"/>
        <w:spacing w:lineRule="auto" w:line="360" w:before="0" w:after="0"/>
        <w:ind w:right="-2"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360" w:before="0" w:after="0"/>
        <w:ind w:right="-2"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936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3568"/>
        <w:gridCol w:w="2267"/>
        <w:gridCol w:w="3525"/>
      </w:tblGrid>
      <w:tr>
        <w:trPr/>
        <w:tc>
          <w:tcPr>
            <w:tcW w:w="3568" w:type="dxa"/>
            <w:tcBorders/>
          </w:tcPr>
          <w:p>
            <w:pPr>
              <w:pStyle w:val="Normal"/>
              <w:widowControl w:val="false"/>
              <w:tabs>
                <w:tab w:val="clear" w:pos="708"/>
                <w:tab w:val="center" w:pos="4677" w:leader="none"/>
                <w:tab w:val="left" w:pos="7140" w:leader="none"/>
                <w:tab w:val="right" w:pos="9355"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Председатель территориальной избирательной комиссии</w:t>
            </w:r>
          </w:p>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2267" w:type="dxa"/>
            <w:tcBorders/>
          </w:tcPr>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3525" w:type="dxa"/>
            <w:tcBorders/>
          </w:tcPr>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О.А. Малина</w:t>
            </w:r>
          </w:p>
        </w:tc>
      </w:tr>
      <w:tr>
        <w:trPr/>
        <w:tc>
          <w:tcPr>
            <w:tcW w:w="3568" w:type="dxa"/>
            <w:tcBorders/>
          </w:tcPr>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Секретаря территориальной избирательной комиссии</w:t>
            </w:r>
          </w:p>
        </w:tc>
        <w:tc>
          <w:tcPr>
            <w:tcW w:w="2267" w:type="dxa"/>
            <w:tcBorders/>
          </w:tcPr>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3525" w:type="dxa"/>
            <w:tcBorders/>
          </w:tcPr>
          <w:p>
            <w:pPr>
              <w:pStyle w:val="Normal"/>
              <w:widowControl w:val="false"/>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360" w:before="0" w:after="0"/>
              <w:ind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М.С. Грамматикопуло</w:t>
            </w:r>
          </w:p>
        </w:tc>
      </w:tr>
    </w:tbl>
    <w:p>
      <w:pPr>
        <w:pStyle w:val="Normal"/>
        <w:spacing w:lineRule="auto" w:line="360" w:before="0" w:after="0"/>
        <w:jc w:val="both"/>
        <w:rPr>
          <w:rFonts w:ascii="Times New Roman" w:hAnsi="Times New Roman" w:eastAsia="Times New Roman" w:cs="Times New Roman"/>
          <w:sz w:val="28"/>
          <w:szCs w:val="28"/>
          <w:lang w:eastAsia="ru-RU"/>
        </w:rPr>
      </w:pPr>
      <w:r>
        <w:rPr/>
      </w:r>
    </w:p>
    <w:sectPr>
      <w:headerReference w:type="even" r:id="rId2"/>
      <w:headerReference w:type="default" r:id="rId3"/>
      <w:headerReference w:type="first" r:id="rId4"/>
      <w:footerReference w:type="first" r:id="rId5"/>
      <w:type w:val="nextPage"/>
      <w:pgSz w:w="11906" w:h="16838"/>
      <w:pgMar w:left="1701" w:right="851" w:gutter="0" w:header="709" w:top="1239" w:footer="709" w:bottom="1134"/>
      <w:pgNumType w:start="1" w:fmt="decimal"/>
      <w:formProt w:val="false"/>
      <w:titlePg/>
      <w:textDirection w:val="lrTb"/>
      <w:docGrid w:type="default" w:linePitch="381"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alibri Light">
    <w:charset w:val="01"/>
    <w:family w:val="roman"/>
    <w:pitch w:val="variable"/>
  </w:font>
  <w:font w:name="Verdana">
    <w:charset w:val="01"/>
    <w:family w:val="roman"/>
    <w:pitch w:val="variable"/>
  </w:font>
  <w:font w:name="SchoolBook">
    <w:charset w:val="01"/>
    <w:family w:val="roman"/>
    <w:pitch w:val="variable"/>
  </w:font>
  <w:font w:name="Courier New">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tabs>
        <w:tab w:val="clear" w:pos="4677"/>
        <w:tab w:val="clear" w:pos="9355"/>
        <w:tab w:val="left" w:pos="1126" w:leader="none"/>
      </w:tabs>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4"/>
      <w:widowControl w:val="false"/>
      <w:spacing w:lineRule="auto" w:line="240" w:before="160" w:after="0"/>
      <w:ind w:firstLine="720"/>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34"/>
                            <w:spacing w:before="160" w:after="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Style34"/>
                      <w:spacing w:before="160" w:after="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46977151"/>
    </w:sdtPr>
    <w:sdtContent>
      <w:p>
        <w:pPr>
          <w:pStyle w:val="Style34"/>
          <w:spacing w:before="0" w:after="0"/>
          <w:jc w:val="center"/>
          <w:rPr>
            <w:rFonts w:ascii="Times New Roman" w:hAnsi="Times New Roman"/>
            <w:sz w:val="24"/>
            <w:szCs w:val="24"/>
          </w:rPr>
        </w:pPr>
        <w:r>
          <w:rPr>
            <w:rFonts w:ascii="Times New Roman" w:hAnsi="Times New Roman"/>
            <w:sz w:val="24"/>
            <w:szCs w:val="24"/>
          </w:rPr>
          <w:fldChar w:fldCharType="begin"/>
        </w:r>
        <w:r>
          <w:rPr>
            <w:sz w:val="24"/>
            <w:szCs w:val="24"/>
            <w:rFonts w:ascii="Times New Roman" w:hAnsi="Times New Roman"/>
          </w:rPr>
          <w:instrText xml:space="preserve"> PAGE </w:instrText>
        </w:r>
        <w:r>
          <w:rPr>
            <w:sz w:val="24"/>
            <w:szCs w:val="24"/>
            <w:rFonts w:ascii="Times New Roman" w:hAnsi="Times New Roman"/>
          </w:rPr>
          <w:fldChar w:fldCharType="separate"/>
        </w:r>
        <w:r>
          <w:rPr>
            <w:sz w:val="24"/>
            <w:szCs w:val="24"/>
            <w:rFonts w:ascii="Times New Roman" w:hAnsi="Times New Roman"/>
          </w:rPr>
          <w:t>3</w:t>
        </w:r>
        <w:r>
          <w:rPr>
            <w:sz w:val="24"/>
            <w:szCs w:val="24"/>
            <w:rFonts w:ascii="Times New Roman" w:hAnsi="Times New Roman"/>
          </w:rPr>
          <w:fldChar w:fldCharType="end"/>
        </w:r>
      </w:p>
      <w:p>
        <w:pPr>
          <w:pStyle w:val="Style34"/>
          <w:spacing w:before="0" w:after="0"/>
          <w:jc w:val="center"/>
          <w:rPr>
            <w:rFonts w:ascii="Times New Roman" w:hAnsi="Times New Roman"/>
            <w:sz w:val="24"/>
            <w:szCs w:val="24"/>
          </w:rPr>
        </w:pPr>
        <w:r>
          <w:rPr>
            <w:rFonts w:ascii="Times New Roman" w:hAnsi="Times New Roman"/>
            <w:sz w:val="24"/>
            <w:szCs w:val="24"/>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468460306"/>
    </w:sdtPr>
    <w:sdtContent>
      <w:p>
        <w:pPr>
          <w:pStyle w:val="Style34"/>
          <w:spacing w:before="160" w:after="0"/>
          <w:jc w:val="center"/>
          <w:rPr>
            <w:rFonts w:ascii="Times New Roman" w:hAnsi="Times New Roman"/>
            <w:sz w:val="24"/>
            <w:szCs w:val="24"/>
          </w:rPr>
        </w:pPr>
        <w:r>
          <w:rPr>
            <w:rFonts w:ascii="Times New Roman" w:hAnsi="Times New Roman"/>
            <w:sz w:val="24"/>
            <w:szCs w:val="24"/>
          </w:rPr>
        </w:r>
      </w:p>
    </w:sdtContent>
  </w:sdt>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qFormat/>
    <w:rsid w:val="00732720"/>
    <w:pPr>
      <w:keepNext w:val="true"/>
      <w:spacing w:lineRule="auto" w:line="360" w:before="0" w:after="0"/>
      <w:jc w:val="center"/>
      <w:outlineLvl w:val="0"/>
    </w:pPr>
    <w:rPr>
      <w:rFonts w:ascii="Times New Roman" w:hAnsi="Times New Roman" w:eastAsia="Times New Roman" w:cs="Times New Roman"/>
      <w:b/>
      <w:sz w:val="32"/>
      <w:szCs w:val="24"/>
      <w:lang w:val="x-none" w:eastAsia="x-none"/>
    </w:rPr>
  </w:style>
  <w:style w:type="paragraph" w:styleId="2">
    <w:name w:val="Heading 2"/>
    <w:basedOn w:val="Normal"/>
    <w:next w:val="Normal"/>
    <w:link w:val="21"/>
    <w:qFormat/>
    <w:rsid w:val="00732720"/>
    <w:pPr>
      <w:keepNext w:val="true"/>
      <w:spacing w:lineRule="auto" w:line="240" w:before="0" w:after="0"/>
      <w:outlineLvl w:val="1"/>
    </w:pPr>
    <w:rPr>
      <w:rFonts w:ascii="Times New Roman" w:hAnsi="Times New Roman" w:eastAsia="Times New Roman" w:cs="Times New Roman"/>
      <w:sz w:val="28"/>
      <w:szCs w:val="20"/>
      <w:lang w:val="x-none" w:eastAsia="x-none"/>
    </w:rPr>
  </w:style>
  <w:style w:type="paragraph" w:styleId="3">
    <w:name w:val="Heading 3"/>
    <w:basedOn w:val="Normal"/>
    <w:next w:val="Normal"/>
    <w:link w:val="31"/>
    <w:qFormat/>
    <w:rsid w:val="00732720"/>
    <w:pPr>
      <w:keepNext w:val="true"/>
      <w:spacing w:lineRule="auto" w:line="240" w:before="0" w:after="0"/>
      <w:jc w:val="right"/>
      <w:outlineLvl w:val="2"/>
    </w:pPr>
    <w:rPr>
      <w:rFonts w:ascii="Times New Roman" w:hAnsi="Times New Roman" w:eastAsia="Times New Roman" w:cs="Times New Roman"/>
      <w:sz w:val="28"/>
      <w:szCs w:val="20"/>
      <w:lang w:val="x-none" w:eastAsia="x-none"/>
    </w:rPr>
  </w:style>
  <w:style w:type="paragraph" w:styleId="4">
    <w:name w:val="Heading 4"/>
    <w:basedOn w:val="Normal"/>
    <w:next w:val="Normal"/>
    <w:link w:val="41"/>
    <w:qFormat/>
    <w:rsid w:val="00732720"/>
    <w:pPr>
      <w:keepNext w:val="true"/>
      <w:spacing w:lineRule="exact" w:line="400" w:before="0" w:after="0"/>
      <w:jc w:val="center"/>
      <w:outlineLvl w:val="3"/>
    </w:pPr>
    <w:rPr>
      <w:rFonts w:ascii="Times New Roman" w:hAnsi="Times New Roman" w:eastAsia="Times New Roman" w:cs="Times New Roman"/>
      <w:b/>
      <w:sz w:val="28"/>
      <w:szCs w:val="20"/>
      <w:u w:val="single"/>
      <w:lang w:val="x-none" w:eastAsia="x-none"/>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sid w:val="00732720"/>
    <w:rPr>
      <w:rFonts w:ascii="Times New Roman" w:hAnsi="Times New Roman" w:eastAsia="Times New Roman" w:cs="Times New Roman"/>
      <w:b/>
      <w:sz w:val="32"/>
      <w:szCs w:val="24"/>
      <w:lang w:val="x-none" w:eastAsia="x-none"/>
    </w:rPr>
  </w:style>
  <w:style w:type="character" w:styleId="21" w:customStyle="1">
    <w:name w:val="Заголовок 2 Знак"/>
    <w:basedOn w:val="DefaultParagraphFont"/>
    <w:qFormat/>
    <w:rsid w:val="00732720"/>
    <w:rPr>
      <w:rFonts w:ascii="Times New Roman" w:hAnsi="Times New Roman" w:eastAsia="Times New Roman" w:cs="Times New Roman"/>
      <w:sz w:val="28"/>
      <w:szCs w:val="20"/>
      <w:lang w:val="x-none" w:eastAsia="x-none"/>
    </w:rPr>
  </w:style>
  <w:style w:type="character" w:styleId="31" w:customStyle="1">
    <w:name w:val="Заголовок 3 Знак"/>
    <w:basedOn w:val="DefaultParagraphFont"/>
    <w:qFormat/>
    <w:rsid w:val="00732720"/>
    <w:rPr>
      <w:rFonts w:ascii="Times New Roman" w:hAnsi="Times New Roman" w:eastAsia="Times New Roman" w:cs="Times New Roman"/>
      <w:sz w:val="28"/>
      <w:szCs w:val="20"/>
      <w:lang w:val="x-none" w:eastAsia="x-none"/>
    </w:rPr>
  </w:style>
  <w:style w:type="character" w:styleId="41" w:customStyle="1">
    <w:name w:val="Заголовок 4 Знак"/>
    <w:basedOn w:val="DefaultParagraphFont"/>
    <w:qFormat/>
    <w:rsid w:val="00732720"/>
    <w:rPr>
      <w:rFonts w:ascii="Times New Roman" w:hAnsi="Times New Roman" w:eastAsia="Times New Roman" w:cs="Times New Roman"/>
      <w:b/>
      <w:sz w:val="28"/>
      <w:szCs w:val="20"/>
      <w:u w:val="single"/>
      <w:lang w:val="x-none" w:eastAsia="x-none"/>
    </w:rPr>
  </w:style>
  <w:style w:type="character" w:styleId="Style10" w:customStyle="1">
    <w:name w:val="Нижний колонтитул Знак"/>
    <w:basedOn w:val="DefaultParagraphFont"/>
    <w:uiPriority w:val="99"/>
    <w:qFormat/>
    <w:rsid w:val="00732720"/>
    <w:rPr>
      <w:rFonts w:ascii="Times New Roman" w:hAnsi="Times New Roman" w:eastAsia="Times New Roman" w:cs="Times New Roman"/>
      <w:sz w:val="16"/>
      <w:szCs w:val="16"/>
      <w:lang w:val="x-none" w:eastAsia="x-none"/>
    </w:rPr>
  </w:style>
  <w:style w:type="character" w:styleId="Pagenumber">
    <w:name w:val="page number"/>
    <w:qFormat/>
    <w:rsid w:val="00732720"/>
    <w:rPr>
      <w:rFonts w:ascii="Times New Roman" w:hAnsi="Times New Roman"/>
      <w:sz w:val="22"/>
    </w:rPr>
  </w:style>
  <w:style w:type="character" w:styleId="Style11" w:customStyle="1">
    <w:name w:val="Верхний колонтитул Знак"/>
    <w:basedOn w:val="DefaultParagraphFont"/>
    <w:uiPriority w:val="99"/>
    <w:qFormat/>
    <w:rsid w:val="00732720"/>
    <w:rPr>
      <w:rFonts w:ascii="Arial" w:hAnsi="Arial" w:eastAsia="Times New Roman" w:cs="Times New Roman"/>
      <w:sz w:val="32"/>
      <w:szCs w:val="32"/>
      <w:lang w:val="x-none" w:eastAsia="x-none"/>
    </w:rPr>
  </w:style>
  <w:style w:type="character" w:styleId="Strong">
    <w:name w:val="Strong"/>
    <w:qFormat/>
    <w:rsid w:val="00732720"/>
    <w:rPr>
      <w:rFonts w:ascii="Tahoma" w:hAnsi="Tahoma" w:cs="Tahoma"/>
      <w:b/>
      <w:bCs/>
      <w:sz w:val="16"/>
      <w:szCs w:val="16"/>
    </w:rPr>
  </w:style>
  <w:style w:type="character" w:styleId="Style12" w:customStyle="1">
    <w:name w:val="Текст концевой сноски Знак"/>
    <w:basedOn w:val="DefaultParagraphFont"/>
    <w:semiHidden/>
    <w:qFormat/>
    <w:rsid w:val="00732720"/>
    <w:rPr>
      <w:rFonts w:ascii="Times New Roman" w:hAnsi="Times New Roman" w:eastAsia="Times New Roman" w:cs="Times New Roman"/>
      <w:sz w:val="20"/>
      <w:szCs w:val="20"/>
      <w:lang w:eastAsia="ru-RU"/>
    </w:rPr>
  </w:style>
  <w:style w:type="character" w:styleId="Style13">
    <w:name w:val="Символ концевой сноски"/>
    <w:semiHidden/>
    <w:qFormat/>
    <w:rsid w:val="00732720"/>
    <w:rPr>
      <w:vertAlign w:val="superscript"/>
    </w:rPr>
  </w:style>
  <w:style w:type="character" w:styleId="Style14">
    <w:name w:val="Привязка концевой сноски"/>
    <w:rPr>
      <w:vertAlign w:val="superscript"/>
    </w:rPr>
  </w:style>
  <w:style w:type="character" w:styleId="Style15" w:customStyle="1">
    <w:name w:val="Текст выноски Знак"/>
    <w:basedOn w:val="DefaultParagraphFont"/>
    <w:link w:val="BalloonText"/>
    <w:semiHidden/>
    <w:qFormat/>
    <w:rsid w:val="00732720"/>
    <w:rPr>
      <w:rFonts w:ascii="Tahoma" w:hAnsi="Tahoma" w:eastAsia="Times New Roman" w:cs="Times New Roman"/>
      <w:sz w:val="16"/>
      <w:szCs w:val="16"/>
      <w:lang w:val="x-none" w:eastAsia="x-none"/>
    </w:rPr>
  </w:style>
  <w:style w:type="character" w:styleId="32" w:customStyle="1">
    <w:name w:val="Основной текст 3 Знак"/>
    <w:basedOn w:val="DefaultParagraphFont"/>
    <w:link w:val="BodyText3"/>
    <w:qFormat/>
    <w:rsid w:val="00732720"/>
    <w:rPr>
      <w:rFonts w:ascii="Times New Roman" w:hAnsi="Times New Roman" w:eastAsia="Times New Roman" w:cs="Times New Roman"/>
      <w:sz w:val="16"/>
      <w:szCs w:val="16"/>
      <w:lang w:val="x-none" w:eastAsia="x-none"/>
    </w:rPr>
  </w:style>
  <w:style w:type="character" w:styleId="Style16" w:customStyle="1">
    <w:name w:val="Подзаголовок Знак"/>
    <w:basedOn w:val="DefaultParagraphFont"/>
    <w:qFormat/>
    <w:rsid w:val="00732720"/>
    <w:rPr>
      <w:rFonts w:ascii="Times New Roman" w:hAnsi="Times New Roman" w:eastAsia="Times New Roman" w:cs="Times New Roman"/>
      <w:b/>
      <w:sz w:val="24"/>
      <w:szCs w:val="20"/>
      <w:lang w:eastAsia="ru-RU"/>
    </w:rPr>
  </w:style>
  <w:style w:type="character" w:styleId="Style17" w:customStyle="1">
    <w:name w:val="Название Знак"/>
    <w:qFormat/>
    <w:rsid w:val="00732720"/>
    <w:rPr>
      <w:sz w:val="24"/>
    </w:rPr>
  </w:style>
  <w:style w:type="character" w:styleId="Style18" w:customStyle="1">
    <w:name w:val="Знак Знак Знак"/>
    <w:semiHidden/>
    <w:qFormat/>
    <w:locked/>
    <w:rsid w:val="00732720"/>
    <w:rPr>
      <w:sz w:val="28"/>
      <w:lang w:val="ru-RU" w:eastAsia="ru-RU" w:bidi="ar-SA"/>
    </w:rPr>
  </w:style>
  <w:style w:type="character" w:styleId="Style19" w:customStyle="1">
    <w:name w:val="Текст сноски Знак"/>
    <w:basedOn w:val="DefaultParagraphFont"/>
    <w:semiHidden/>
    <w:qFormat/>
    <w:rsid w:val="00732720"/>
    <w:rPr>
      <w:rFonts w:ascii="Calibri" w:hAnsi="Calibri" w:eastAsia="Calibri" w:cs="Times New Roman"/>
      <w:sz w:val="20"/>
      <w:szCs w:val="20"/>
      <w:lang w:val="x-none"/>
    </w:rPr>
  </w:style>
  <w:style w:type="character" w:styleId="Style20">
    <w:name w:val="Символ сноски"/>
    <w:semiHidden/>
    <w:unhideWhenUsed/>
    <w:qFormat/>
    <w:rsid w:val="00732720"/>
    <w:rPr>
      <w:vertAlign w:val="superscript"/>
    </w:rPr>
  </w:style>
  <w:style w:type="character" w:styleId="Style21">
    <w:name w:val="Привязка сноски"/>
    <w:rPr>
      <w:vertAlign w:val="superscript"/>
    </w:rPr>
  </w:style>
  <w:style w:type="character" w:styleId="Style22" w:customStyle="1">
    <w:name w:val="Основной текст Знак"/>
    <w:basedOn w:val="DefaultParagraphFont"/>
    <w:qFormat/>
    <w:rsid w:val="00732720"/>
    <w:rPr>
      <w:rFonts w:ascii="Times New Roman" w:hAnsi="Times New Roman" w:eastAsia="Times New Roman" w:cs="Times New Roman"/>
      <w:sz w:val="28"/>
      <w:szCs w:val="24"/>
      <w:lang w:val="x-none" w:eastAsia="x-none"/>
    </w:rPr>
  </w:style>
  <w:style w:type="character" w:styleId="Style23" w:customStyle="1">
    <w:name w:val="Основной текст с отступом Знак"/>
    <w:basedOn w:val="DefaultParagraphFont"/>
    <w:qFormat/>
    <w:rsid w:val="00732720"/>
    <w:rPr>
      <w:rFonts w:ascii="Times New Roman" w:hAnsi="Times New Roman" w:eastAsia="Times New Roman" w:cs="Times New Roman"/>
      <w:sz w:val="24"/>
      <w:szCs w:val="24"/>
      <w:lang w:val="x-none" w:eastAsia="x-none"/>
    </w:rPr>
  </w:style>
  <w:style w:type="character" w:styleId="22" w:customStyle="1">
    <w:name w:val="Основной текст с отступом 2 Знак"/>
    <w:basedOn w:val="DefaultParagraphFont"/>
    <w:link w:val="BodyTextIndent2"/>
    <w:qFormat/>
    <w:rsid w:val="00732720"/>
    <w:rPr>
      <w:rFonts w:ascii="Times New Roman" w:hAnsi="Times New Roman" w:eastAsia="Times New Roman" w:cs="Times New Roman"/>
      <w:sz w:val="28"/>
      <w:szCs w:val="24"/>
      <w:lang w:val="x-none" w:eastAsia="x-none"/>
    </w:rPr>
  </w:style>
  <w:style w:type="character" w:styleId="23" w:customStyle="1">
    <w:name w:val="Основной текст 2 Знак"/>
    <w:link w:val="BodyText2"/>
    <w:qFormat/>
    <w:rsid w:val="00732720"/>
    <w:rPr>
      <w:sz w:val="28"/>
    </w:rPr>
  </w:style>
  <w:style w:type="character" w:styleId="211" w:customStyle="1">
    <w:name w:val="Основной текст 2 Знак1"/>
    <w:basedOn w:val="DefaultParagraphFont"/>
    <w:uiPriority w:val="99"/>
    <w:semiHidden/>
    <w:qFormat/>
    <w:rsid w:val="00732720"/>
    <w:rPr/>
  </w:style>
  <w:style w:type="character" w:styleId="33" w:customStyle="1">
    <w:name w:val="Основной текст с отступом 3 Знак"/>
    <w:link w:val="BodyTextIndent3"/>
    <w:qFormat/>
    <w:rsid w:val="00732720"/>
    <w:rPr>
      <w:sz w:val="28"/>
    </w:rPr>
  </w:style>
  <w:style w:type="character" w:styleId="311" w:customStyle="1">
    <w:name w:val="Основной текст с отступом 3 Знак1"/>
    <w:basedOn w:val="DefaultParagraphFont"/>
    <w:uiPriority w:val="99"/>
    <w:semiHidden/>
    <w:qFormat/>
    <w:rsid w:val="00732720"/>
    <w:rPr>
      <w:sz w:val="16"/>
      <w:szCs w:val="16"/>
    </w:rPr>
  </w:style>
  <w:style w:type="character" w:styleId="Style24">
    <w:name w:val="Интернет-ссылка"/>
    <w:rsid w:val="00732720"/>
    <w:rPr>
      <w:color w:val="0000FF"/>
      <w:u w:val="single"/>
    </w:rPr>
  </w:style>
  <w:style w:type="character" w:styleId="34" w:customStyle="1">
    <w:name w:val="Основной шрифт абзаца3"/>
    <w:qFormat/>
    <w:rsid w:val="00732720"/>
    <w:rPr/>
  </w:style>
  <w:style w:type="character" w:styleId="Appleconvertedspace" w:customStyle="1">
    <w:name w:val="apple-converted-space"/>
    <w:qFormat/>
    <w:rsid w:val="00732720"/>
    <w:rPr/>
  </w:style>
  <w:style w:type="character" w:styleId="Style25" w:customStyle="1">
    <w:name w:val="Заголовок Знак"/>
    <w:basedOn w:val="DefaultParagraphFont"/>
    <w:uiPriority w:val="10"/>
    <w:qFormat/>
    <w:rsid w:val="00732720"/>
    <w:rPr>
      <w:rFonts w:ascii="Calibri Light" w:hAnsi="Calibri Light" w:eastAsia="" w:cs="" w:asciiTheme="majorHAnsi" w:cstheme="majorBidi" w:eastAsiaTheme="majorEastAsia" w:hAnsiTheme="majorHAnsi"/>
      <w:spacing w:val="-10"/>
      <w:kern w:val="2"/>
      <w:sz w:val="56"/>
      <w:szCs w:val="56"/>
      <w:lang w:eastAsia="ru-RU"/>
    </w:rPr>
  </w:style>
  <w:style w:type="character" w:styleId="UnresolvedMention">
    <w:name w:val="Unresolved Mention"/>
    <w:basedOn w:val="DefaultParagraphFont"/>
    <w:uiPriority w:val="99"/>
    <w:semiHidden/>
    <w:unhideWhenUsed/>
    <w:qFormat/>
    <w:rsid w:val="008b78e1"/>
    <w:rPr>
      <w:color w:val="605E5C"/>
      <w:shd w:fill="E1DFDD" w:val="clear"/>
    </w:rPr>
  </w:style>
  <w:style w:type="paragraph" w:styleId="Style26" w:customStyle="1">
    <w:name w:val="Заголовок"/>
    <w:next w:val="Style27"/>
    <w:qFormat/>
    <w:rsid w:val="00732720"/>
    <w:pPr>
      <w:widowControl/>
      <w:suppressAutoHyphens w:val="true"/>
      <w:bidi w:val="0"/>
      <w:spacing w:lineRule="auto" w:line="240" w:before="0" w:after="0"/>
      <w:jc w:val="left"/>
    </w:pPr>
    <w:rPr>
      <w:rFonts w:ascii="Arial" w:hAnsi="Arial" w:eastAsia="Arial" w:cs="Times New Roman"/>
      <w:b/>
      <w:color w:val="auto"/>
      <w:kern w:val="0"/>
      <w:sz w:val="22"/>
      <w:szCs w:val="20"/>
      <w:lang w:val="ru-RU" w:eastAsia="ar-SA" w:bidi="ar-SA"/>
    </w:rPr>
  </w:style>
  <w:style w:type="paragraph" w:styleId="Style27">
    <w:name w:val="Body Text"/>
    <w:basedOn w:val="Normal"/>
    <w:link w:val="Style22"/>
    <w:rsid w:val="00732720"/>
    <w:pPr>
      <w:spacing w:lineRule="auto" w:line="240" w:before="0" w:after="120"/>
      <w:jc w:val="center"/>
    </w:pPr>
    <w:rPr>
      <w:rFonts w:ascii="Times New Roman" w:hAnsi="Times New Roman" w:eastAsia="Times New Roman" w:cs="Times New Roman"/>
      <w:sz w:val="28"/>
      <w:szCs w:val="24"/>
      <w:lang w:val="x-none" w:eastAsia="x-none"/>
    </w:rPr>
  </w:style>
  <w:style w:type="paragraph" w:styleId="Style28">
    <w:name w:val="List"/>
    <w:basedOn w:val="Style27"/>
    <w:pPr/>
    <w:rPr>
      <w:rFonts w:cs="Lohit Devanagari"/>
    </w:rPr>
  </w:style>
  <w:style w:type="paragraph" w:styleId="Style29">
    <w:name w:val="Caption"/>
    <w:basedOn w:val="Normal"/>
    <w:qFormat/>
    <w:pPr>
      <w:suppressLineNumbers/>
      <w:spacing w:before="120" w:after="120"/>
    </w:pPr>
    <w:rPr>
      <w:rFonts w:cs="Lohit Devanagari"/>
      <w:i/>
      <w:iCs/>
      <w:sz w:val="24"/>
      <w:szCs w:val="24"/>
    </w:rPr>
  </w:style>
  <w:style w:type="paragraph" w:styleId="Style30">
    <w:name w:val="Указатель"/>
    <w:basedOn w:val="Normal"/>
    <w:qFormat/>
    <w:pPr>
      <w:suppressLineNumbers/>
    </w:pPr>
    <w:rPr>
      <w:rFonts w:cs="Lohit Devanagari"/>
    </w:rPr>
  </w:style>
  <w:style w:type="paragraph" w:styleId="1415" w:customStyle="1">
    <w:name w:val="14-15"/>
    <w:basedOn w:val="Normal"/>
    <w:qFormat/>
    <w:rsid w:val="00732720"/>
    <w:pPr>
      <w:spacing w:lineRule="auto" w:line="360" w:before="0" w:after="0"/>
      <w:ind w:firstLine="709"/>
      <w:jc w:val="both"/>
    </w:pPr>
    <w:rPr>
      <w:rFonts w:ascii="Times New Roman" w:hAnsi="Times New Roman" w:eastAsia="Times New Roman" w:cs="Times New Roman"/>
      <w:sz w:val="28"/>
      <w:szCs w:val="24"/>
      <w:lang w:eastAsia="ru-RU"/>
    </w:rPr>
  </w:style>
  <w:style w:type="paragraph" w:styleId="Style31">
    <w:name w:val="Колонтитул"/>
    <w:basedOn w:val="Normal"/>
    <w:qFormat/>
    <w:pPr/>
    <w:rPr/>
  </w:style>
  <w:style w:type="paragraph" w:styleId="Style32">
    <w:name w:val="Footer"/>
    <w:basedOn w:val="Normal"/>
    <w:link w:val="Style10"/>
    <w:uiPriority w:val="99"/>
    <w:rsid w:val="00732720"/>
    <w:pPr>
      <w:tabs>
        <w:tab w:val="clear" w:pos="708"/>
        <w:tab w:val="center" w:pos="4677" w:leader="none"/>
        <w:tab w:val="right" w:pos="9355" w:leader="none"/>
      </w:tabs>
      <w:spacing w:lineRule="auto" w:line="240" w:before="0" w:after="0"/>
    </w:pPr>
    <w:rPr>
      <w:rFonts w:ascii="Times New Roman" w:hAnsi="Times New Roman" w:eastAsia="Times New Roman" w:cs="Times New Roman"/>
      <w:sz w:val="16"/>
      <w:szCs w:val="16"/>
      <w:lang w:val="x-none" w:eastAsia="x-none"/>
    </w:rPr>
  </w:style>
  <w:style w:type="paragraph" w:styleId="Style33" w:customStyle="1">
    <w:name w:val="Письмо"/>
    <w:basedOn w:val="Normal"/>
    <w:qFormat/>
    <w:rsid w:val="00732720"/>
    <w:pPr>
      <w:spacing w:lineRule="auto" w:line="240" w:before="0" w:after="120"/>
      <w:ind w:left="4253" w:hanging="0"/>
      <w:jc w:val="center"/>
    </w:pPr>
    <w:rPr>
      <w:rFonts w:ascii="Times New Roman" w:hAnsi="Times New Roman" w:eastAsia="Times New Roman" w:cs="Times New Roman"/>
      <w:sz w:val="28"/>
      <w:szCs w:val="24"/>
      <w:lang w:eastAsia="ru-RU"/>
    </w:rPr>
  </w:style>
  <w:style w:type="paragraph" w:styleId="ConsPlusNormal" w:customStyle="1">
    <w:name w:val="ConsPlusNormal"/>
    <w:qFormat/>
    <w:rsid w:val="00732720"/>
    <w:pPr>
      <w:widowControl/>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14151" w:customStyle="1">
    <w:name w:val="Текст 14-1.5"/>
    <w:basedOn w:val="Normal"/>
    <w:qFormat/>
    <w:rsid w:val="00732720"/>
    <w:pPr>
      <w:widowControl w:val="false"/>
      <w:spacing w:lineRule="auto" w:line="360" w:before="0" w:after="0"/>
      <w:ind w:firstLine="709"/>
      <w:jc w:val="both"/>
    </w:pPr>
    <w:rPr>
      <w:rFonts w:ascii="Times New Roman" w:hAnsi="Times New Roman" w:eastAsia="Times New Roman" w:cs="Times New Roman"/>
      <w:sz w:val="28"/>
      <w:szCs w:val="28"/>
      <w:lang w:eastAsia="ru-RU"/>
    </w:rPr>
  </w:style>
  <w:style w:type="paragraph" w:styleId="Style34">
    <w:name w:val="Header"/>
    <w:basedOn w:val="Normal"/>
    <w:link w:val="Style11"/>
    <w:uiPriority w:val="99"/>
    <w:rsid w:val="00732720"/>
    <w:pPr>
      <w:widowControl w:val="false"/>
      <w:tabs>
        <w:tab w:val="clear" w:pos="708"/>
        <w:tab w:val="center" w:pos="4677" w:leader="none"/>
        <w:tab w:val="right" w:pos="9355" w:leader="none"/>
      </w:tabs>
      <w:spacing w:lineRule="auto" w:line="240" w:before="160" w:after="0"/>
      <w:ind w:firstLine="720"/>
    </w:pPr>
    <w:rPr>
      <w:rFonts w:ascii="Arial" w:hAnsi="Arial" w:eastAsia="Times New Roman" w:cs="Times New Roman"/>
      <w:sz w:val="32"/>
      <w:szCs w:val="32"/>
      <w:lang w:val="x-none" w:eastAsia="x-none"/>
    </w:rPr>
  </w:style>
  <w:style w:type="paragraph" w:styleId="Style35" w:customStyle="1">
    <w:name w:val="Знак Знак Знак Знак Знак Знак Знак Знак Знак Знак"/>
    <w:basedOn w:val="Normal"/>
    <w:qFormat/>
    <w:rsid w:val="00732720"/>
    <w:pPr>
      <w:spacing w:lineRule="exact" w:line="240"/>
    </w:pPr>
    <w:rPr>
      <w:rFonts w:ascii="Verdana" w:hAnsi="Verdana" w:eastAsia="Times New Roman" w:cs="Verdana"/>
      <w:sz w:val="20"/>
      <w:szCs w:val="20"/>
      <w:lang w:val="en-US"/>
    </w:rPr>
  </w:style>
  <w:style w:type="paragraph" w:styleId="15" w:customStyle="1">
    <w:name w:val="Т-1.5"/>
    <w:basedOn w:val="Normal"/>
    <w:qFormat/>
    <w:rsid w:val="00732720"/>
    <w:pPr>
      <w:spacing w:lineRule="auto" w:line="360" w:before="0" w:after="0"/>
      <w:ind w:firstLine="720"/>
      <w:jc w:val="both"/>
    </w:pPr>
    <w:rPr>
      <w:rFonts w:ascii="Times New Roman" w:hAnsi="Times New Roman" w:eastAsia="Times New Roman" w:cs="Times New Roman"/>
      <w:sz w:val="28"/>
      <w:szCs w:val="28"/>
      <w:lang w:eastAsia="ru-RU"/>
    </w:rPr>
  </w:style>
  <w:style w:type="paragraph" w:styleId="Style36">
    <w:name w:val="Endnote Text"/>
    <w:basedOn w:val="Normal"/>
    <w:link w:val="Style12"/>
    <w:semiHidden/>
    <w:rsid w:val="00732720"/>
    <w:pPr>
      <w:spacing w:lineRule="auto" w:line="240" w:before="0" w:after="0"/>
    </w:pPr>
    <w:rPr>
      <w:rFonts w:ascii="Times New Roman" w:hAnsi="Times New Roman" w:eastAsia="Times New Roman" w:cs="Times New Roman"/>
      <w:sz w:val="20"/>
      <w:szCs w:val="20"/>
      <w:lang w:eastAsia="ru-RU"/>
    </w:rPr>
  </w:style>
  <w:style w:type="paragraph" w:styleId="BalloonText">
    <w:name w:val="Balloon Text"/>
    <w:basedOn w:val="Normal"/>
    <w:link w:val="Style15"/>
    <w:semiHidden/>
    <w:qFormat/>
    <w:rsid w:val="00732720"/>
    <w:pPr>
      <w:spacing w:lineRule="auto" w:line="240" w:before="0" w:after="0"/>
      <w:jc w:val="center"/>
    </w:pPr>
    <w:rPr>
      <w:rFonts w:ascii="Tahoma" w:hAnsi="Tahoma" w:eastAsia="Times New Roman" w:cs="Times New Roman"/>
      <w:sz w:val="16"/>
      <w:szCs w:val="16"/>
      <w:lang w:val="x-none" w:eastAsia="x-none"/>
    </w:rPr>
  </w:style>
  <w:style w:type="paragraph" w:styleId="NormalWeb">
    <w:name w:val="Normal (Web)"/>
    <w:basedOn w:val="Normal"/>
    <w:qFormat/>
    <w:rsid w:val="00732720"/>
    <w:pPr>
      <w:spacing w:lineRule="auto" w:line="240" w:beforeAutospacing="1" w:afterAutospacing="1"/>
    </w:pPr>
    <w:rPr>
      <w:rFonts w:ascii="Tahoma" w:hAnsi="Tahoma" w:eastAsia="Times New Roman" w:cs="Tahoma"/>
      <w:sz w:val="16"/>
      <w:szCs w:val="16"/>
      <w:lang w:eastAsia="ru-RU"/>
    </w:rPr>
  </w:style>
  <w:style w:type="paragraph" w:styleId="BodyText3">
    <w:name w:val="Body Text 3"/>
    <w:basedOn w:val="Normal"/>
    <w:link w:val="32"/>
    <w:qFormat/>
    <w:rsid w:val="00732720"/>
    <w:pPr>
      <w:spacing w:lineRule="auto" w:line="240" w:before="0" w:after="120"/>
    </w:pPr>
    <w:rPr>
      <w:rFonts w:ascii="Times New Roman" w:hAnsi="Times New Roman" w:eastAsia="Times New Roman" w:cs="Times New Roman"/>
      <w:sz w:val="16"/>
      <w:szCs w:val="16"/>
      <w:lang w:val="x-none" w:eastAsia="x-none"/>
    </w:rPr>
  </w:style>
  <w:style w:type="paragraph" w:styleId="Style37" w:customStyle="1">
    <w:name w:val="Ст_колон"/>
    <w:basedOn w:val="Normal"/>
    <w:next w:val="Style32"/>
    <w:qFormat/>
    <w:rsid w:val="00732720"/>
    <w:pPr>
      <w:spacing w:lineRule="auto" w:line="240" w:before="0" w:after="0"/>
      <w:jc w:val="both"/>
    </w:pPr>
    <w:rPr>
      <w:rFonts w:ascii="SchoolBook" w:hAnsi="SchoolBook" w:eastAsia="Times New Roman" w:cs="Times New Roman"/>
      <w:sz w:val="26"/>
      <w:szCs w:val="20"/>
      <w:lang w:eastAsia="ru-RU"/>
    </w:rPr>
  </w:style>
  <w:style w:type="paragraph" w:styleId="12" w:customStyle="1">
    <w:name w:val="Обычный1"/>
    <w:qFormat/>
    <w:rsid w:val="00732720"/>
    <w:pPr>
      <w:widowControl w:val="false"/>
      <w:suppressAutoHyphens w:val="true"/>
      <w:bidi w:val="0"/>
      <w:spacing w:lineRule="auto" w:line="240" w:before="160" w:after="0"/>
      <w:ind w:firstLine="720"/>
      <w:jc w:val="left"/>
    </w:pPr>
    <w:rPr>
      <w:rFonts w:ascii="Arial" w:hAnsi="Arial" w:eastAsia="Times New Roman" w:cs="Times New Roman"/>
      <w:color w:val="auto"/>
      <w:kern w:val="0"/>
      <w:sz w:val="32"/>
      <w:szCs w:val="20"/>
      <w:lang w:val="ru-RU" w:eastAsia="ru-RU" w:bidi="ar-SA"/>
    </w:rPr>
  </w:style>
  <w:style w:type="paragraph" w:styleId="Style38">
    <w:name w:val="Subtitle"/>
    <w:basedOn w:val="Normal"/>
    <w:link w:val="Style16"/>
    <w:qFormat/>
    <w:rsid w:val="00732720"/>
    <w:pPr>
      <w:spacing w:lineRule="auto" w:line="240" w:before="0" w:after="0"/>
      <w:jc w:val="center"/>
    </w:pPr>
    <w:rPr>
      <w:rFonts w:ascii="Times New Roman" w:hAnsi="Times New Roman" w:eastAsia="Times New Roman" w:cs="Times New Roman"/>
      <w:b/>
      <w:sz w:val="24"/>
      <w:szCs w:val="20"/>
      <w:lang w:eastAsia="ru-RU"/>
    </w:rPr>
  </w:style>
  <w:style w:type="paragraph" w:styleId="Style39">
    <w:name w:val="Footnote Text"/>
    <w:basedOn w:val="Normal"/>
    <w:link w:val="Style19"/>
    <w:semiHidden/>
    <w:unhideWhenUsed/>
    <w:rsid w:val="00732720"/>
    <w:pPr>
      <w:spacing w:lineRule="auto" w:line="240" w:before="0" w:after="0"/>
      <w:jc w:val="both"/>
    </w:pPr>
    <w:rPr>
      <w:rFonts w:ascii="Calibri" w:hAnsi="Calibri" w:eastAsia="Calibri" w:cs="Times New Roman"/>
      <w:sz w:val="20"/>
      <w:szCs w:val="20"/>
      <w:lang w:val="x-none"/>
    </w:rPr>
  </w:style>
  <w:style w:type="paragraph" w:styleId="T15" w:customStyle="1">
    <w:name w:val="T-1.5"/>
    <w:basedOn w:val="Normal"/>
    <w:qFormat/>
    <w:rsid w:val="00732720"/>
    <w:pPr>
      <w:spacing w:lineRule="auto" w:line="360" w:before="0" w:after="0"/>
      <w:ind w:firstLine="720"/>
      <w:jc w:val="both"/>
    </w:pPr>
    <w:rPr>
      <w:rFonts w:ascii="Times New Roman" w:hAnsi="Times New Roman" w:eastAsia="Times New Roman" w:cs="Times New Roman"/>
      <w:sz w:val="28"/>
      <w:szCs w:val="28"/>
      <w:lang w:eastAsia="ru-RU"/>
    </w:rPr>
  </w:style>
  <w:style w:type="paragraph" w:styleId="BodyText21" w:customStyle="1">
    <w:name w:val="Body Text 21"/>
    <w:basedOn w:val="Normal"/>
    <w:qFormat/>
    <w:rsid w:val="00732720"/>
    <w:pPr>
      <w:overflowPunct w:val="false"/>
      <w:spacing w:lineRule="auto" w:line="240" w:before="0" w:after="0"/>
      <w:textAlignment w:val="baseline"/>
    </w:pPr>
    <w:rPr>
      <w:rFonts w:ascii="Times New Roman" w:hAnsi="Times New Roman" w:eastAsia="Times New Roman" w:cs="Times New Roman"/>
      <w:sz w:val="28"/>
      <w:szCs w:val="28"/>
      <w:lang w:eastAsia="ru-RU"/>
    </w:rPr>
  </w:style>
  <w:style w:type="paragraph" w:styleId="Style40">
    <w:name w:val="Body Text Indent"/>
    <w:basedOn w:val="Normal"/>
    <w:link w:val="Style23"/>
    <w:rsid w:val="00732720"/>
    <w:pPr>
      <w:spacing w:lineRule="auto" w:line="240" w:before="0" w:after="120"/>
      <w:ind w:left="283" w:hanging="0"/>
    </w:pPr>
    <w:rPr>
      <w:rFonts w:ascii="Times New Roman" w:hAnsi="Times New Roman" w:eastAsia="Times New Roman" w:cs="Times New Roman"/>
      <w:sz w:val="24"/>
      <w:szCs w:val="24"/>
      <w:lang w:val="x-none" w:eastAsia="x-none"/>
    </w:rPr>
  </w:style>
  <w:style w:type="paragraph" w:styleId="BodyTextIndent2">
    <w:name w:val="Body Text Indent 2"/>
    <w:basedOn w:val="Normal"/>
    <w:link w:val="22"/>
    <w:qFormat/>
    <w:rsid w:val="00732720"/>
    <w:pPr>
      <w:spacing w:lineRule="auto" w:line="480" w:before="0" w:after="120"/>
      <w:ind w:left="283" w:hanging="0"/>
      <w:jc w:val="center"/>
    </w:pPr>
    <w:rPr>
      <w:rFonts w:ascii="Times New Roman" w:hAnsi="Times New Roman" w:eastAsia="Times New Roman" w:cs="Times New Roman"/>
      <w:sz w:val="28"/>
      <w:szCs w:val="24"/>
      <w:lang w:val="x-none" w:eastAsia="x-none"/>
    </w:rPr>
  </w:style>
  <w:style w:type="paragraph" w:styleId="ConsPlusTitle" w:customStyle="1">
    <w:name w:val="ConsPlusTitle"/>
    <w:qFormat/>
    <w:rsid w:val="00732720"/>
    <w:pPr>
      <w:widowControl w:val="false"/>
      <w:suppressAutoHyphens w:val="true"/>
      <w:bidi w:val="0"/>
      <w:spacing w:lineRule="auto" w:line="240" w:before="0" w:after="0"/>
      <w:jc w:val="left"/>
    </w:pPr>
    <w:rPr>
      <w:rFonts w:ascii="Calibri" w:hAnsi="Calibri" w:eastAsia="Times New Roman" w:cs="Calibri" w:asciiTheme="minorHAnsi" w:hAnsiTheme="minorHAnsi"/>
      <w:b/>
      <w:bCs/>
      <w:color w:val="auto"/>
      <w:kern w:val="0"/>
      <w:sz w:val="22"/>
      <w:szCs w:val="22"/>
      <w:lang w:val="ru-RU" w:eastAsia="ru-RU" w:bidi="ar-SA"/>
    </w:rPr>
  </w:style>
  <w:style w:type="paragraph" w:styleId="BodyText2">
    <w:name w:val="Body Text 2"/>
    <w:basedOn w:val="Normal"/>
    <w:link w:val="23"/>
    <w:qFormat/>
    <w:rsid w:val="00732720"/>
    <w:pPr>
      <w:tabs>
        <w:tab w:val="clear" w:pos="708"/>
        <w:tab w:val="left" w:pos="6600" w:leader="none"/>
      </w:tabs>
      <w:spacing w:lineRule="auto" w:line="240" w:before="0" w:after="0"/>
      <w:jc w:val="both"/>
    </w:pPr>
    <w:rPr>
      <w:sz w:val="28"/>
    </w:rPr>
  </w:style>
  <w:style w:type="paragraph" w:styleId="BodyTextIndent3">
    <w:name w:val="Body Text Indent 3"/>
    <w:basedOn w:val="Normal"/>
    <w:link w:val="33"/>
    <w:qFormat/>
    <w:rsid w:val="00732720"/>
    <w:pPr>
      <w:spacing w:lineRule="auto" w:line="312" w:before="0" w:after="0"/>
      <w:ind w:firstLine="601"/>
      <w:jc w:val="both"/>
    </w:pPr>
    <w:rPr>
      <w:sz w:val="28"/>
    </w:rPr>
  </w:style>
  <w:style w:type="paragraph" w:styleId="212" w:customStyle="1">
    <w:name w:val="Основной текст с отступом 21"/>
    <w:basedOn w:val="Normal"/>
    <w:qFormat/>
    <w:rsid w:val="00732720"/>
    <w:pPr>
      <w:spacing w:lineRule="auto" w:line="240" w:before="0" w:after="0"/>
      <w:ind w:right="4251" w:firstLine="720"/>
      <w:jc w:val="both"/>
    </w:pPr>
    <w:rPr>
      <w:rFonts w:ascii="Times New Roman" w:hAnsi="Times New Roman" w:eastAsia="Times New Roman" w:cs="Times New Roman"/>
      <w:sz w:val="28"/>
      <w:szCs w:val="20"/>
      <w:lang w:eastAsia="ar-SA"/>
    </w:rPr>
  </w:style>
  <w:style w:type="paragraph" w:styleId="ConsNormal" w:customStyle="1">
    <w:name w:val="ConsNormal"/>
    <w:qFormat/>
    <w:rsid w:val="00732720"/>
    <w:pPr>
      <w:widowControl w:val="false"/>
      <w:suppressAutoHyphens w:val="true"/>
      <w:bidi w:val="0"/>
      <w:spacing w:lineRule="auto" w:line="240" w:before="0" w:after="0"/>
      <w:ind w:firstLine="720"/>
      <w:jc w:val="left"/>
    </w:pPr>
    <w:rPr>
      <w:rFonts w:ascii="Arial" w:hAnsi="Arial" w:eastAsia="Arial" w:cs="Times New Roman"/>
      <w:color w:val="auto"/>
      <w:kern w:val="0"/>
      <w:sz w:val="20"/>
      <w:szCs w:val="20"/>
      <w:lang w:val="ru-RU" w:eastAsia="ar-SA" w:bidi="ar-SA"/>
    </w:rPr>
  </w:style>
  <w:style w:type="paragraph" w:styleId="221" w:customStyle="1">
    <w:name w:val="Основной текст 22"/>
    <w:basedOn w:val="Normal"/>
    <w:qFormat/>
    <w:rsid w:val="00732720"/>
    <w:pPr>
      <w:spacing w:lineRule="auto" w:line="480" w:before="0" w:after="120"/>
      <w:ind w:firstLine="720"/>
      <w:jc w:val="both"/>
    </w:pPr>
    <w:rPr>
      <w:rFonts w:ascii="Times New Roman" w:hAnsi="Times New Roman" w:eastAsia="Times New Roman" w:cs="Times New Roman"/>
      <w:sz w:val="24"/>
      <w:szCs w:val="24"/>
      <w:lang w:eastAsia="ar-SA"/>
    </w:rPr>
  </w:style>
  <w:style w:type="paragraph" w:styleId="ConsPlusNonformat" w:customStyle="1">
    <w:name w:val="ConsPlusNonformat"/>
    <w:qFormat/>
    <w:rsid w:val="00732720"/>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41">
    <w:name w:val="Title"/>
    <w:basedOn w:val="Normal"/>
    <w:next w:val="Normal"/>
    <w:link w:val="Style25"/>
    <w:uiPriority w:val="10"/>
    <w:qFormat/>
    <w:rsid w:val="00732720"/>
    <w:pPr>
      <w:spacing w:lineRule="auto" w:line="240" w:before="0" w:after="0"/>
      <w:contextualSpacing/>
      <w:jc w:val="center"/>
    </w:pPr>
    <w:rPr>
      <w:rFonts w:ascii="Calibri Light" w:hAnsi="Calibri Light" w:eastAsia="" w:cs="" w:asciiTheme="majorHAnsi" w:cstheme="majorBidi" w:eastAsiaTheme="majorEastAsia" w:hAnsiTheme="majorHAnsi"/>
      <w:spacing w:val="-10"/>
      <w:kern w:val="2"/>
      <w:sz w:val="56"/>
      <w:szCs w:val="56"/>
      <w:lang w:eastAsia="ru-RU"/>
    </w:rPr>
  </w:style>
  <w:style w:type="paragraph" w:styleId="ListParagraph">
    <w:name w:val="List Paragraph"/>
    <w:basedOn w:val="Normal"/>
    <w:uiPriority w:val="34"/>
    <w:qFormat/>
    <w:rsid w:val="00d15300"/>
    <w:pPr>
      <w:spacing w:before="0" w:after="160"/>
      <w:ind w:left="720" w:hanging="0"/>
      <w:contextualSpacing/>
    </w:pPr>
    <w:rPr/>
  </w:style>
  <w:style w:type="paragraph" w:styleId="Style42">
    <w:name w:val="Содержимое врезки"/>
    <w:basedOn w:val="Normal"/>
    <w:qFormat/>
    <w:pPr/>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732720"/>
  </w:style>
  <w:style w:type="table" w:default="1" w:styleId="a1">
    <w:name w:val="Normal Table"/>
    <w:uiPriority w:val="99"/>
    <w:semiHidden/>
    <w:unhideWhenUsed/>
    <w:tblPr>
      <w:tblCellMar>
        <w:top w:w="0" w:type="dxa"/>
        <w:left w:w="108" w:type="dxa"/>
        <w:bottom w:w="0" w:type="dxa"/>
        <w:right w:w="108" w:type="dxa"/>
      </w:tblCellMar>
    </w:tblPr>
  </w:style>
  <w:style w:type="table" w:styleId="af4">
    <w:name w:val="Table Grid"/>
    <w:basedOn w:val="a1"/>
    <w:rsid w:val="00732720"/>
    <w:pPr>
      <w:spacing w:after="0" w:line="240" w:lineRule="auto"/>
      <w:jc w:val="center"/>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F7D36-0522-488F-91C2-AEA1D43F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1907</TotalTime>
  <Application>LibreOffice/7.3.7.2$Linux_X86_64 LibreOffice_project/30$Build-2</Application>
  <AppVersion>15.0000</AppVersion>
  <Pages>3</Pages>
  <Words>485</Words>
  <Characters>3582</Characters>
  <CharactersWithSpaces>4112</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2026-02-03T12:47:00Z</dcterms:created>
  <dc:creator>Корниченко Н.А.</dc:creator>
  <dc:description/>
  <dc:language>ru-RU</dc:language>
  <cp:lastModifiedBy/>
  <cp:lastPrinted>2026-08-15T10:41:01Z</cp:lastPrinted>
  <dcterms:modified xsi:type="dcterms:W3CDTF">2026-08-15T10:47:16Z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