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73" w:type="dxa"/>
        <w:tblBorders>
          <w:bottom w:val="thinThickLargeGap" w:sz="24" w:space="0" w:color="auto"/>
        </w:tblBorders>
        <w:tblLayout w:type="fixed"/>
        <w:tblLook w:val="0000" w:firstRow="0" w:lastRow="0" w:firstColumn="0" w:lastColumn="0" w:noHBand="0" w:noVBand="0"/>
      </w:tblPr>
      <w:tblGrid>
        <w:gridCol w:w="9373"/>
      </w:tblGrid>
      <w:tr w:rsidR="007F5D61" w:rsidRPr="00487221" w:rsidTr="00DB0D72">
        <w:trPr>
          <w:trHeight w:val="709"/>
        </w:trPr>
        <w:tc>
          <w:tcPr>
            <w:tcW w:w="9373" w:type="dxa"/>
            <w:tcBorders>
              <w:top w:val="nil"/>
              <w:left w:val="nil"/>
              <w:bottom w:val="thinThickLargeGap" w:sz="24" w:space="0" w:color="auto"/>
              <w:right w:val="nil"/>
            </w:tcBorders>
          </w:tcPr>
          <w:p w:rsidR="007F5D61" w:rsidRPr="00487221" w:rsidRDefault="00847793" w:rsidP="00487221">
            <w:pPr>
              <w:spacing w:after="0" w:line="240" w:lineRule="auto"/>
              <w:jc w:val="center"/>
              <w:rPr>
                <w:rFonts w:ascii="Times New Roman" w:eastAsia="Times New Roman" w:hAnsi="Times New Roman" w:cs="Times New Roman"/>
                <w:b/>
                <w:sz w:val="32"/>
                <w:szCs w:val="32"/>
                <w:lang w:eastAsia="ru-RU"/>
              </w:rPr>
            </w:pPr>
            <w:r w:rsidRPr="00487221">
              <w:rPr>
                <w:rFonts w:ascii="Times New Roman" w:eastAsia="Times New Roman" w:hAnsi="Times New Roman" w:cs="Times New Roman"/>
                <w:b/>
                <w:sz w:val="32"/>
                <w:szCs w:val="32"/>
                <w:lang w:eastAsia="ru-RU"/>
              </w:rPr>
              <w:t>ТЕРРИТОРИАЛЬНАЯ ИЗБИРАТЕЛЬНАЯ КОМИССИЯ</w:t>
            </w:r>
          </w:p>
          <w:p w:rsidR="007F5D61" w:rsidRPr="00487221" w:rsidRDefault="00847793" w:rsidP="00487221">
            <w:pPr>
              <w:spacing w:after="0" w:line="240" w:lineRule="auto"/>
              <w:jc w:val="center"/>
              <w:rPr>
                <w:rFonts w:ascii="Times New Roman" w:eastAsia="Times New Roman" w:hAnsi="Times New Roman" w:cs="Times New Roman"/>
                <w:b/>
                <w:sz w:val="32"/>
                <w:szCs w:val="32"/>
                <w:lang w:eastAsia="ru-RU"/>
              </w:rPr>
            </w:pPr>
            <w:r w:rsidRPr="00487221">
              <w:rPr>
                <w:rFonts w:ascii="Times New Roman" w:eastAsia="Times New Roman" w:hAnsi="Times New Roman" w:cs="Times New Roman"/>
                <w:b/>
                <w:sz w:val="32"/>
                <w:szCs w:val="32"/>
                <w:lang w:eastAsia="ru-RU"/>
              </w:rPr>
              <w:t>ПРИКУБАНСКАЯ Г. КРАСНОДАРА</w:t>
            </w:r>
          </w:p>
          <w:p w:rsidR="007F5D61" w:rsidRPr="00847793" w:rsidRDefault="007F5D61" w:rsidP="00487221">
            <w:pPr>
              <w:spacing w:after="0" w:line="240" w:lineRule="auto"/>
              <w:jc w:val="center"/>
              <w:rPr>
                <w:rFonts w:ascii="Times New Roman" w:eastAsia="Times New Roman" w:hAnsi="Times New Roman" w:cs="Times New Roman"/>
                <w:sz w:val="16"/>
                <w:szCs w:val="16"/>
                <w:lang w:eastAsia="ru-RU"/>
              </w:rPr>
            </w:pPr>
          </w:p>
        </w:tc>
      </w:tr>
    </w:tbl>
    <w:p w:rsidR="007F5D61" w:rsidRPr="00487221" w:rsidRDefault="007F5D61" w:rsidP="00487221">
      <w:pPr>
        <w:spacing w:after="0" w:line="240" w:lineRule="auto"/>
        <w:jc w:val="center"/>
        <w:rPr>
          <w:rFonts w:ascii="Times New Roman" w:eastAsia="Times New Roman" w:hAnsi="Times New Roman" w:cs="Times New Roman"/>
          <w:b/>
          <w:bCs/>
          <w:sz w:val="28"/>
          <w:szCs w:val="28"/>
          <w:lang w:eastAsia="ru-RU"/>
        </w:rPr>
      </w:pPr>
    </w:p>
    <w:p w:rsidR="007F5D61" w:rsidRPr="00487221" w:rsidRDefault="007F5D61" w:rsidP="00487221">
      <w:pPr>
        <w:keepNext/>
        <w:spacing w:after="0" w:line="240" w:lineRule="auto"/>
        <w:jc w:val="center"/>
        <w:outlineLvl w:val="2"/>
        <w:rPr>
          <w:rFonts w:ascii="Times New Roman" w:eastAsia="Arial Unicode MS" w:hAnsi="Times New Roman" w:cs="Times New Roman"/>
          <w:b/>
          <w:sz w:val="32"/>
          <w:szCs w:val="32"/>
          <w:lang w:eastAsia="ru-RU"/>
        </w:rPr>
      </w:pPr>
      <w:r w:rsidRPr="00487221">
        <w:rPr>
          <w:rFonts w:ascii="Times New Roman" w:eastAsia="Arial Unicode MS" w:hAnsi="Times New Roman" w:cs="Times New Roman"/>
          <w:b/>
          <w:sz w:val="32"/>
          <w:szCs w:val="32"/>
          <w:lang w:eastAsia="ru-RU"/>
        </w:rPr>
        <w:t>РЕШЕНИЕ</w:t>
      </w:r>
    </w:p>
    <w:p w:rsidR="007F5D61" w:rsidRPr="00487221" w:rsidRDefault="007F5D61" w:rsidP="00487221">
      <w:pPr>
        <w:spacing w:after="0" w:line="240" w:lineRule="auto"/>
        <w:jc w:val="center"/>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3540"/>
        <w:gridCol w:w="2325"/>
        <w:gridCol w:w="3489"/>
      </w:tblGrid>
      <w:tr w:rsidR="007F5D61" w:rsidRPr="00487221" w:rsidTr="00C369D9">
        <w:tc>
          <w:tcPr>
            <w:tcW w:w="3632" w:type="dxa"/>
          </w:tcPr>
          <w:p w:rsidR="007F5D61" w:rsidRPr="00487221" w:rsidRDefault="00847793" w:rsidP="004D77D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D5EE1">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xml:space="preserve"> августа</w:t>
            </w:r>
            <w:r w:rsidR="006370FE" w:rsidRPr="00487221">
              <w:rPr>
                <w:rFonts w:ascii="Times New Roman" w:eastAsia="Times New Roman" w:hAnsi="Times New Roman" w:cs="Times New Roman"/>
                <w:sz w:val="28"/>
                <w:szCs w:val="28"/>
                <w:lang w:eastAsia="ru-RU"/>
              </w:rPr>
              <w:t xml:space="preserve"> 2026</w:t>
            </w:r>
            <w:r w:rsidR="007F5D61" w:rsidRPr="00487221">
              <w:rPr>
                <w:rFonts w:ascii="Times New Roman" w:eastAsia="Times New Roman" w:hAnsi="Times New Roman" w:cs="Times New Roman"/>
                <w:sz w:val="28"/>
                <w:szCs w:val="28"/>
                <w:lang w:eastAsia="ru-RU"/>
              </w:rPr>
              <w:t xml:space="preserve"> г.</w:t>
            </w:r>
          </w:p>
        </w:tc>
        <w:tc>
          <w:tcPr>
            <w:tcW w:w="2356" w:type="dxa"/>
          </w:tcPr>
          <w:p w:rsidR="007F5D61" w:rsidRPr="00487221" w:rsidRDefault="007F5D61" w:rsidP="00487221">
            <w:pPr>
              <w:spacing w:after="0" w:line="240" w:lineRule="auto"/>
              <w:jc w:val="center"/>
              <w:rPr>
                <w:rFonts w:ascii="Times New Roman" w:eastAsia="Times New Roman" w:hAnsi="Times New Roman" w:cs="Times New Roman"/>
                <w:sz w:val="28"/>
                <w:szCs w:val="28"/>
                <w:lang w:eastAsia="ru-RU"/>
              </w:rPr>
            </w:pPr>
            <w:r w:rsidRPr="00487221">
              <w:rPr>
                <w:rFonts w:ascii="Times New Roman" w:eastAsia="Times New Roman" w:hAnsi="Times New Roman" w:cs="Times New Roman"/>
                <w:sz w:val="28"/>
                <w:szCs w:val="28"/>
                <w:lang w:eastAsia="ru-RU"/>
              </w:rPr>
              <w:t>г. Краснодар</w:t>
            </w:r>
          </w:p>
        </w:tc>
        <w:tc>
          <w:tcPr>
            <w:tcW w:w="3582" w:type="dxa"/>
          </w:tcPr>
          <w:p w:rsidR="007F5D61" w:rsidRPr="00487221" w:rsidRDefault="007F5D61" w:rsidP="004D77D5">
            <w:pPr>
              <w:spacing w:after="0" w:line="240" w:lineRule="auto"/>
              <w:jc w:val="right"/>
              <w:rPr>
                <w:rFonts w:ascii="Times New Roman" w:eastAsia="Times New Roman" w:hAnsi="Times New Roman" w:cs="Times New Roman"/>
                <w:sz w:val="28"/>
                <w:szCs w:val="28"/>
                <w:lang w:eastAsia="ru-RU"/>
              </w:rPr>
            </w:pPr>
            <w:r w:rsidRPr="00487221">
              <w:rPr>
                <w:rFonts w:ascii="Times New Roman" w:eastAsia="Times New Roman" w:hAnsi="Times New Roman" w:cs="Times New Roman"/>
                <w:sz w:val="28"/>
                <w:szCs w:val="28"/>
                <w:lang w:eastAsia="ru-RU"/>
              </w:rPr>
              <w:t>№</w:t>
            </w:r>
            <w:r w:rsidR="00422D42" w:rsidRPr="00487221">
              <w:rPr>
                <w:rFonts w:ascii="Times New Roman" w:eastAsia="Times New Roman" w:hAnsi="Times New Roman" w:cs="Times New Roman"/>
                <w:sz w:val="28"/>
                <w:szCs w:val="28"/>
                <w:lang w:eastAsia="ru-RU"/>
              </w:rPr>
              <w:t xml:space="preserve"> </w:t>
            </w:r>
            <w:r w:rsidR="00127529">
              <w:rPr>
                <w:rFonts w:ascii="Times New Roman" w:eastAsia="Times New Roman" w:hAnsi="Times New Roman" w:cs="Times New Roman"/>
                <w:sz w:val="28"/>
                <w:szCs w:val="28"/>
                <w:lang w:eastAsia="ru-RU"/>
              </w:rPr>
              <w:t>28</w:t>
            </w:r>
            <w:r w:rsidRPr="00487221">
              <w:rPr>
                <w:rFonts w:ascii="Times New Roman" w:eastAsia="Times New Roman" w:hAnsi="Times New Roman" w:cs="Times New Roman"/>
                <w:sz w:val="28"/>
                <w:szCs w:val="28"/>
                <w:lang w:eastAsia="ru-RU"/>
              </w:rPr>
              <w:t>/</w:t>
            </w:r>
            <w:r w:rsidR="00127529">
              <w:rPr>
                <w:rFonts w:ascii="Times New Roman" w:eastAsia="Times New Roman" w:hAnsi="Times New Roman" w:cs="Times New Roman"/>
                <w:sz w:val="28"/>
                <w:szCs w:val="28"/>
                <w:lang w:eastAsia="ru-RU"/>
              </w:rPr>
              <w:t>131</w:t>
            </w:r>
          </w:p>
        </w:tc>
      </w:tr>
    </w:tbl>
    <w:p w:rsidR="007F5D61" w:rsidRPr="00487221" w:rsidRDefault="007F5D61" w:rsidP="00487221">
      <w:pPr>
        <w:spacing w:after="0" w:line="240" w:lineRule="auto"/>
        <w:jc w:val="both"/>
        <w:rPr>
          <w:rFonts w:ascii="Times New Roman" w:eastAsia="Times New Roman" w:hAnsi="Times New Roman" w:cs="Times New Roman"/>
          <w:sz w:val="28"/>
          <w:szCs w:val="28"/>
          <w:lang w:eastAsia="ru-RU"/>
        </w:rPr>
      </w:pPr>
    </w:p>
    <w:p w:rsidR="00E476E3" w:rsidRPr="00487221" w:rsidRDefault="007F5D61" w:rsidP="00487221">
      <w:pPr>
        <w:pStyle w:val="afd"/>
        <w:spacing w:after="0"/>
        <w:ind w:left="709" w:right="567"/>
        <w:rPr>
          <w:b/>
          <w:szCs w:val="28"/>
          <w:lang w:val="ru-RU"/>
        </w:rPr>
      </w:pPr>
      <w:r w:rsidRPr="00487221">
        <w:rPr>
          <w:b/>
          <w:szCs w:val="28"/>
        </w:rPr>
        <w:t xml:space="preserve">О </w:t>
      </w:r>
      <w:r w:rsidR="00E476E3" w:rsidRPr="00487221">
        <w:rPr>
          <w:b/>
          <w:szCs w:val="28"/>
          <w:lang w:val="ru-RU"/>
        </w:rPr>
        <w:t>внесении изменений в решение территориальной избирательной комиссии Прикубанская г. Краснодара</w:t>
      </w:r>
    </w:p>
    <w:p w:rsidR="007F5D61" w:rsidRPr="00487221" w:rsidRDefault="00E476E3" w:rsidP="00487221">
      <w:pPr>
        <w:pStyle w:val="afd"/>
        <w:spacing w:after="0"/>
        <w:ind w:left="709" w:right="567"/>
        <w:rPr>
          <w:b/>
          <w:szCs w:val="28"/>
          <w:lang w:val="ru-RU"/>
        </w:rPr>
      </w:pPr>
      <w:r w:rsidRPr="00487221">
        <w:rPr>
          <w:b/>
          <w:szCs w:val="28"/>
          <w:lang w:val="ru-RU"/>
        </w:rPr>
        <w:t xml:space="preserve">от 22.02.2023 № 74/853 «О </w:t>
      </w:r>
      <w:r w:rsidR="007F5D61" w:rsidRPr="00487221">
        <w:rPr>
          <w:b/>
          <w:szCs w:val="28"/>
        </w:rPr>
        <w:t>Регламенте территориальной избирательной комиссии</w:t>
      </w:r>
      <w:r w:rsidRPr="00487221">
        <w:rPr>
          <w:b/>
          <w:szCs w:val="28"/>
          <w:lang w:val="ru-RU"/>
        </w:rPr>
        <w:t xml:space="preserve"> </w:t>
      </w:r>
      <w:r w:rsidR="007F5D61" w:rsidRPr="00487221">
        <w:rPr>
          <w:b/>
          <w:szCs w:val="28"/>
        </w:rPr>
        <w:t>Прикубанская г. Краснодара</w:t>
      </w:r>
      <w:r w:rsidRPr="00487221">
        <w:rPr>
          <w:b/>
          <w:szCs w:val="28"/>
          <w:lang w:val="ru-RU"/>
        </w:rPr>
        <w:t>»</w:t>
      </w:r>
    </w:p>
    <w:p w:rsidR="00846F12" w:rsidRPr="00487221" w:rsidRDefault="00846F12" w:rsidP="00487221">
      <w:pPr>
        <w:spacing w:after="0" w:line="240" w:lineRule="auto"/>
        <w:ind w:firstLine="709"/>
        <w:jc w:val="both"/>
        <w:rPr>
          <w:rFonts w:ascii="Times New Roman" w:eastAsia="Times New Roman" w:hAnsi="Times New Roman" w:cs="Times New Roman"/>
          <w:b/>
          <w:bCs/>
          <w:sz w:val="28"/>
          <w:szCs w:val="28"/>
          <w:lang w:val="x-none" w:eastAsia="ru-RU"/>
        </w:rPr>
      </w:pPr>
    </w:p>
    <w:p w:rsidR="007F5D61" w:rsidRPr="00585584" w:rsidRDefault="00487221" w:rsidP="00585584">
      <w:pPr>
        <w:spacing w:after="0" w:line="360" w:lineRule="auto"/>
        <w:ind w:firstLine="851"/>
        <w:jc w:val="both"/>
        <w:rPr>
          <w:rFonts w:ascii="Times New Roman" w:eastAsia="Times New Roman" w:hAnsi="Times New Roman" w:cs="Times New Roman"/>
          <w:bCs/>
          <w:sz w:val="28"/>
          <w:szCs w:val="28"/>
          <w:lang w:eastAsia="ru-RU"/>
        </w:rPr>
      </w:pPr>
      <w:r w:rsidRPr="00585584">
        <w:rPr>
          <w:rFonts w:ascii="Times New Roman" w:hAnsi="Times New Roman" w:cs="Times New Roman"/>
          <w:sz w:val="28"/>
          <w:szCs w:val="28"/>
        </w:rPr>
        <w:t xml:space="preserve">В соответствии с </w:t>
      </w:r>
      <w:r w:rsidR="00D52C06" w:rsidRPr="00585584">
        <w:rPr>
          <w:rFonts w:ascii="Times New Roman" w:hAnsi="Times New Roman" w:cs="Times New Roman"/>
          <w:sz w:val="28"/>
          <w:szCs w:val="28"/>
        </w:rPr>
        <w:t>п.</w:t>
      </w:r>
      <w:r w:rsidR="000220DA" w:rsidRPr="00585584">
        <w:rPr>
          <w:rFonts w:ascii="Times New Roman" w:hAnsi="Times New Roman" w:cs="Times New Roman"/>
          <w:sz w:val="28"/>
          <w:szCs w:val="28"/>
        </w:rPr>
        <w:t> </w:t>
      </w:r>
      <w:r w:rsidR="00D52C06" w:rsidRPr="00585584">
        <w:rPr>
          <w:rFonts w:ascii="Times New Roman" w:hAnsi="Times New Roman" w:cs="Times New Roman"/>
          <w:sz w:val="28"/>
          <w:szCs w:val="28"/>
        </w:rPr>
        <w:t>9</w:t>
      </w:r>
      <w:r w:rsidR="000220DA" w:rsidRPr="00585584">
        <w:rPr>
          <w:rFonts w:ascii="Times New Roman" w:hAnsi="Times New Roman" w:cs="Times New Roman"/>
          <w:sz w:val="28"/>
          <w:szCs w:val="28"/>
        </w:rPr>
        <w:t xml:space="preserve">.1 ст.26 </w:t>
      </w:r>
      <w:r w:rsidR="007F5D61" w:rsidRPr="00585584">
        <w:rPr>
          <w:rFonts w:ascii="Times New Roman" w:hAnsi="Times New Roman" w:cs="Times New Roman"/>
          <w:sz w:val="28"/>
          <w:szCs w:val="28"/>
        </w:rPr>
        <w:t>Федеральн</w:t>
      </w:r>
      <w:r w:rsidR="000220DA" w:rsidRPr="00585584">
        <w:rPr>
          <w:rFonts w:ascii="Times New Roman" w:hAnsi="Times New Roman" w:cs="Times New Roman"/>
          <w:sz w:val="28"/>
          <w:szCs w:val="28"/>
        </w:rPr>
        <w:t>ого</w:t>
      </w:r>
      <w:r w:rsidR="007F5D61" w:rsidRPr="00585584">
        <w:rPr>
          <w:rFonts w:ascii="Times New Roman" w:hAnsi="Times New Roman" w:cs="Times New Roman"/>
          <w:sz w:val="28"/>
          <w:szCs w:val="28"/>
        </w:rPr>
        <w:t xml:space="preserve"> закон</w:t>
      </w:r>
      <w:r w:rsidR="000220DA" w:rsidRPr="00585584">
        <w:rPr>
          <w:rFonts w:ascii="Times New Roman" w:hAnsi="Times New Roman" w:cs="Times New Roman"/>
          <w:sz w:val="28"/>
          <w:szCs w:val="28"/>
        </w:rPr>
        <w:t>а</w:t>
      </w:r>
      <w:r w:rsidR="007F5D61" w:rsidRPr="00585584">
        <w:rPr>
          <w:rFonts w:ascii="Times New Roman" w:hAnsi="Times New Roman" w:cs="Times New Roman"/>
          <w:sz w:val="28"/>
          <w:szCs w:val="28"/>
        </w:rPr>
        <w:t xml:space="preserve"> от 12.06.2002 </w:t>
      </w:r>
      <w:r w:rsidR="000220DA" w:rsidRPr="00585584">
        <w:rPr>
          <w:rFonts w:ascii="Times New Roman" w:hAnsi="Times New Roman" w:cs="Times New Roman"/>
          <w:sz w:val="28"/>
          <w:szCs w:val="28"/>
        </w:rPr>
        <w:t xml:space="preserve">                     </w:t>
      </w:r>
      <w:r w:rsidR="007F5D61" w:rsidRPr="00585584">
        <w:rPr>
          <w:rFonts w:ascii="Times New Roman" w:hAnsi="Times New Roman" w:cs="Times New Roman"/>
          <w:sz w:val="28"/>
          <w:szCs w:val="28"/>
        </w:rPr>
        <w:t>№ 67-ФЗ «Об основных гарантиях избирательных прав и права на участие в референдуме граждан Российской Федерации»,</w:t>
      </w:r>
      <w:r w:rsidR="000220DA" w:rsidRPr="00585584">
        <w:rPr>
          <w:rFonts w:ascii="Times New Roman" w:hAnsi="Times New Roman" w:cs="Times New Roman"/>
          <w:sz w:val="28"/>
          <w:szCs w:val="28"/>
        </w:rPr>
        <w:t xml:space="preserve"> п.</w:t>
      </w:r>
      <w:r w:rsidR="00585584">
        <w:rPr>
          <w:rFonts w:ascii="Times New Roman" w:hAnsi="Times New Roman" w:cs="Times New Roman"/>
          <w:sz w:val="28"/>
          <w:szCs w:val="28"/>
        </w:rPr>
        <w:t> </w:t>
      </w:r>
      <w:r w:rsidR="000220DA" w:rsidRPr="00585584">
        <w:rPr>
          <w:rFonts w:ascii="Times New Roman" w:hAnsi="Times New Roman" w:cs="Times New Roman"/>
          <w:sz w:val="28"/>
          <w:szCs w:val="28"/>
        </w:rPr>
        <w:t>8(2) ст.</w:t>
      </w:r>
      <w:r w:rsidR="00585584">
        <w:rPr>
          <w:rFonts w:ascii="Times New Roman" w:hAnsi="Times New Roman" w:cs="Times New Roman"/>
          <w:sz w:val="28"/>
          <w:szCs w:val="28"/>
        </w:rPr>
        <w:t> </w:t>
      </w:r>
      <w:r w:rsidR="000220DA" w:rsidRPr="00585584">
        <w:rPr>
          <w:rFonts w:ascii="Times New Roman" w:hAnsi="Times New Roman" w:cs="Times New Roman"/>
          <w:sz w:val="28"/>
          <w:szCs w:val="28"/>
        </w:rPr>
        <w:t>18 Закона Краснодарского края от 08.04.2003 № 571-КЗ «О системе избирательных комиссий, комиссий референдума в Краснодарском крае»,</w:t>
      </w:r>
      <w:r w:rsidR="007F5D61" w:rsidRPr="00585584">
        <w:rPr>
          <w:rFonts w:ascii="Times New Roman" w:hAnsi="Times New Roman" w:cs="Times New Roman"/>
          <w:sz w:val="28"/>
          <w:szCs w:val="28"/>
        </w:rPr>
        <w:t xml:space="preserve"> </w:t>
      </w:r>
      <w:r w:rsidR="007F5D61" w:rsidRPr="00585584">
        <w:rPr>
          <w:rFonts w:ascii="Times New Roman" w:eastAsia="Times New Roman" w:hAnsi="Times New Roman" w:cs="Times New Roman"/>
          <w:bCs/>
          <w:sz w:val="28"/>
          <w:szCs w:val="28"/>
          <w:lang w:eastAsia="ru-RU"/>
        </w:rPr>
        <w:t>территориальная избирательная комиссия Прикубанская г. Краснодара РЕШИЛА:</w:t>
      </w:r>
    </w:p>
    <w:p w:rsidR="00847793" w:rsidRPr="00585584" w:rsidRDefault="00585584" w:rsidP="00585584">
      <w:pPr>
        <w:suppressAutoHyphens/>
        <w:spacing w:after="0" w:line="360" w:lineRule="auto"/>
        <w:ind w:firstLine="709"/>
        <w:jc w:val="both"/>
        <w:rPr>
          <w:rFonts w:ascii="Times New Roman" w:hAnsi="Times New Roman" w:cs="Times New Roman"/>
          <w:sz w:val="28"/>
          <w:szCs w:val="28"/>
        </w:rPr>
      </w:pPr>
      <w:r w:rsidRPr="00585584">
        <w:rPr>
          <w:rFonts w:ascii="Times New Roman" w:eastAsia="Times New Roman" w:hAnsi="Times New Roman" w:cs="Times New Roman"/>
          <w:bCs/>
          <w:sz w:val="28"/>
          <w:szCs w:val="28"/>
          <w:lang w:eastAsia="ru-RU"/>
        </w:rPr>
        <w:t>1. </w:t>
      </w:r>
      <w:r w:rsidR="007954BB" w:rsidRPr="00585584">
        <w:rPr>
          <w:rFonts w:ascii="Times New Roman" w:eastAsia="Times New Roman" w:hAnsi="Times New Roman" w:cs="Times New Roman"/>
          <w:bCs/>
          <w:sz w:val="28"/>
          <w:szCs w:val="28"/>
          <w:lang w:eastAsia="ru-RU"/>
        </w:rPr>
        <w:t xml:space="preserve">Внести </w:t>
      </w:r>
      <w:r w:rsidR="00B84305" w:rsidRPr="00585584">
        <w:rPr>
          <w:rFonts w:ascii="Times New Roman" w:eastAsia="Times New Roman" w:hAnsi="Times New Roman" w:cs="Times New Roman"/>
          <w:bCs/>
          <w:sz w:val="28"/>
          <w:szCs w:val="28"/>
          <w:lang w:eastAsia="ru-RU"/>
        </w:rPr>
        <w:t xml:space="preserve">следующие </w:t>
      </w:r>
      <w:r w:rsidR="00E476E3" w:rsidRPr="00585584">
        <w:rPr>
          <w:rFonts w:ascii="Times New Roman" w:eastAsia="Times New Roman" w:hAnsi="Times New Roman" w:cs="Times New Roman"/>
          <w:bCs/>
          <w:sz w:val="28"/>
          <w:szCs w:val="28"/>
          <w:lang w:eastAsia="ru-RU"/>
        </w:rPr>
        <w:t>изменения</w:t>
      </w:r>
      <w:r w:rsidR="00E476E3" w:rsidRPr="00585584">
        <w:rPr>
          <w:rFonts w:ascii="Times New Roman" w:hAnsi="Times New Roman" w:cs="Times New Roman"/>
          <w:sz w:val="28"/>
          <w:szCs w:val="28"/>
        </w:rPr>
        <w:t xml:space="preserve"> </w:t>
      </w:r>
      <w:r w:rsidR="00B84305" w:rsidRPr="00585584">
        <w:rPr>
          <w:rFonts w:ascii="Times New Roman" w:hAnsi="Times New Roman" w:cs="Times New Roman"/>
          <w:sz w:val="28"/>
          <w:szCs w:val="28"/>
        </w:rPr>
        <w:t xml:space="preserve">в </w:t>
      </w:r>
      <w:r w:rsidR="00B84305" w:rsidRPr="00585584">
        <w:rPr>
          <w:rFonts w:ascii="Times New Roman" w:hAnsi="Times New Roman" w:cs="Times New Roman"/>
          <w:sz w:val="28"/>
          <w:szCs w:val="28"/>
          <w:lang w:eastAsia="ru-RU"/>
        </w:rPr>
        <w:t xml:space="preserve">решение </w:t>
      </w:r>
      <w:r w:rsidR="00B84305" w:rsidRPr="00585584">
        <w:rPr>
          <w:rFonts w:ascii="Times New Roman" w:hAnsi="Times New Roman" w:cs="Times New Roman"/>
          <w:sz w:val="28"/>
          <w:szCs w:val="28"/>
        </w:rPr>
        <w:t>территориальной избирательной комиссии Прикубанская г. Краснодара от 22.02.2023 № 74/853 «О Регламенте территориальной избирательной комиссии Прикубанская г.</w:t>
      </w:r>
      <w:r w:rsidR="00487221" w:rsidRPr="00585584">
        <w:rPr>
          <w:rFonts w:ascii="Times New Roman" w:hAnsi="Times New Roman" w:cs="Times New Roman"/>
          <w:sz w:val="28"/>
          <w:szCs w:val="28"/>
        </w:rPr>
        <w:t> </w:t>
      </w:r>
      <w:r w:rsidR="00B84305" w:rsidRPr="00585584">
        <w:rPr>
          <w:rFonts w:ascii="Times New Roman" w:hAnsi="Times New Roman" w:cs="Times New Roman"/>
          <w:sz w:val="28"/>
          <w:szCs w:val="28"/>
        </w:rPr>
        <w:t>Краснодара»:</w:t>
      </w:r>
    </w:p>
    <w:p w:rsidR="002E0545" w:rsidRPr="00585584" w:rsidRDefault="00585584" w:rsidP="00585584">
      <w:pPr>
        <w:suppressAutoHyphen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1.1.</w:t>
      </w:r>
      <w:r w:rsidR="007954BB" w:rsidRPr="0058558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С</w:t>
      </w:r>
      <w:r w:rsidR="00D15300" w:rsidRPr="00585584">
        <w:rPr>
          <w:rFonts w:ascii="Times New Roman" w:hAnsi="Times New Roman" w:cs="Times New Roman"/>
          <w:sz w:val="28"/>
          <w:szCs w:val="28"/>
        </w:rPr>
        <w:t xml:space="preserve">татью </w:t>
      </w:r>
      <w:r w:rsidRPr="00585584">
        <w:rPr>
          <w:rFonts w:ascii="Times New Roman" w:hAnsi="Times New Roman" w:cs="Times New Roman"/>
          <w:sz w:val="28"/>
          <w:szCs w:val="28"/>
        </w:rPr>
        <w:t>14</w:t>
      </w:r>
      <w:r w:rsidR="002E0545" w:rsidRPr="00585584">
        <w:rPr>
          <w:rFonts w:ascii="Times New Roman" w:hAnsi="Times New Roman" w:cs="Times New Roman"/>
          <w:sz w:val="28"/>
          <w:szCs w:val="28"/>
        </w:rPr>
        <w:t xml:space="preserve"> изложить в следующей редакции:</w:t>
      </w:r>
    </w:p>
    <w:p w:rsidR="00585584" w:rsidRDefault="00585584" w:rsidP="00585584">
      <w:pPr>
        <w:spacing w:after="0" w:line="360" w:lineRule="auto"/>
        <w:ind w:firstLine="709"/>
        <w:jc w:val="both"/>
        <w:rPr>
          <w:rFonts w:ascii="Times New Roman" w:eastAsia="Times New Roman" w:hAnsi="Times New Roman" w:cs="Times New Roman"/>
          <w:b/>
          <w:sz w:val="28"/>
          <w:szCs w:val="28"/>
          <w:lang w:eastAsia="ru-RU"/>
        </w:rPr>
      </w:pPr>
      <w:r w:rsidRPr="00585584">
        <w:rPr>
          <w:rFonts w:ascii="Times New Roman" w:eastAsia="Times New Roman" w:hAnsi="Times New Roman" w:cs="Times New Roman"/>
          <w:b/>
          <w:sz w:val="28"/>
          <w:szCs w:val="28"/>
          <w:lang w:eastAsia="ru-RU"/>
        </w:rPr>
        <w:t>«Статья 14.</w:t>
      </w:r>
    </w:p>
    <w:p w:rsidR="00214538" w:rsidRPr="00214538" w:rsidRDefault="00214538" w:rsidP="00214538">
      <w:pPr>
        <w:spacing w:after="0" w:line="336" w:lineRule="auto"/>
        <w:ind w:firstLine="709"/>
        <w:jc w:val="both"/>
        <w:rPr>
          <w:rFonts w:ascii="Times New Roman" w:eastAsia="Times New Roman" w:hAnsi="Times New Roman" w:cs="Times New Roman"/>
          <w:sz w:val="28"/>
          <w:szCs w:val="28"/>
          <w:lang w:eastAsia="ru-RU"/>
        </w:rPr>
      </w:pPr>
      <w:r w:rsidRPr="00214538">
        <w:rPr>
          <w:rFonts w:ascii="Times New Roman" w:eastAsia="Times New Roman" w:hAnsi="Times New Roman" w:cs="Times New Roman"/>
          <w:sz w:val="28"/>
          <w:szCs w:val="28"/>
          <w:lang w:eastAsia="ru-RU"/>
        </w:rPr>
        <w:t>Члены Комиссии:</w:t>
      </w:r>
    </w:p>
    <w:p w:rsidR="00902976" w:rsidRPr="00902976" w:rsidRDefault="00902976" w:rsidP="00214538">
      <w:pPr>
        <w:spacing w:after="0" w:line="336" w:lineRule="auto"/>
        <w:ind w:firstLine="720"/>
        <w:jc w:val="both"/>
        <w:rPr>
          <w:rFonts w:ascii="Times New Roman" w:hAnsi="Times New Roman" w:cs="Times New Roman"/>
          <w:sz w:val="28"/>
          <w:szCs w:val="28"/>
        </w:rPr>
      </w:pPr>
      <w:r w:rsidRPr="00902976">
        <w:rPr>
          <w:rFonts w:ascii="Times New Roman" w:hAnsi="Times New Roman" w:cs="Times New Roman"/>
          <w:sz w:val="28"/>
          <w:szCs w:val="28"/>
        </w:rPr>
        <w:t>а) участвуют в подготовке вопросов, выносимых на заседание Комиссии, обеспечивают выполнение принятых Комиссией решений;</w:t>
      </w:r>
    </w:p>
    <w:p w:rsidR="00902976" w:rsidRPr="00902976" w:rsidRDefault="00902976" w:rsidP="00214538">
      <w:pPr>
        <w:spacing w:after="0" w:line="336" w:lineRule="auto"/>
        <w:ind w:firstLine="720"/>
        <w:jc w:val="both"/>
        <w:rPr>
          <w:rFonts w:ascii="Times New Roman" w:hAnsi="Times New Roman" w:cs="Times New Roman"/>
          <w:sz w:val="28"/>
          <w:szCs w:val="28"/>
        </w:rPr>
      </w:pPr>
      <w:r w:rsidRPr="00902976">
        <w:rPr>
          <w:rFonts w:ascii="Times New Roman" w:hAnsi="Times New Roman" w:cs="Times New Roman"/>
          <w:sz w:val="28"/>
          <w:szCs w:val="28"/>
        </w:rPr>
        <w:t>б) принимают участие в голос</w:t>
      </w:r>
      <w:r w:rsidRPr="00902976">
        <w:rPr>
          <w:rFonts w:ascii="Times New Roman" w:hAnsi="Times New Roman" w:cs="Times New Roman"/>
          <w:sz w:val="28"/>
          <w:szCs w:val="28"/>
        </w:rPr>
        <w:t>о</w:t>
      </w:r>
      <w:r w:rsidRPr="00902976">
        <w:rPr>
          <w:rFonts w:ascii="Times New Roman" w:hAnsi="Times New Roman" w:cs="Times New Roman"/>
          <w:sz w:val="28"/>
          <w:szCs w:val="28"/>
        </w:rPr>
        <w:t>вании по вопросам, включенным в</w:t>
      </w:r>
      <w:r w:rsidR="00214538">
        <w:rPr>
          <w:rFonts w:ascii="Times New Roman" w:hAnsi="Times New Roman" w:cs="Times New Roman"/>
          <w:sz w:val="28"/>
          <w:szCs w:val="28"/>
        </w:rPr>
        <w:t> </w:t>
      </w:r>
      <w:bookmarkStart w:id="0" w:name="_GoBack"/>
      <w:bookmarkEnd w:id="0"/>
      <w:r w:rsidRPr="00902976">
        <w:rPr>
          <w:rFonts w:ascii="Times New Roman" w:hAnsi="Times New Roman" w:cs="Times New Roman"/>
          <w:sz w:val="28"/>
          <w:szCs w:val="28"/>
        </w:rPr>
        <w:t>повестку заседания Комиссии;</w:t>
      </w:r>
    </w:p>
    <w:p w:rsidR="00902976" w:rsidRPr="00902976" w:rsidRDefault="00902976" w:rsidP="00214538">
      <w:pPr>
        <w:spacing w:after="0" w:line="336" w:lineRule="auto"/>
        <w:ind w:firstLine="720"/>
        <w:jc w:val="both"/>
        <w:rPr>
          <w:rFonts w:ascii="Times New Roman" w:hAnsi="Times New Roman" w:cs="Times New Roman"/>
          <w:sz w:val="28"/>
          <w:szCs w:val="28"/>
        </w:rPr>
      </w:pPr>
      <w:r w:rsidRPr="00902976">
        <w:rPr>
          <w:rFonts w:ascii="Times New Roman" w:hAnsi="Times New Roman" w:cs="Times New Roman"/>
          <w:sz w:val="28"/>
          <w:szCs w:val="28"/>
        </w:rPr>
        <w:t>в) организуют работу по конкретным направлениям деятельности Комиссии в соответствии с распределением обязанностей между членами К</w:t>
      </w:r>
      <w:r w:rsidRPr="00902976">
        <w:rPr>
          <w:rFonts w:ascii="Times New Roman" w:hAnsi="Times New Roman" w:cs="Times New Roman"/>
          <w:sz w:val="28"/>
          <w:szCs w:val="28"/>
        </w:rPr>
        <w:t>о</w:t>
      </w:r>
      <w:r w:rsidRPr="00902976">
        <w:rPr>
          <w:rFonts w:ascii="Times New Roman" w:hAnsi="Times New Roman" w:cs="Times New Roman"/>
          <w:sz w:val="28"/>
          <w:szCs w:val="28"/>
        </w:rPr>
        <w:t>миссии;</w:t>
      </w:r>
    </w:p>
    <w:p w:rsidR="00902976" w:rsidRPr="00902976" w:rsidRDefault="00902976" w:rsidP="00214538">
      <w:pPr>
        <w:spacing w:after="0" w:line="336" w:lineRule="auto"/>
        <w:ind w:firstLine="720"/>
        <w:jc w:val="both"/>
        <w:rPr>
          <w:rFonts w:ascii="Times New Roman" w:hAnsi="Times New Roman" w:cs="Times New Roman"/>
          <w:sz w:val="28"/>
          <w:szCs w:val="28"/>
        </w:rPr>
      </w:pPr>
      <w:r w:rsidRPr="00902976">
        <w:rPr>
          <w:rFonts w:ascii="Times New Roman" w:hAnsi="Times New Roman" w:cs="Times New Roman"/>
          <w:sz w:val="28"/>
          <w:szCs w:val="28"/>
        </w:rPr>
        <w:lastRenderedPageBreak/>
        <w:t>г) выполняют поручения председателя, заместителя председателя и се</w:t>
      </w:r>
      <w:r w:rsidRPr="00902976">
        <w:rPr>
          <w:rFonts w:ascii="Times New Roman" w:hAnsi="Times New Roman" w:cs="Times New Roman"/>
          <w:sz w:val="28"/>
          <w:szCs w:val="28"/>
        </w:rPr>
        <w:t>к</w:t>
      </w:r>
      <w:r w:rsidRPr="00902976">
        <w:rPr>
          <w:rFonts w:ascii="Times New Roman" w:hAnsi="Times New Roman" w:cs="Times New Roman"/>
          <w:sz w:val="28"/>
          <w:szCs w:val="28"/>
        </w:rPr>
        <w:t>ретаря Комиссии, данные в пределах их компетенции, информируют указанных лиц о результатах их выполнения;</w:t>
      </w:r>
    </w:p>
    <w:p w:rsidR="00902976" w:rsidRPr="00902976" w:rsidRDefault="00902976" w:rsidP="00214538">
      <w:pPr>
        <w:spacing w:after="0" w:line="336" w:lineRule="auto"/>
        <w:ind w:firstLine="720"/>
        <w:jc w:val="both"/>
        <w:rPr>
          <w:rFonts w:ascii="Times New Roman" w:hAnsi="Times New Roman" w:cs="Times New Roman"/>
          <w:sz w:val="28"/>
          <w:szCs w:val="28"/>
        </w:rPr>
      </w:pPr>
      <w:r w:rsidRPr="00902976">
        <w:rPr>
          <w:rFonts w:ascii="Times New Roman" w:hAnsi="Times New Roman" w:cs="Times New Roman"/>
          <w:sz w:val="28"/>
          <w:szCs w:val="28"/>
        </w:rPr>
        <w:t>д) осуществляют иные полномочия, предусмотренные федеральными законами, законами Краснодарского края, настоящим Р</w:t>
      </w:r>
      <w:r w:rsidRPr="00902976">
        <w:rPr>
          <w:rFonts w:ascii="Times New Roman" w:hAnsi="Times New Roman" w:cs="Times New Roman"/>
          <w:sz w:val="28"/>
          <w:szCs w:val="28"/>
        </w:rPr>
        <w:t>е</w:t>
      </w:r>
      <w:r w:rsidRPr="00902976">
        <w:rPr>
          <w:rFonts w:ascii="Times New Roman" w:hAnsi="Times New Roman" w:cs="Times New Roman"/>
          <w:sz w:val="28"/>
          <w:szCs w:val="28"/>
        </w:rPr>
        <w:t>гламентом.</w:t>
      </w:r>
    </w:p>
    <w:p w:rsidR="00902976" w:rsidRPr="00902976" w:rsidRDefault="00902976" w:rsidP="00214538">
      <w:pPr>
        <w:spacing w:after="0" w:line="336" w:lineRule="auto"/>
        <w:ind w:firstLine="720"/>
        <w:jc w:val="both"/>
        <w:rPr>
          <w:rFonts w:ascii="Times New Roman" w:hAnsi="Times New Roman" w:cs="Times New Roman"/>
          <w:sz w:val="28"/>
          <w:szCs w:val="28"/>
        </w:rPr>
      </w:pPr>
      <w:r w:rsidRPr="00902976">
        <w:rPr>
          <w:rFonts w:ascii="Times New Roman" w:hAnsi="Times New Roman" w:cs="Times New Roman"/>
          <w:sz w:val="28"/>
          <w:szCs w:val="28"/>
        </w:rPr>
        <w:t>Члены Комиссии обязаны присутствовать на всех заседаниях Комиссии. В случае если член Комиссии по уважительной причине не может прибыть на заседание Комиссии, он обязан своевременно известить об этом председателя или секретаря Комиссии.</w:t>
      </w:r>
    </w:p>
    <w:p w:rsidR="00902976" w:rsidRPr="00902976" w:rsidRDefault="00902976" w:rsidP="00214538">
      <w:pPr>
        <w:spacing w:after="0" w:line="336" w:lineRule="auto"/>
        <w:ind w:firstLine="720"/>
        <w:jc w:val="both"/>
        <w:rPr>
          <w:rFonts w:ascii="Times New Roman" w:hAnsi="Times New Roman" w:cs="Times New Roman"/>
          <w:spacing w:val="2"/>
          <w:sz w:val="28"/>
          <w:szCs w:val="28"/>
        </w:rPr>
      </w:pPr>
      <w:r w:rsidRPr="00902976">
        <w:rPr>
          <w:rFonts w:ascii="Times New Roman" w:hAnsi="Times New Roman" w:cs="Times New Roman"/>
          <w:sz w:val="28"/>
          <w:szCs w:val="28"/>
        </w:rPr>
        <w:t>В случае неучастия члена Комиссии без уважительных причин более чем в двух заседаниях Комиссии подряд и (или) неоднократного неисполнения иных обязанностей члена Комиссии, в</w:t>
      </w:r>
      <w:r w:rsidRPr="00902976">
        <w:rPr>
          <w:rFonts w:ascii="Times New Roman" w:hAnsi="Times New Roman" w:cs="Times New Roman"/>
          <w:spacing w:val="2"/>
          <w:sz w:val="28"/>
          <w:szCs w:val="28"/>
        </w:rPr>
        <w:t xml:space="preserve"> соответствии с подпунктом «д» пункта 8 статьи 29 Ф</w:t>
      </w:r>
      <w:r w:rsidRPr="00902976">
        <w:rPr>
          <w:rFonts w:ascii="Times New Roman" w:hAnsi="Times New Roman" w:cs="Times New Roman"/>
          <w:spacing w:val="2"/>
          <w:sz w:val="28"/>
          <w:szCs w:val="28"/>
        </w:rPr>
        <w:t>е</w:t>
      </w:r>
      <w:r w:rsidRPr="00902976">
        <w:rPr>
          <w:rFonts w:ascii="Times New Roman" w:hAnsi="Times New Roman" w:cs="Times New Roman"/>
          <w:spacing w:val="2"/>
          <w:sz w:val="28"/>
          <w:szCs w:val="28"/>
        </w:rPr>
        <w:t>дерального закона,</w:t>
      </w:r>
      <w:r w:rsidRPr="00902976">
        <w:rPr>
          <w:rFonts w:ascii="Times New Roman" w:hAnsi="Times New Roman" w:cs="Times New Roman"/>
          <w:sz w:val="28"/>
          <w:szCs w:val="28"/>
        </w:rPr>
        <w:t xml:space="preserve"> Комиссия вправе принять решение об обращении в суд с заявлением о признании такого члена Комиссии систематич</w:t>
      </w:r>
      <w:r w:rsidRPr="00902976">
        <w:rPr>
          <w:rFonts w:ascii="Times New Roman" w:hAnsi="Times New Roman" w:cs="Times New Roman"/>
          <w:sz w:val="28"/>
          <w:szCs w:val="28"/>
        </w:rPr>
        <w:t>е</w:t>
      </w:r>
      <w:r w:rsidRPr="00902976">
        <w:rPr>
          <w:rFonts w:ascii="Times New Roman" w:hAnsi="Times New Roman" w:cs="Times New Roman"/>
          <w:sz w:val="28"/>
          <w:szCs w:val="28"/>
        </w:rPr>
        <w:t>ски не выполняющим свои обязанности</w:t>
      </w:r>
      <w:r w:rsidRPr="00902976">
        <w:rPr>
          <w:rFonts w:ascii="Times New Roman" w:hAnsi="Times New Roman" w:cs="Times New Roman"/>
          <w:spacing w:val="2"/>
          <w:sz w:val="28"/>
          <w:szCs w:val="28"/>
        </w:rPr>
        <w:t>.</w:t>
      </w:r>
    </w:p>
    <w:p w:rsidR="00902976" w:rsidRPr="00902976" w:rsidRDefault="00902976" w:rsidP="00214538">
      <w:pPr>
        <w:spacing w:after="0" w:line="336" w:lineRule="auto"/>
        <w:ind w:firstLine="720"/>
        <w:jc w:val="both"/>
        <w:rPr>
          <w:rFonts w:ascii="Times New Roman" w:hAnsi="Times New Roman" w:cs="Times New Roman"/>
          <w:sz w:val="28"/>
          <w:szCs w:val="28"/>
        </w:rPr>
      </w:pPr>
      <w:r w:rsidRPr="00902976">
        <w:rPr>
          <w:rFonts w:ascii="Times New Roman" w:hAnsi="Times New Roman" w:cs="Times New Roman"/>
          <w:sz w:val="28"/>
          <w:szCs w:val="28"/>
        </w:rPr>
        <w:t>Члены Комиссии обязаны информ</w:t>
      </w:r>
      <w:r w:rsidRPr="00902976">
        <w:rPr>
          <w:rFonts w:ascii="Times New Roman" w:hAnsi="Times New Roman" w:cs="Times New Roman"/>
          <w:sz w:val="28"/>
          <w:szCs w:val="28"/>
        </w:rPr>
        <w:t>и</w:t>
      </w:r>
      <w:r w:rsidRPr="00902976">
        <w:rPr>
          <w:rFonts w:ascii="Times New Roman" w:hAnsi="Times New Roman" w:cs="Times New Roman"/>
          <w:sz w:val="28"/>
          <w:szCs w:val="28"/>
        </w:rPr>
        <w:t>ровать председателя Комиссии о появлении оснований для досрочного прекращения их полномочий, об изменении места работы (службы), занимаемой должности, адреса места жительства, номера телефона.</w:t>
      </w:r>
    </w:p>
    <w:p w:rsidR="00902976" w:rsidRPr="00902976" w:rsidRDefault="00902976" w:rsidP="00214538">
      <w:pPr>
        <w:spacing w:after="0" w:line="336" w:lineRule="auto"/>
        <w:ind w:firstLine="720"/>
        <w:jc w:val="both"/>
        <w:rPr>
          <w:rFonts w:ascii="Times New Roman" w:hAnsi="Times New Roman" w:cs="Times New Roman"/>
          <w:spacing w:val="2"/>
          <w:sz w:val="28"/>
          <w:szCs w:val="28"/>
        </w:rPr>
      </w:pPr>
      <w:r w:rsidRPr="00902976">
        <w:rPr>
          <w:rFonts w:ascii="Times New Roman" w:hAnsi="Times New Roman" w:cs="Times New Roman"/>
          <w:spacing w:val="2"/>
          <w:sz w:val="28"/>
          <w:szCs w:val="28"/>
        </w:rPr>
        <w:t>Члены Комиссии с правом решающего голоса обладают правами, установленными Федеральными законами, Законами Краснодарского края.</w:t>
      </w:r>
    </w:p>
    <w:p w:rsidR="00585584" w:rsidRPr="00585584" w:rsidRDefault="00585584" w:rsidP="00214538">
      <w:pPr>
        <w:spacing w:after="0" w:line="336" w:lineRule="auto"/>
        <w:ind w:firstLine="709"/>
        <w:jc w:val="both"/>
        <w:rPr>
          <w:rFonts w:ascii="Times New Roman" w:eastAsia="Times New Roman" w:hAnsi="Times New Roman" w:cs="Times New Roman"/>
          <w:sz w:val="28"/>
          <w:szCs w:val="28"/>
          <w:lang w:eastAsia="ru-RU"/>
        </w:rPr>
      </w:pPr>
      <w:r w:rsidRPr="00585584">
        <w:rPr>
          <w:rFonts w:ascii="Times New Roman" w:eastAsia="Times New Roman" w:hAnsi="Times New Roman" w:cs="Times New Roman"/>
          <w:sz w:val="28"/>
          <w:szCs w:val="28"/>
          <w:lang w:eastAsia="ru-RU"/>
        </w:rPr>
        <w:t>Членам Комиссии председателем Комиссии выдаются удостоверения установленного образца.</w:t>
      </w:r>
    </w:p>
    <w:p w:rsidR="00585584" w:rsidRPr="00585584" w:rsidRDefault="00585584" w:rsidP="00214538">
      <w:pPr>
        <w:spacing w:after="0" w:line="336" w:lineRule="auto"/>
        <w:ind w:firstLine="709"/>
        <w:jc w:val="both"/>
        <w:rPr>
          <w:rFonts w:ascii="Times New Roman" w:eastAsia="Times New Roman" w:hAnsi="Times New Roman" w:cs="Times New Roman"/>
          <w:sz w:val="28"/>
          <w:szCs w:val="28"/>
          <w:lang w:eastAsia="ru-RU"/>
        </w:rPr>
      </w:pPr>
      <w:r w:rsidRPr="00585584">
        <w:rPr>
          <w:rFonts w:ascii="Times New Roman" w:eastAsia="Times New Roman" w:hAnsi="Times New Roman" w:cs="Times New Roman"/>
          <w:sz w:val="28"/>
          <w:szCs w:val="28"/>
          <w:lang w:eastAsia="ru-RU"/>
        </w:rPr>
        <w:t>Срок полномочий членов Комиссии истекает в день первого заседания Комиссии нового состава, а также в случае расформирования Комиссии.»</w:t>
      </w:r>
      <w:r>
        <w:rPr>
          <w:rFonts w:ascii="Times New Roman" w:eastAsia="Times New Roman" w:hAnsi="Times New Roman" w:cs="Times New Roman"/>
          <w:sz w:val="28"/>
          <w:szCs w:val="28"/>
          <w:lang w:eastAsia="ru-RU"/>
        </w:rPr>
        <w:t>.</w:t>
      </w:r>
    </w:p>
    <w:p w:rsidR="00585584" w:rsidRPr="00585584" w:rsidRDefault="00585584" w:rsidP="00585584">
      <w:pPr>
        <w:autoSpaceDE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1.2. С</w:t>
      </w:r>
      <w:r w:rsidRPr="00585584">
        <w:rPr>
          <w:rFonts w:ascii="Times New Roman" w:hAnsi="Times New Roman" w:cs="Times New Roman"/>
          <w:sz w:val="28"/>
          <w:szCs w:val="28"/>
        </w:rPr>
        <w:t>татью 20 изложить в следующей редакции:</w:t>
      </w:r>
    </w:p>
    <w:p w:rsidR="00585584" w:rsidRPr="00585584" w:rsidRDefault="00585584" w:rsidP="00585584">
      <w:pPr>
        <w:spacing w:after="0" w:line="360" w:lineRule="auto"/>
        <w:ind w:firstLine="720"/>
        <w:jc w:val="both"/>
        <w:rPr>
          <w:rFonts w:ascii="Times New Roman" w:hAnsi="Times New Roman" w:cs="Times New Roman"/>
          <w:sz w:val="28"/>
          <w:szCs w:val="28"/>
        </w:rPr>
      </w:pPr>
      <w:r w:rsidRPr="00585584">
        <w:rPr>
          <w:rFonts w:ascii="Times New Roman" w:hAnsi="Times New Roman" w:cs="Times New Roman"/>
          <w:sz w:val="28"/>
          <w:szCs w:val="28"/>
        </w:rPr>
        <w:t>«</w:t>
      </w:r>
      <w:r w:rsidRPr="00585584">
        <w:rPr>
          <w:rFonts w:ascii="Times New Roman" w:hAnsi="Times New Roman" w:cs="Times New Roman"/>
          <w:b/>
          <w:sz w:val="28"/>
          <w:szCs w:val="28"/>
        </w:rPr>
        <w:t>Статья 20.</w:t>
      </w:r>
    </w:p>
    <w:p w:rsidR="00585584" w:rsidRPr="00585584" w:rsidRDefault="00585584" w:rsidP="00585584">
      <w:pPr>
        <w:spacing w:after="0" w:line="360" w:lineRule="auto"/>
        <w:ind w:firstLine="720"/>
        <w:jc w:val="both"/>
        <w:rPr>
          <w:rFonts w:ascii="Times New Roman" w:hAnsi="Times New Roman" w:cs="Times New Roman"/>
          <w:sz w:val="28"/>
          <w:szCs w:val="28"/>
        </w:rPr>
      </w:pPr>
      <w:r w:rsidRPr="00585584">
        <w:rPr>
          <w:rFonts w:ascii="Times New Roman" w:hAnsi="Times New Roman" w:cs="Times New Roman"/>
          <w:sz w:val="28"/>
          <w:szCs w:val="28"/>
        </w:rPr>
        <w:t>Заседание Комиссии является правомочным, если на нем присутствуют большинство от установленного числа членов Комиссии.</w:t>
      </w:r>
    </w:p>
    <w:p w:rsidR="00585584" w:rsidRPr="00585584" w:rsidRDefault="00585584" w:rsidP="00585584">
      <w:pPr>
        <w:spacing w:after="0" w:line="360" w:lineRule="auto"/>
        <w:ind w:firstLine="720"/>
        <w:jc w:val="both"/>
        <w:rPr>
          <w:rFonts w:ascii="Times New Roman" w:hAnsi="Times New Roman" w:cs="Times New Roman"/>
          <w:sz w:val="28"/>
          <w:szCs w:val="28"/>
        </w:rPr>
      </w:pPr>
      <w:r w:rsidRPr="00585584">
        <w:rPr>
          <w:rFonts w:ascii="Times New Roman" w:hAnsi="Times New Roman" w:cs="Times New Roman"/>
          <w:sz w:val="28"/>
          <w:szCs w:val="28"/>
        </w:rPr>
        <w:t>Заседания Комиссии проводятся открыто и гласно.</w:t>
      </w:r>
    </w:p>
    <w:p w:rsidR="00585584" w:rsidRPr="00585584" w:rsidRDefault="00585584" w:rsidP="00585584">
      <w:pPr>
        <w:spacing w:after="0" w:line="360" w:lineRule="auto"/>
        <w:ind w:firstLine="720"/>
        <w:jc w:val="both"/>
        <w:rPr>
          <w:rFonts w:ascii="Times New Roman" w:hAnsi="Times New Roman" w:cs="Times New Roman"/>
          <w:color w:val="FF0000"/>
          <w:sz w:val="28"/>
          <w:szCs w:val="28"/>
        </w:rPr>
      </w:pPr>
      <w:r w:rsidRPr="00585584">
        <w:rPr>
          <w:rFonts w:ascii="Times New Roman" w:hAnsi="Times New Roman" w:cs="Times New Roman"/>
          <w:sz w:val="28"/>
          <w:szCs w:val="28"/>
        </w:rPr>
        <w:lastRenderedPageBreak/>
        <w:t>На заседаниях Комиссии вправе присутствовать члены вышестоящих избирательных комиссий с правом решающего голоса и работники их аппаратов, кандидат, зарегистрированный Комиссией либо вышестоящей комиссией, либо его уполномоченный представитель или доверенное лицо, уполномоченный представитель или доверенное лицо избирательного объединения, список которого зарегистрирован вышестоящей комиссией, или кандидат из указанного списка, а также представители средств массовой информации</w:t>
      </w:r>
      <w:r w:rsidRPr="00585584">
        <w:rPr>
          <w:rFonts w:ascii="Times New Roman" w:hAnsi="Times New Roman" w:cs="Times New Roman"/>
          <w:bCs/>
          <w:sz w:val="28"/>
          <w:szCs w:val="28"/>
        </w:rPr>
        <w:t xml:space="preserve"> и уполномоченный представитель Общественной палаты города Краснодара.</w:t>
      </w:r>
    </w:p>
    <w:p w:rsidR="00585584" w:rsidRPr="00585584" w:rsidRDefault="00585584" w:rsidP="00585584">
      <w:pPr>
        <w:spacing w:after="0" w:line="360" w:lineRule="auto"/>
        <w:ind w:firstLine="720"/>
        <w:jc w:val="both"/>
        <w:rPr>
          <w:rFonts w:ascii="Times New Roman" w:hAnsi="Times New Roman" w:cs="Times New Roman"/>
          <w:bCs/>
          <w:sz w:val="28"/>
          <w:szCs w:val="28"/>
        </w:rPr>
      </w:pPr>
      <w:r w:rsidRPr="00585584">
        <w:rPr>
          <w:rFonts w:ascii="Times New Roman" w:hAnsi="Times New Roman" w:cs="Times New Roman"/>
          <w:bCs/>
          <w:sz w:val="28"/>
          <w:szCs w:val="28"/>
        </w:rPr>
        <w:t>По приглашению Комиссии на заседании могут присутствовать представители органов государственной власти, государственных органов, органов местного самоуправления, члены других избирательных комиссий, общественных объединений, ученые, эксперты, специалисты для предоставления сведений, необходимых по рассматриваемым Комиссией вопросам.»</w:t>
      </w:r>
      <w:r>
        <w:rPr>
          <w:rFonts w:ascii="Times New Roman" w:hAnsi="Times New Roman" w:cs="Times New Roman"/>
          <w:bCs/>
          <w:sz w:val="28"/>
          <w:szCs w:val="28"/>
        </w:rPr>
        <w:t>.</w:t>
      </w:r>
    </w:p>
    <w:p w:rsidR="00487221" w:rsidRPr="00585584" w:rsidRDefault="00585584" w:rsidP="00585584">
      <w:pPr>
        <w:autoSpaceDE w:val="0"/>
        <w:spacing w:after="0" w:line="360" w:lineRule="auto"/>
        <w:ind w:firstLine="851"/>
        <w:jc w:val="both"/>
        <w:rPr>
          <w:rFonts w:ascii="Times New Roman" w:eastAsia="Times New Roman" w:hAnsi="Times New Roman" w:cs="Times New Roman"/>
          <w:sz w:val="28"/>
          <w:szCs w:val="28"/>
          <w:lang w:eastAsia="ru-RU"/>
        </w:rPr>
      </w:pPr>
      <w:r w:rsidRPr="00585584">
        <w:rPr>
          <w:rFonts w:ascii="Times New Roman" w:eastAsia="Times New Roman" w:hAnsi="Times New Roman" w:cs="Times New Roman"/>
          <w:sz w:val="28"/>
          <w:szCs w:val="28"/>
          <w:lang w:eastAsia="ru-RU"/>
        </w:rPr>
        <w:t>2</w:t>
      </w:r>
      <w:r w:rsidR="007F5D61" w:rsidRPr="00585584">
        <w:rPr>
          <w:rFonts w:ascii="Times New Roman" w:eastAsia="Times New Roman" w:hAnsi="Times New Roman" w:cs="Times New Roman"/>
          <w:sz w:val="28"/>
          <w:szCs w:val="28"/>
          <w:lang w:eastAsia="ru-RU"/>
        </w:rPr>
        <w:t>.</w:t>
      </w:r>
      <w:r w:rsidR="00D15300" w:rsidRPr="00585584">
        <w:rPr>
          <w:rFonts w:ascii="Times New Roman" w:eastAsia="Times New Roman" w:hAnsi="Times New Roman" w:cs="Times New Roman"/>
          <w:sz w:val="28"/>
          <w:szCs w:val="28"/>
          <w:lang w:eastAsia="ru-RU"/>
        </w:rPr>
        <w:t> </w:t>
      </w:r>
      <w:r w:rsidR="00D15300" w:rsidRPr="00585584">
        <w:rPr>
          <w:rFonts w:ascii="Times New Roman" w:hAnsi="Times New Roman" w:cs="Times New Roman"/>
          <w:sz w:val="28"/>
          <w:szCs w:val="28"/>
        </w:rPr>
        <w:t>Разместить настоящее решение на странице территориальной избирательной комиссии Прикубанская г. Краснодара сайта территориальных избирательных комиссий города Краснодара в сети Интернет</w:t>
      </w:r>
      <w:r w:rsidR="009D5EE1">
        <w:rPr>
          <w:rFonts w:ascii="Times New Roman" w:hAnsi="Times New Roman" w:cs="Times New Roman"/>
          <w:sz w:val="28"/>
          <w:szCs w:val="28"/>
        </w:rPr>
        <w:t>.</w:t>
      </w:r>
      <w:r w:rsidR="00D15300" w:rsidRPr="00585584">
        <w:rPr>
          <w:rFonts w:ascii="Times New Roman" w:eastAsia="Times New Roman" w:hAnsi="Times New Roman" w:cs="Times New Roman"/>
          <w:sz w:val="28"/>
          <w:szCs w:val="28"/>
          <w:lang w:eastAsia="ru-RU"/>
        </w:rPr>
        <w:t xml:space="preserve"> </w:t>
      </w:r>
    </w:p>
    <w:p w:rsidR="007F5D61" w:rsidRPr="00585584" w:rsidRDefault="00585584" w:rsidP="00585584">
      <w:pPr>
        <w:autoSpaceDE w:val="0"/>
        <w:spacing w:after="0" w:line="360" w:lineRule="auto"/>
        <w:ind w:firstLine="851"/>
        <w:jc w:val="both"/>
        <w:rPr>
          <w:rFonts w:ascii="Times New Roman" w:eastAsia="Times New Roman" w:hAnsi="Times New Roman" w:cs="Times New Roman"/>
          <w:sz w:val="28"/>
          <w:szCs w:val="28"/>
          <w:lang w:eastAsia="ru-RU"/>
        </w:rPr>
      </w:pPr>
      <w:r w:rsidRPr="00585584">
        <w:rPr>
          <w:rFonts w:ascii="Times New Roman" w:eastAsia="Times New Roman" w:hAnsi="Times New Roman" w:cs="Times New Roman"/>
          <w:sz w:val="28"/>
          <w:szCs w:val="28"/>
          <w:lang w:eastAsia="ru-RU"/>
        </w:rPr>
        <w:t>3</w:t>
      </w:r>
      <w:r w:rsidR="007F5D61" w:rsidRPr="00585584">
        <w:rPr>
          <w:rFonts w:ascii="Times New Roman" w:eastAsia="Times New Roman" w:hAnsi="Times New Roman" w:cs="Times New Roman"/>
          <w:sz w:val="28"/>
          <w:szCs w:val="28"/>
          <w:lang w:eastAsia="ru-RU"/>
        </w:rPr>
        <w:t>. </w:t>
      </w:r>
      <w:r w:rsidR="00260689">
        <w:rPr>
          <w:rFonts w:ascii="Times New Roman" w:eastAsia="Times New Roman" w:hAnsi="Times New Roman" w:cs="Times New Roman"/>
          <w:sz w:val="28"/>
          <w:szCs w:val="28"/>
          <w:lang w:eastAsia="ru-RU"/>
        </w:rPr>
        <w:t>К</w:t>
      </w:r>
      <w:r w:rsidR="007F5D61" w:rsidRPr="00585584">
        <w:rPr>
          <w:rFonts w:ascii="Times New Roman" w:eastAsia="Times New Roman" w:hAnsi="Times New Roman" w:cs="Times New Roman"/>
          <w:sz w:val="28"/>
          <w:szCs w:val="28"/>
          <w:lang w:eastAsia="ru-RU"/>
        </w:rPr>
        <w:t xml:space="preserve">онтроль за </w:t>
      </w:r>
      <w:r w:rsidR="00C006B4" w:rsidRPr="00585584">
        <w:rPr>
          <w:rFonts w:ascii="Times New Roman" w:eastAsia="Times New Roman" w:hAnsi="Times New Roman" w:cs="Times New Roman"/>
          <w:sz w:val="28"/>
          <w:szCs w:val="28"/>
          <w:lang w:eastAsia="ru-RU"/>
        </w:rPr>
        <w:t>ис</w:t>
      </w:r>
      <w:r w:rsidR="007F5D61" w:rsidRPr="00585584">
        <w:rPr>
          <w:rFonts w:ascii="Times New Roman" w:eastAsia="Times New Roman" w:hAnsi="Times New Roman" w:cs="Times New Roman"/>
          <w:sz w:val="28"/>
          <w:szCs w:val="28"/>
          <w:lang w:eastAsia="ru-RU"/>
        </w:rPr>
        <w:t xml:space="preserve">полнением пункта </w:t>
      </w:r>
      <w:r w:rsidRPr="00585584">
        <w:rPr>
          <w:rFonts w:ascii="Times New Roman" w:eastAsia="Times New Roman" w:hAnsi="Times New Roman" w:cs="Times New Roman"/>
          <w:sz w:val="28"/>
          <w:szCs w:val="28"/>
          <w:lang w:eastAsia="ru-RU"/>
        </w:rPr>
        <w:t>2</w:t>
      </w:r>
      <w:r w:rsidR="006A1729" w:rsidRPr="00585584">
        <w:rPr>
          <w:rFonts w:ascii="Times New Roman" w:eastAsia="Times New Roman" w:hAnsi="Times New Roman" w:cs="Times New Roman"/>
          <w:sz w:val="28"/>
          <w:szCs w:val="28"/>
          <w:lang w:eastAsia="ru-RU"/>
        </w:rPr>
        <w:t xml:space="preserve"> настоящего</w:t>
      </w:r>
      <w:r w:rsidR="007F5D61" w:rsidRPr="00585584">
        <w:rPr>
          <w:rFonts w:ascii="Times New Roman" w:eastAsia="Times New Roman" w:hAnsi="Times New Roman" w:cs="Times New Roman"/>
          <w:sz w:val="28"/>
          <w:szCs w:val="28"/>
          <w:lang w:eastAsia="ru-RU"/>
        </w:rPr>
        <w:t xml:space="preserve"> решения </w:t>
      </w:r>
      <w:r w:rsidR="00260689">
        <w:rPr>
          <w:rFonts w:ascii="Times New Roman" w:eastAsia="Times New Roman" w:hAnsi="Times New Roman" w:cs="Times New Roman"/>
          <w:sz w:val="28"/>
          <w:szCs w:val="28"/>
          <w:lang w:eastAsia="ru-RU"/>
        </w:rPr>
        <w:t xml:space="preserve">возложить </w:t>
      </w:r>
      <w:r w:rsidR="007F5D61" w:rsidRPr="00585584">
        <w:rPr>
          <w:rFonts w:ascii="Times New Roman" w:eastAsia="Times New Roman" w:hAnsi="Times New Roman" w:cs="Times New Roman"/>
          <w:sz w:val="28"/>
          <w:szCs w:val="28"/>
          <w:lang w:eastAsia="ru-RU"/>
        </w:rPr>
        <w:t xml:space="preserve">на секретаря </w:t>
      </w:r>
      <w:r w:rsidR="006A1729" w:rsidRPr="00585584">
        <w:rPr>
          <w:rFonts w:ascii="Times New Roman" w:eastAsia="Times New Roman" w:hAnsi="Times New Roman" w:cs="Times New Roman"/>
          <w:sz w:val="28"/>
          <w:szCs w:val="28"/>
          <w:lang w:eastAsia="ru-RU"/>
        </w:rPr>
        <w:t xml:space="preserve">территориальной </w:t>
      </w:r>
      <w:r w:rsidR="007F5D61" w:rsidRPr="00585584">
        <w:rPr>
          <w:rFonts w:ascii="Times New Roman" w:eastAsia="Times New Roman" w:hAnsi="Times New Roman" w:cs="Times New Roman"/>
          <w:sz w:val="28"/>
          <w:szCs w:val="28"/>
          <w:lang w:eastAsia="ru-RU"/>
        </w:rPr>
        <w:t xml:space="preserve">избирательной комиссии </w:t>
      </w:r>
      <w:r w:rsidR="004D77D5" w:rsidRPr="00585584">
        <w:rPr>
          <w:rFonts w:ascii="Times New Roman" w:eastAsia="Times New Roman" w:hAnsi="Times New Roman" w:cs="Times New Roman"/>
          <w:sz w:val="28"/>
          <w:szCs w:val="28"/>
          <w:lang w:eastAsia="ru-RU"/>
        </w:rPr>
        <w:t xml:space="preserve">Прикубанская г. Краснодара </w:t>
      </w:r>
      <w:proofErr w:type="spellStart"/>
      <w:r w:rsidR="007F5D61" w:rsidRPr="00585584">
        <w:rPr>
          <w:rFonts w:ascii="Times New Roman" w:eastAsia="Times New Roman" w:hAnsi="Times New Roman" w:cs="Times New Roman"/>
          <w:sz w:val="28"/>
          <w:szCs w:val="28"/>
          <w:lang w:eastAsia="ru-RU"/>
        </w:rPr>
        <w:t>Серопол</w:t>
      </w:r>
      <w:proofErr w:type="spellEnd"/>
      <w:r w:rsidR="007F5D61" w:rsidRPr="00585584">
        <w:rPr>
          <w:rFonts w:ascii="Times New Roman" w:eastAsia="Times New Roman" w:hAnsi="Times New Roman" w:cs="Times New Roman"/>
          <w:sz w:val="28"/>
          <w:szCs w:val="28"/>
          <w:lang w:eastAsia="ru-RU"/>
        </w:rPr>
        <w:t xml:space="preserve"> Е.А.</w:t>
      </w:r>
    </w:p>
    <w:p w:rsidR="007F5D61" w:rsidRPr="00487221" w:rsidRDefault="007F5D61" w:rsidP="00487221">
      <w:pPr>
        <w:spacing w:after="0" w:line="360" w:lineRule="auto"/>
        <w:ind w:right="-2"/>
        <w:jc w:val="both"/>
        <w:rPr>
          <w:rFonts w:ascii="Times New Roman" w:eastAsia="Times New Roman" w:hAnsi="Times New Roman" w:cs="Times New Roman"/>
          <w:sz w:val="28"/>
          <w:szCs w:val="28"/>
          <w:lang w:eastAsia="ru-RU"/>
        </w:rPr>
      </w:pPr>
    </w:p>
    <w:p w:rsidR="00846F12" w:rsidRPr="00487221" w:rsidRDefault="00846F12" w:rsidP="00487221">
      <w:pPr>
        <w:spacing w:after="0" w:line="360" w:lineRule="auto"/>
        <w:ind w:right="-2"/>
        <w:jc w:val="both"/>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4147"/>
        <w:gridCol w:w="2862"/>
        <w:gridCol w:w="2345"/>
      </w:tblGrid>
      <w:tr w:rsidR="007F5D61" w:rsidRPr="00487221" w:rsidTr="00C369D9">
        <w:tc>
          <w:tcPr>
            <w:tcW w:w="4219" w:type="dxa"/>
          </w:tcPr>
          <w:p w:rsidR="007F5D61" w:rsidRPr="00487221" w:rsidRDefault="007F5D61" w:rsidP="00585584">
            <w:pPr>
              <w:tabs>
                <w:tab w:val="center" w:pos="4677"/>
                <w:tab w:val="left" w:pos="7140"/>
                <w:tab w:val="right" w:pos="9355"/>
              </w:tabs>
              <w:spacing w:after="0" w:line="240" w:lineRule="auto"/>
              <w:rPr>
                <w:rFonts w:ascii="Times New Roman" w:eastAsia="Times New Roman" w:hAnsi="Times New Roman" w:cs="Times New Roman"/>
                <w:sz w:val="28"/>
                <w:szCs w:val="28"/>
                <w:lang w:eastAsia="ru-RU"/>
              </w:rPr>
            </w:pPr>
            <w:r w:rsidRPr="00487221">
              <w:rPr>
                <w:rFonts w:ascii="Times New Roman" w:eastAsia="Times New Roman" w:hAnsi="Times New Roman" w:cs="Times New Roman"/>
                <w:sz w:val="28"/>
                <w:szCs w:val="28"/>
                <w:lang w:eastAsia="ru-RU"/>
              </w:rPr>
              <w:t>Председатель территориальной избирательной комиссии</w:t>
            </w:r>
          </w:p>
          <w:p w:rsidR="007F5D61" w:rsidRPr="00487221" w:rsidRDefault="007F5D61" w:rsidP="00585584">
            <w:pPr>
              <w:spacing w:after="0" w:line="240" w:lineRule="auto"/>
              <w:rPr>
                <w:rFonts w:ascii="Times New Roman" w:eastAsia="Times New Roman" w:hAnsi="Times New Roman" w:cs="Times New Roman"/>
                <w:sz w:val="28"/>
                <w:szCs w:val="28"/>
                <w:lang w:eastAsia="ru-RU"/>
              </w:rPr>
            </w:pPr>
          </w:p>
        </w:tc>
        <w:tc>
          <w:tcPr>
            <w:tcW w:w="2963" w:type="dxa"/>
          </w:tcPr>
          <w:p w:rsidR="007F5D61" w:rsidRPr="00487221" w:rsidRDefault="007F5D61" w:rsidP="00487221">
            <w:pPr>
              <w:spacing w:after="0" w:line="240" w:lineRule="auto"/>
              <w:jc w:val="both"/>
              <w:rPr>
                <w:rFonts w:ascii="Times New Roman" w:eastAsia="Times New Roman" w:hAnsi="Times New Roman" w:cs="Times New Roman"/>
                <w:sz w:val="28"/>
                <w:szCs w:val="28"/>
                <w:lang w:eastAsia="ru-RU"/>
              </w:rPr>
            </w:pPr>
          </w:p>
        </w:tc>
        <w:tc>
          <w:tcPr>
            <w:tcW w:w="2388" w:type="dxa"/>
          </w:tcPr>
          <w:p w:rsidR="007F5D61" w:rsidRPr="00487221" w:rsidRDefault="007F5D61" w:rsidP="00487221">
            <w:pPr>
              <w:spacing w:after="0" w:line="240" w:lineRule="auto"/>
              <w:jc w:val="both"/>
              <w:rPr>
                <w:rFonts w:ascii="Times New Roman" w:eastAsia="Times New Roman" w:hAnsi="Times New Roman" w:cs="Times New Roman"/>
                <w:sz w:val="28"/>
                <w:szCs w:val="28"/>
                <w:lang w:eastAsia="ru-RU"/>
              </w:rPr>
            </w:pPr>
          </w:p>
          <w:p w:rsidR="007F5D61" w:rsidRPr="00487221" w:rsidRDefault="007F5D61" w:rsidP="00487221">
            <w:pPr>
              <w:spacing w:after="0" w:line="240" w:lineRule="auto"/>
              <w:jc w:val="both"/>
              <w:rPr>
                <w:rFonts w:ascii="Times New Roman" w:eastAsia="Times New Roman" w:hAnsi="Times New Roman" w:cs="Times New Roman"/>
                <w:sz w:val="28"/>
                <w:szCs w:val="28"/>
                <w:lang w:eastAsia="ru-RU"/>
              </w:rPr>
            </w:pPr>
            <w:r w:rsidRPr="00487221">
              <w:rPr>
                <w:rFonts w:ascii="Times New Roman" w:eastAsia="Times New Roman" w:hAnsi="Times New Roman" w:cs="Times New Roman"/>
                <w:sz w:val="28"/>
                <w:szCs w:val="28"/>
                <w:lang w:eastAsia="ru-RU"/>
              </w:rPr>
              <w:t>Л.С. Бут</w:t>
            </w:r>
          </w:p>
        </w:tc>
      </w:tr>
      <w:tr w:rsidR="007F5D61" w:rsidRPr="00487221" w:rsidTr="00C369D9">
        <w:tc>
          <w:tcPr>
            <w:tcW w:w="4219" w:type="dxa"/>
          </w:tcPr>
          <w:p w:rsidR="007F5D61" w:rsidRPr="00487221" w:rsidRDefault="007F5D61" w:rsidP="00585584">
            <w:pPr>
              <w:spacing w:after="0" w:line="240" w:lineRule="auto"/>
              <w:rPr>
                <w:rFonts w:ascii="Times New Roman" w:eastAsia="Times New Roman" w:hAnsi="Times New Roman" w:cs="Times New Roman"/>
                <w:sz w:val="28"/>
                <w:szCs w:val="28"/>
                <w:lang w:eastAsia="ru-RU"/>
              </w:rPr>
            </w:pPr>
            <w:r w:rsidRPr="00487221">
              <w:rPr>
                <w:rFonts w:ascii="Times New Roman" w:eastAsia="Times New Roman" w:hAnsi="Times New Roman" w:cs="Times New Roman"/>
                <w:sz w:val="28"/>
                <w:szCs w:val="28"/>
                <w:lang w:eastAsia="ru-RU"/>
              </w:rPr>
              <w:t>Секретарь территориальной избирательной комиссии</w:t>
            </w:r>
          </w:p>
        </w:tc>
        <w:tc>
          <w:tcPr>
            <w:tcW w:w="2963" w:type="dxa"/>
          </w:tcPr>
          <w:p w:rsidR="007F5D61" w:rsidRPr="00487221" w:rsidRDefault="007F5D61" w:rsidP="00487221">
            <w:pPr>
              <w:spacing w:after="0" w:line="240" w:lineRule="auto"/>
              <w:jc w:val="both"/>
              <w:rPr>
                <w:rFonts w:ascii="Times New Roman" w:eastAsia="Times New Roman" w:hAnsi="Times New Roman" w:cs="Times New Roman"/>
                <w:sz w:val="28"/>
                <w:szCs w:val="28"/>
                <w:lang w:eastAsia="ru-RU"/>
              </w:rPr>
            </w:pPr>
          </w:p>
        </w:tc>
        <w:tc>
          <w:tcPr>
            <w:tcW w:w="2388" w:type="dxa"/>
          </w:tcPr>
          <w:p w:rsidR="007F5D61" w:rsidRPr="00487221" w:rsidRDefault="007F5D61" w:rsidP="00487221">
            <w:pPr>
              <w:spacing w:after="0" w:line="240" w:lineRule="auto"/>
              <w:jc w:val="both"/>
              <w:rPr>
                <w:rFonts w:ascii="Times New Roman" w:eastAsia="Times New Roman" w:hAnsi="Times New Roman" w:cs="Times New Roman"/>
                <w:sz w:val="28"/>
                <w:szCs w:val="28"/>
                <w:lang w:eastAsia="ru-RU"/>
              </w:rPr>
            </w:pPr>
          </w:p>
          <w:p w:rsidR="007F5D61" w:rsidRPr="00487221" w:rsidRDefault="007F5D61" w:rsidP="00487221">
            <w:pPr>
              <w:spacing w:after="0" w:line="240" w:lineRule="auto"/>
              <w:jc w:val="both"/>
              <w:rPr>
                <w:rFonts w:ascii="Times New Roman" w:eastAsia="Times New Roman" w:hAnsi="Times New Roman" w:cs="Times New Roman"/>
                <w:sz w:val="28"/>
                <w:szCs w:val="28"/>
                <w:lang w:eastAsia="ru-RU"/>
              </w:rPr>
            </w:pPr>
            <w:r w:rsidRPr="00487221">
              <w:rPr>
                <w:rFonts w:ascii="Times New Roman" w:eastAsia="Times New Roman" w:hAnsi="Times New Roman" w:cs="Times New Roman"/>
                <w:sz w:val="28"/>
                <w:szCs w:val="28"/>
                <w:lang w:eastAsia="ru-RU"/>
              </w:rPr>
              <w:t xml:space="preserve">Е.А. </w:t>
            </w:r>
            <w:proofErr w:type="spellStart"/>
            <w:r w:rsidRPr="00487221">
              <w:rPr>
                <w:rFonts w:ascii="Times New Roman" w:eastAsia="Times New Roman" w:hAnsi="Times New Roman" w:cs="Times New Roman"/>
                <w:sz w:val="28"/>
                <w:szCs w:val="28"/>
                <w:lang w:eastAsia="ru-RU"/>
              </w:rPr>
              <w:t>Серопол</w:t>
            </w:r>
            <w:proofErr w:type="spellEnd"/>
          </w:p>
        </w:tc>
      </w:tr>
    </w:tbl>
    <w:p w:rsidR="00732720" w:rsidRPr="00487221" w:rsidRDefault="00732720" w:rsidP="004D77D5">
      <w:pPr>
        <w:autoSpaceDE w:val="0"/>
        <w:autoSpaceDN w:val="0"/>
        <w:adjustRightInd w:val="0"/>
        <w:spacing w:after="0" w:line="360" w:lineRule="auto"/>
        <w:jc w:val="both"/>
        <w:rPr>
          <w:rFonts w:ascii="Times New Roman" w:eastAsia="Times New Roman" w:hAnsi="Times New Roman" w:cs="Times New Roman"/>
          <w:sz w:val="28"/>
          <w:szCs w:val="28"/>
          <w:lang w:val="x-none" w:eastAsia="x-none"/>
        </w:rPr>
      </w:pPr>
    </w:p>
    <w:sectPr w:rsidR="00732720" w:rsidRPr="00487221" w:rsidSect="00846F12">
      <w:headerReference w:type="even" r:id="rId8"/>
      <w:headerReference w:type="default" r:id="rId9"/>
      <w:headerReference w:type="first" r:id="rId10"/>
      <w:footerReference w:type="first" r:id="rId11"/>
      <w:pgSz w:w="11906" w:h="16838" w:code="9"/>
      <w:pgMar w:top="1381" w:right="851"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CA9" w:rsidRDefault="001D2CA9">
      <w:pPr>
        <w:spacing w:after="0" w:line="240" w:lineRule="auto"/>
      </w:pPr>
      <w:r>
        <w:separator/>
      </w:r>
    </w:p>
  </w:endnote>
  <w:endnote w:type="continuationSeparator" w:id="0">
    <w:p w:rsidR="001D2CA9" w:rsidRDefault="001D2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choolBook">
    <w:altName w:val="Times New Roman"/>
    <w:charset w:val="CC"/>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1A9A" w:rsidRPr="00B77FEF" w:rsidRDefault="005A712B" w:rsidP="00B77FEF">
    <w:pPr>
      <w:pStyle w:val="a3"/>
      <w:tabs>
        <w:tab w:val="clear" w:pos="4677"/>
        <w:tab w:val="clear" w:pos="9355"/>
        <w:tab w:val="left" w:pos="112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CA9" w:rsidRDefault="001D2CA9">
      <w:pPr>
        <w:spacing w:after="0" w:line="240" w:lineRule="auto"/>
      </w:pPr>
      <w:r>
        <w:separator/>
      </w:r>
    </w:p>
  </w:footnote>
  <w:footnote w:type="continuationSeparator" w:id="0">
    <w:p w:rsidR="001D2CA9" w:rsidRDefault="001D2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1A9A" w:rsidRDefault="005A712B">
    <w:pPr>
      <w:pStyle w:val="a7"/>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B81A9A" w:rsidRDefault="001D2CA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087240"/>
      <w:docPartObj>
        <w:docPartGallery w:val="Page Numbers (Top of Page)"/>
        <w:docPartUnique/>
      </w:docPartObj>
    </w:sdtPr>
    <w:sdtEndPr>
      <w:rPr>
        <w:rFonts w:ascii="Times New Roman" w:hAnsi="Times New Roman"/>
        <w:sz w:val="24"/>
        <w:szCs w:val="24"/>
      </w:rPr>
    </w:sdtEndPr>
    <w:sdtContent>
      <w:p w:rsidR="00643890" w:rsidRPr="00643890" w:rsidRDefault="00643890" w:rsidP="00127529">
        <w:pPr>
          <w:pStyle w:val="a7"/>
          <w:spacing w:before="0"/>
          <w:jc w:val="center"/>
          <w:rPr>
            <w:rFonts w:ascii="Times New Roman" w:hAnsi="Times New Roman"/>
            <w:sz w:val="24"/>
            <w:szCs w:val="24"/>
          </w:rPr>
        </w:pPr>
        <w:r w:rsidRPr="00643890">
          <w:rPr>
            <w:rFonts w:ascii="Times New Roman" w:hAnsi="Times New Roman"/>
            <w:sz w:val="24"/>
            <w:szCs w:val="24"/>
          </w:rPr>
          <w:fldChar w:fldCharType="begin"/>
        </w:r>
        <w:r w:rsidRPr="00643890">
          <w:rPr>
            <w:rFonts w:ascii="Times New Roman" w:hAnsi="Times New Roman"/>
            <w:sz w:val="24"/>
            <w:szCs w:val="24"/>
          </w:rPr>
          <w:instrText>PAGE   \* MERGEFORMAT</w:instrText>
        </w:r>
        <w:r w:rsidRPr="00643890">
          <w:rPr>
            <w:rFonts w:ascii="Times New Roman" w:hAnsi="Times New Roman"/>
            <w:sz w:val="24"/>
            <w:szCs w:val="24"/>
          </w:rPr>
          <w:fldChar w:fldCharType="separate"/>
        </w:r>
        <w:r w:rsidRPr="00643890">
          <w:rPr>
            <w:rFonts w:ascii="Times New Roman" w:hAnsi="Times New Roman"/>
            <w:sz w:val="24"/>
            <w:szCs w:val="24"/>
            <w:lang w:val="ru-RU"/>
          </w:rPr>
          <w:t>2</w:t>
        </w:r>
        <w:r w:rsidRPr="00643890">
          <w:rPr>
            <w:rFonts w:ascii="Times New Roman" w:hAnsi="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3815383"/>
      <w:docPartObj>
        <w:docPartGallery w:val="Page Numbers (Top of Page)"/>
        <w:docPartUnique/>
      </w:docPartObj>
    </w:sdtPr>
    <w:sdtEndPr>
      <w:rPr>
        <w:rFonts w:ascii="Times New Roman" w:hAnsi="Times New Roman"/>
        <w:sz w:val="24"/>
        <w:szCs w:val="24"/>
      </w:rPr>
    </w:sdtEndPr>
    <w:sdtContent>
      <w:p w:rsidR="00846F12" w:rsidRPr="00846F12" w:rsidRDefault="001D2CA9">
        <w:pPr>
          <w:pStyle w:val="a7"/>
          <w:jc w:val="center"/>
          <w:rPr>
            <w:rFonts w:ascii="Times New Roman" w:hAnsi="Times New Roman"/>
            <w:sz w:val="24"/>
            <w:szCs w:val="24"/>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90A5C"/>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B4765D4"/>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12514E94"/>
    <w:multiLevelType w:val="hybridMultilevel"/>
    <w:tmpl w:val="54802934"/>
    <w:lvl w:ilvl="0" w:tplc="51AC8C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513A94"/>
    <w:multiLevelType w:val="singleLevel"/>
    <w:tmpl w:val="ECCE233C"/>
    <w:lvl w:ilvl="0">
      <w:start w:val="1"/>
      <w:numFmt w:val="decimal"/>
      <w:lvlText w:val="%1. "/>
      <w:legacy w:legacy="1" w:legacySpace="0" w:legacyIndent="283"/>
      <w:lvlJc w:val="left"/>
      <w:pPr>
        <w:ind w:left="992" w:hanging="283"/>
      </w:pPr>
      <w:rPr>
        <w:rFonts w:ascii="SchoolBook" w:hAnsi="SchoolBook" w:hint="default"/>
        <w:b w:val="0"/>
        <w:i w:val="0"/>
        <w:sz w:val="26"/>
        <w:u w:val="none"/>
      </w:rPr>
    </w:lvl>
  </w:abstractNum>
  <w:abstractNum w:abstractNumId="4" w15:restartNumberingAfterBreak="0">
    <w:nsid w:val="1E8A4EA2"/>
    <w:multiLevelType w:val="hybridMultilevel"/>
    <w:tmpl w:val="9C8AF85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3C827BD5"/>
    <w:multiLevelType w:val="singleLevel"/>
    <w:tmpl w:val="C966DC5A"/>
    <w:lvl w:ilvl="0">
      <w:start w:val="1"/>
      <w:numFmt w:val="decimal"/>
      <w:lvlText w:val="%1."/>
      <w:lvlJc w:val="left"/>
      <w:pPr>
        <w:tabs>
          <w:tab w:val="num" w:pos="1080"/>
        </w:tabs>
        <w:ind w:left="1080" w:hanging="360"/>
      </w:pPr>
      <w:rPr>
        <w:rFonts w:hint="default"/>
      </w:rPr>
    </w:lvl>
  </w:abstractNum>
  <w:abstractNum w:abstractNumId="6" w15:restartNumberingAfterBreak="0">
    <w:nsid w:val="45062FAB"/>
    <w:multiLevelType w:val="hybridMultilevel"/>
    <w:tmpl w:val="C422D1BA"/>
    <w:lvl w:ilvl="0" w:tplc="694ADC2A">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23C1378"/>
    <w:multiLevelType w:val="hybridMultilevel"/>
    <w:tmpl w:val="377E5970"/>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8" w15:restartNumberingAfterBreak="0">
    <w:nsid w:val="5CEC0C9A"/>
    <w:multiLevelType w:val="hybridMultilevel"/>
    <w:tmpl w:val="D9868882"/>
    <w:lvl w:ilvl="0" w:tplc="FFFFFFFF">
      <w:start w:val="1"/>
      <w:numFmt w:val="bullet"/>
      <w:lvlText w:val=""/>
      <w:lvlJc w:val="left"/>
      <w:pPr>
        <w:tabs>
          <w:tab w:val="num" w:pos="720"/>
        </w:tabs>
        <w:ind w:left="720" w:hanging="360"/>
      </w:pPr>
      <w:rPr>
        <w:rFonts w:ascii="Symbol" w:eastAsia="Times New Roman" w:hAnsi="Symbol" w:cs="Times New Roman" w:hint="default"/>
        <w:b/>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925818"/>
    <w:multiLevelType w:val="hybridMultilevel"/>
    <w:tmpl w:val="A02C2E3A"/>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62C7452B"/>
    <w:multiLevelType w:val="hybridMultilevel"/>
    <w:tmpl w:val="BA4A3D88"/>
    <w:lvl w:ilvl="0" w:tplc="6A26C298">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4"/>
  </w:num>
  <w:num w:numId="5">
    <w:abstractNumId w:val="5"/>
  </w:num>
  <w:num w:numId="6">
    <w:abstractNumId w:val="3"/>
  </w:num>
  <w:num w:numId="7">
    <w:abstractNumId w:val="1"/>
  </w:num>
  <w:num w:numId="8">
    <w:abstractNumId w:val="7"/>
  </w:num>
  <w:num w:numId="9">
    <w:abstractNumId w:val="8"/>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2A1"/>
    <w:rsid w:val="000220DA"/>
    <w:rsid w:val="00062E2D"/>
    <w:rsid w:val="00076A4E"/>
    <w:rsid w:val="000A519F"/>
    <w:rsid w:val="000B6758"/>
    <w:rsid w:val="00127529"/>
    <w:rsid w:val="001341C7"/>
    <w:rsid w:val="00140FDF"/>
    <w:rsid w:val="0014306E"/>
    <w:rsid w:val="00151BF1"/>
    <w:rsid w:val="00157848"/>
    <w:rsid w:val="001603BA"/>
    <w:rsid w:val="00196910"/>
    <w:rsid w:val="001B138B"/>
    <w:rsid w:val="001D2CA9"/>
    <w:rsid w:val="002057F0"/>
    <w:rsid w:val="00211797"/>
    <w:rsid w:val="00214538"/>
    <w:rsid w:val="00260689"/>
    <w:rsid w:val="0026756D"/>
    <w:rsid w:val="002A0D76"/>
    <w:rsid w:val="002C3644"/>
    <w:rsid w:val="002E0545"/>
    <w:rsid w:val="002F4151"/>
    <w:rsid w:val="003426A5"/>
    <w:rsid w:val="00343A0C"/>
    <w:rsid w:val="0037478F"/>
    <w:rsid w:val="00374927"/>
    <w:rsid w:val="003920B2"/>
    <w:rsid w:val="003A16DE"/>
    <w:rsid w:val="003A787F"/>
    <w:rsid w:val="003D5A0F"/>
    <w:rsid w:val="00422D42"/>
    <w:rsid w:val="00451F43"/>
    <w:rsid w:val="004571AB"/>
    <w:rsid w:val="00472917"/>
    <w:rsid w:val="00487221"/>
    <w:rsid w:val="004902A1"/>
    <w:rsid w:val="004D176C"/>
    <w:rsid w:val="004D77D5"/>
    <w:rsid w:val="004F0FA9"/>
    <w:rsid w:val="004F52FD"/>
    <w:rsid w:val="00504FC7"/>
    <w:rsid w:val="005312A1"/>
    <w:rsid w:val="00543C3B"/>
    <w:rsid w:val="005510FB"/>
    <w:rsid w:val="00552037"/>
    <w:rsid w:val="0057379E"/>
    <w:rsid w:val="00585584"/>
    <w:rsid w:val="005A712B"/>
    <w:rsid w:val="005E64BE"/>
    <w:rsid w:val="006116FD"/>
    <w:rsid w:val="006370FE"/>
    <w:rsid w:val="00643890"/>
    <w:rsid w:val="006456AF"/>
    <w:rsid w:val="00671149"/>
    <w:rsid w:val="006A1729"/>
    <w:rsid w:val="006E7ADE"/>
    <w:rsid w:val="006F1F52"/>
    <w:rsid w:val="00704976"/>
    <w:rsid w:val="00707913"/>
    <w:rsid w:val="00713BC0"/>
    <w:rsid w:val="00732720"/>
    <w:rsid w:val="00762B18"/>
    <w:rsid w:val="007954BB"/>
    <w:rsid w:val="007F5D61"/>
    <w:rsid w:val="00813FA5"/>
    <w:rsid w:val="00830EAD"/>
    <w:rsid w:val="00846F12"/>
    <w:rsid w:val="00847793"/>
    <w:rsid w:val="00886939"/>
    <w:rsid w:val="00894063"/>
    <w:rsid w:val="00894910"/>
    <w:rsid w:val="008B266F"/>
    <w:rsid w:val="008B6B2F"/>
    <w:rsid w:val="008B78E1"/>
    <w:rsid w:val="008C0789"/>
    <w:rsid w:val="008C0CCF"/>
    <w:rsid w:val="008F0ABD"/>
    <w:rsid w:val="008F7D02"/>
    <w:rsid w:val="00901819"/>
    <w:rsid w:val="00902976"/>
    <w:rsid w:val="00903791"/>
    <w:rsid w:val="00914D2C"/>
    <w:rsid w:val="00920197"/>
    <w:rsid w:val="009416DC"/>
    <w:rsid w:val="009D21C2"/>
    <w:rsid w:val="009D5EE1"/>
    <w:rsid w:val="00A00617"/>
    <w:rsid w:val="00A11D90"/>
    <w:rsid w:val="00A236AF"/>
    <w:rsid w:val="00A9457A"/>
    <w:rsid w:val="00A95205"/>
    <w:rsid w:val="00AD7B9A"/>
    <w:rsid w:val="00B1094E"/>
    <w:rsid w:val="00B118F8"/>
    <w:rsid w:val="00B33646"/>
    <w:rsid w:val="00B439F9"/>
    <w:rsid w:val="00B5454D"/>
    <w:rsid w:val="00B7099D"/>
    <w:rsid w:val="00B84305"/>
    <w:rsid w:val="00B9373B"/>
    <w:rsid w:val="00BB49DA"/>
    <w:rsid w:val="00BB4D82"/>
    <w:rsid w:val="00BE4D0C"/>
    <w:rsid w:val="00C006B4"/>
    <w:rsid w:val="00C132E1"/>
    <w:rsid w:val="00C42A19"/>
    <w:rsid w:val="00C61A2F"/>
    <w:rsid w:val="00C71930"/>
    <w:rsid w:val="00CC6A24"/>
    <w:rsid w:val="00CC7C80"/>
    <w:rsid w:val="00D15300"/>
    <w:rsid w:val="00D4055E"/>
    <w:rsid w:val="00D50875"/>
    <w:rsid w:val="00D52C06"/>
    <w:rsid w:val="00D701D8"/>
    <w:rsid w:val="00DB0D72"/>
    <w:rsid w:val="00DD575F"/>
    <w:rsid w:val="00DF064A"/>
    <w:rsid w:val="00E476E3"/>
    <w:rsid w:val="00E54E60"/>
    <w:rsid w:val="00F006ED"/>
    <w:rsid w:val="00F378F7"/>
    <w:rsid w:val="00F45AEF"/>
    <w:rsid w:val="00FA7356"/>
    <w:rsid w:val="00FB51D6"/>
    <w:rsid w:val="00FB695B"/>
    <w:rsid w:val="00FD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AEEDD"/>
  <w15:chartTrackingRefBased/>
  <w15:docId w15:val="{89608518-4ABB-4AFE-A8CA-AC6F38656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732720"/>
    <w:pPr>
      <w:keepNext/>
      <w:spacing w:after="0" w:line="360" w:lineRule="auto"/>
      <w:jc w:val="center"/>
      <w:outlineLvl w:val="0"/>
    </w:pPr>
    <w:rPr>
      <w:rFonts w:ascii="Times New Roman" w:eastAsia="Times New Roman" w:hAnsi="Times New Roman" w:cs="Times New Roman"/>
      <w:b/>
      <w:sz w:val="32"/>
      <w:szCs w:val="24"/>
      <w:lang w:val="x-none" w:eastAsia="x-none"/>
    </w:rPr>
  </w:style>
  <w:style w:type="paragraph" w:styleId="2">
    <w:name w:val="heading 2"/>
    <w:basedOn w:val="a"/>
    <w:next w:val="a"/>
    <w:link w:val="20"/>
    <w:qFormat/>
    <w:rsid w:val="00732720"/>
    <w:pPr>
      <w:keepNext/>
      <w:spacing w:after="0" w:line="240" w:lineRule="auto"/>
      <w:outlineLvl w:val="1"/>
    </w:pPr>
    <w:rPr>
      <w:rFonts w:ascii="Times New Roman" w:eastAsia="Times New Roman" w:hAnsi="Times New Roman" w:cs="Times New Roman"/>
      <w:sz w:val="28"/>
      <w:szCs w:val="20"/>
      <w:lang w:val="x-none" w:eastAsia="x-none"/>
    </w:rPr>
  </w:style>
  <w:style w:type="paragraph" w:styleId="3">
    <w:name w:val="heading 3"/>
    <w:basedOn w:val="a"/>
    <w:next w:val="a"/>
    <w:link w:val="30"/>
    <w:qFormat/>
    <w:rsid w:val="00732720"/>
    <w:pPr>
      <w:keepNext/>
      <w:spacing w:after="0" w:line="240" w:lineRule="auto"/>
      <w:jc w:val="right"/>
      <w:outlineLvl w:val="2"/>
    </w:pPr>
    <w:rPr>
      <w:rFonts w:ascii="Times New Roman" w:eastAsia="Times New Roman" w:hAnsi="Times New Roman" w:cs="Times New Roman"/>
      <w:sz w:val="28"/>
      <w:szCs w:val="20"/>
      <w:lang w:val="x-none" w:eastAsia="x-none"/>
    </w:rPr>
  </w:style>
  <w:style w:type="paragraph" w:styleId="4">
    <w:name w:val="heading 4"/>
    <w:basedOn w:val="a"/>
    <w:next w:val="a"/>
    <w:link w:val="40"/>
    <w:qFormat/>
    <w:rsid w:val="00732720"/>
    <w:pPr>
      <w:keepNext/>
      <w:spacing w:after="0" w:line="-400" w:lineRule="auto"/>
      <w:jc w:val="center"/>
      <w:outlineLvl w:val="3"/>
    </w:pPr>
    <w:rPr>
      <w:rFonts w:ascii="Times New Roman" w:eastAsia="Times New Roman" w:hAnsi="Times New Roman" w:cs="Times New Roman"/>
      <w:b/>
      <w:sz w:val="28"/>
      <w:szCs w:val="20"/>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2720"/>
    <w:rPr>
      <w:rFonts w:ascii="Times New Roman" w:eastAsia="Times New Roman" w:hAnsi="Times New Roman" w:cs="Times New Roman"/>
      <w:b/>
      <w:sz w:val="32"/>
      <w:szCs w:val="24"/>
      <w:lang w:val="x-none" w:eastAsia="x-none"/>
    </w:rPr>
  </w:style>
  <w:style w:type="character" w:customStyle="1" w:styleId="20">
    <w:name w:val="Заголовок 2 Знак"/>
    <w:basedOn w:val="a0"/>
    <w:link w:val="2"/>
    <w:rsid w:val="00732720"/>
    <w:rPr>
      <w:rFonts w:ascii="Times New Roman" w:eastAsia="Times New Roman" w:hAnsi="Times New Roman" w:cs="Times New Roman"/>
      <w:sz w:val="28"/>
      <w:szCs w:val="20"/>
      <w:lang w:val="x-none" w:eastAsia="x-none"/>
    </w:rPr>
  </w:style>
  <w:style w:type="character" w:customStyle="1" w:styleId="30">
    <w:name w:val="Заголовок 3 Знак"/>
    <w:basedOn w:val="a0"/>
    <w:link w:val="3"/>
    <w:rsid w:val="00732720"/>
    <w:rPr>
      <w:rFonts w:ascii="Times New Roman" w:eastAsia="Times New Roman" w:hAnsi="Times New Roman" w:cs="Times New Roman"/>
      <w:sz w:val="28"/>
      <w:szCs w:val="20"/>
      <w:lang w:val="x-none" w:eastAsia="x-none"/>
    </w:rPr>
  </w:style>
  <w:style w:type="character" w:customStyle="1" w:styleId="40">
    <w:name w:val="Заголовок 4 Знак"/>
    <w:basedOn w:val="a0"/>
    <w:link w:val="4"/>
    <w:rsid w:val="00732720"/>
    <w:rPr>
      <w:rFonts w:ascii="Times New Roman" w:eastAsia="Times New Roman" w:hAnsi="Times New Roman" w:cs="Times New Roman"/>
      <w:b/>
      <w:sz w:val="28"/>
      <w:szCs w:val="20"/>
      <w:u w:val="single"/>
      <w:lang w:val="x-none" w:eastAsia="x-none"/>
    </w:rPr>
  </w:style>
  <w:style w:type="numbering" w:customStyle="1" w:styleId="11">
    <w:name w:val="Нет списка1"/>
    <w:next w:val="a2"/>
    <w:uiPriority w:val="99"/>
    <w:semiHidden/>
    <w:unhideWhenUsed/>
    <w:rsid w:val="00732720"/>
  </w:style>
  <w:style w:type="paragraph" w:customStyle="1" w:styleId="14-15">
    <w:name w:val="14-15"/>
    <w:basedOn w:val="a"/>
    <w:rsid w:val="00732720"/>
    <w:pPr>
      <w:spacing w:after="0" w:line="360" w:lineRule="auto"/>
      <w:ind w:firstLine="709"/>
      <w:jc w:val="both"/>
    </w:pPr>
    <w:rPr>
      <w:rFonts w:ascii="Times New Roman" w:eastAsia="Times New Roman" w:hAnsi="Times New Roman" w:cs="Times New Roman"/>
      <w:sz w:val="28"/>
      <w:szCs w:val="24"/>
      <w:lang w:eastAsia="ru-RU"/>
    </w:rPr>
  </w:style>
  <w:style w:type="paragraph" w:styleId="a3">
    <w:name w:val="footer"/>
    <w:aliases w:val=" Знак,Знак"/>
    <w:basedOn w:val="a"/>
    <w:link w:val="a4"/>
    <w:uiPriority w:val="99"/>
    <w:rsid w:val="00732720"/>
    <w:pPr>
      <w:tabs>
        <w:tab w:val="center" w:pos="4677"/>
        <w:tab w:val="right" w:pos="9355"/>
      </w:tabs>
      <w:spacing w:after="0" w:line="240" w:lineRule="auto"/>
    </w:pPr>
    <w:rPr>
      <w:rFonts w:ascii="Times New Roman" w:eastAsia="Times New Roman" w:hAnsi="Times New Roman" w:cs="Times New Roman"/>
      <w:sz w:val="16"/>
      <w:szCs w:val="16"/>
      <w:lang w:val="x-none" w:eastAsia="x-none"/>
    </w:rPr>
  </w:style>
  <w:style w:type="character" w:customStyle="1" w:styleId="a4">
    <w:name w:val="Нижний колонтитул Знак"/>
    <w:aliases w:val=" Знак Знак,Знак Знак"/>
    <w:basedOn w:val="a0"/>
    <w:link w:val="a3"/>
    <w:uiPriority w:val="99"/>
    <w:rsid w:val="00732720"/>
    <w:rPr>
      <w:rFonts w:ascii="Times New Roman" w:eastAsia="Times New Roman" w:hAnsi="Times New Roman" w:cs="Times New Roman"/>
      <w:sz w:val="16"/>
      <w:szCs w:val="16"/>
      <w:lang w:val="x-none" w:eastAsia="x-none"/>
    </w:rPr>
  </w:style>
  <w:style w:type="character" w:styleId="a5">
    <w:name w:val="page number"/>
    <w:rsid w:val="00732720"/>
    <w:rPr>
      <w:rFonts w:ascii="Times New Roman" w:hAnsi="Times New Roman"/>
      <w:sz w:val="22"/>
    </w:rPr>
  </w:style>
  <w:style w:type="paragraph" w:customStyle="1" w:styleId="a6">
    <w:name w:val="Письмо"/>
    <w:basedOn w:val="a"/>
    <w:rsid w:val="00732720"/>
    <w:pPr>
      <w:spacing w:after="120" w:line="240" w:lineRule="auto"/>
      <w:ind w:left="4253"/>
      <w:jc w:val="center"/>
    </w:pPr>
    <w:rPr>
      <w:rFonts w:ascii="Times New Roman" w:eastAsia="Times New Roman" w:hAnsi="Times New Roman" w:cs="Times New Roman"/>
      <w:sz w:val="28"/>
      <w:szCs w:val="24"/>
      <w:lang w:eastAsia="ru-RU"/>
    </w:rPr>
  </w:style>
  <w:style w:type="paragraph" w:customStyle="1" w:styleId="ConsPlusNormal">
    <w:name w:val="ConsPlusNormal"/>
    <w:rsid w:val="00732720"/>
    <w:pPr>
      <w:spacing w:after="0" w:line="240" w:lineRule="auto"/>
      <w:ind w:firstLine="720"/>
    </w:pPr>
    <w:rPr>
      <w:rFonts w:ascii="Arial" w:eastAsia="Times New Roman" w:hAnsi="Arial" w:cs="Arial"/>
      <w:sz w:val="20"/>
      <w:szCs w:val="20"/>
      <w:lang w:eastAsia="ru-RU"/>
    </w:rPr>
  </w:style>
  <w:style w:type="paragraph" w:customStyle="1" w:styleId="14-150">
    <w:name w:val="Текст 14-1.5"/>
    <w:basedOn w:val="a"/>
    <w:rsid w:val="00732720"/>
    <w:pPr>
      <w:widowControl w:val="0"/>
      <w:spacing w:after="0" w:line="360" w:lineRule="auto"/>
      <w:ind w:firstLine="709"/>
      <w:jc w:val="both"/>
    </w:pPr>
    <w:rPr>
      <w:rFonts w:ascii="Times New Roman" w:eastAsia="Times New Roman" w:hAnsi="Times New Roman" w:cs="Times New Roman"/>
      <w:sz w:val="28"/>
      <w:szCs w:val="28"/>
      <w:lang w:eastAsia="ru-RU"/>
    </w:rPr>
  </w:style>
  <w:style w:type="paragraph" w:styleId="a7">
    <w:name w:val="header"/>
    <w:basedOn w:val="a"/>
    <w:link w:val="a8"/>
    <w:uiPriority w:val="99"/>
    <w:rsid w:val="00732720"/>
    <w:pPr>
      <w:widowControl w:val="0"/>
      <w:tabs>
        <w:tab w:val="center" w:pos="4677"/>
        <w:tab w:val="right" w:pos="9355"/>
      </w:tabs>
      <w:spacing w:before="160" w:after="0" w:line="240" w:lineRule="auto"/>
      <w:ind w:firstLine="720"/>
    </w:pPr>
    <w:rPr>
      <w:rFonts w:ascii="Arial" w:eastAsia="Times New Roman" w:hAnsi="Arial" w:cs="Times New Roman"/>
      <w:sz w:val="32"/>
      <w:szCs w:val="32"/>
      <w:lang w:val="x-none" w:eastAsia="x-none"/>
    </w:rPr>
  </w:style>
  <w:style w:type="character" w:customStyle="1" w:styleId="a8">
    <w:name w:val="Верхний колонтитул Знак"/>
    <w:basedOn w:val="a0"/>
    <w:link w:val="a7"/>
    <w:uiPriority w:val="99"/>
    <w:rsid w:val="00732720"/>
    <w:rPr>
      <w:rFonts w:ascii="Arial" w:eastAsia="Times New Roman" w:hAnsi="Arial" w:cs="Times New Roman"/>
      <w:sz w:val="32"/>
      <w:szCs w:val="32"/>
      <w:lang w:val="x-none" w:eastAsia="x-none"/>
    </w:rPr>
  </w:style>
  <w:style w:type="character" w:styleId="a9">
    <w:name w:val="Strong"/>
    <w:qFormat/>
    <w:rsid w:val="00732720"/>
    <w:rPr>
      <w:rFonts w:ascii="Tahoma" w:hAnsi="Tahoma" w:cs="Tahoma" w:hint="default"/>
      <w:b/>
      <w:bCs/>
      <w:sz w:val="16"/>
      <w:szCs w:val="16"/>
    </w:rPr>
  </w:style>
  <w:style w:type="paragraph" w:customStyle="1" w:styleId="aa">
    <w:name w:val="Знак Знак Знак Знак Знак Знак Знак Знак Знак Знак"/>
    <w:basedOn w:val="a"/>
    <w:rsid w:val="00732720"/>
    <w:pPr>
      <w:spacing w:line="240" w:lineRule="exact"/>
    </w:pPr>
    <w:rPr>
      <w:rFonts w:ascii="Verdana" w:eastAsia="Times New Roman" w:hAnsi="Verdana" w:cs="Verdana"/>
      <w:sz w:val="20"/>
      <w:szCs w:val="20"/>
      <w:lang w:val="en-US"/>
    </w:rPr>
  </w:style>
  <w:style w:type="paragraph" w:customStyle="1" w:styleId="-15">
    <w:name w:val="Т-1.5"/>
    <w:basedOn w:val="a"/>
    <w:rsid w:val="00732720"/>
    <w:pPr>
      <w:autoSpaceDE w:val="0"/>
      <w:autoSpaceDN w:val="0"/>
      <w:spacing w:after="0" w:line="360" w:lineRule="auto"/>
      <w:ind w:firstLine="720"/>
      <w:jc w:val="both"/>
    </w:pPr>
    <w:rPr>
      <w:rFonts w:ascii="Times New Roman" w:eastAsia="Times New Roman" w:hAnsi="Times New Roman" w:cs="Times New Roman"/>
      <w:sz w:val="28"/>
      <w:szCs w:val="28"/>
      <w:lang w:eastAsia="ru-RU"/>
    </w:rPr>
  </w:style>
  <w:style w:type="paragraph" w:styleId="ab">
    <w:name w:val="endnote text"/>
    <w:basedOn w:val="a"/>
    <w:link w:val="ac"/>
    <w:semiHidden/>
    <w:rsid w:val="00732720"/>
    <w:pPr>
      <w:spacing w:after="0" w:line="240" w:lineRule="auto"/>
    </w:pPr>
    <w:rPr>
      <w:rFonts w:ascii="Times New Roman" w:eastAsia="Times New Roman" w:hAnsi="Times New Roman" w:cs="Times New Roman"/>
      <w:sz w:val="20"/>
      <w:szCs w:val="20"/>
      <w:lang w:eastAsia="ru-RU"/>
    </w:rPr>
  </w:style>
  <w:style w:type="character" w:customStyle="1" w:styleId="ac">
    <w:name w:val="Текст концевой сноски Знак"/>
    <w:basedOn w:val="a0"/>
    <w:link w:val="ab"/>
    <w:semiHidden/>
    <w:rsid w:val="00732720"/>
    <w:rPr>
      <w:rFonts w:ascii="Times New Roman" w:eastAsia="Times New Roman" w:hAnsi="Times New Roman" w:cs="Times New Roman"/>
      <w:sz w:val="20"/>
      <w:szCs w:val="20"/>
      <w:lang w:eastAsia="ru-RU"/>
    </w:rPr>
  </w:style>
  <w:style w:type="character" w:styleId="ad">
    <w:name w:val="endnote reference"/>
    <w:semiHidden/>
    <w:rsid w:val="00732720"/>
    <w:rPr>
      <w:vertAlign w:val="superscript"/>
    </w:rPr>
  </w:style>
  <w:style w:type="paragraph" w:styleId="ae">
    <w:name w:val="Balloon Text"/>
    <w:basedOn w:val="a"/>
    <w:link w:val="af"/>
    <w:semiHidden/>
    <w:rsid w:val="00732720"/>
    <w:pPr>
      <w:spacing w:after="0" w:line="240" w:lineRule="auto"/>
      <w:jc w:val="center"/>
    </w:pPr>
    <w:rPr>
      <w:rFonts w:ascii="Tahoma" w:eastAsia="Times New Roman" w:hAnsi="Tahoma" w:cs="Times New Roman"/>
      <w:sz w:val="16"/>
      <w:szCs w:val="16"/>
      <w:lang w:val="x-none" w:eastAsia="x-none"/>
    </w:rPr>
  </w:style>
  <w:style w:type="character" w:customStyle="1" w:styleId="af">
    <w:name w:val="Текст выноски Знак"/>
    <w:basedOn w:val="a0"/>
    <w:link w:val="ae"/>
    <w:semiHidden/>
    <w:rsid w:val="00732720"/>
    <w:rPr>
      <w:rFonts w:ascii="Tahoma" w:eastAsia="Times New Roman" w:hAnsi="Tahoma" w:cs="Times New Roman"/>
      <w:sz w:val="16"/>
      <w:szCs w:val="16"/>
      <w:lang w:val="x-none" w:eastAsia="x-none"/>
    </w:rPr>
  </w:style>
  <w:style w:type="paragraph" w:styleId="af0">
    <w:name w:val="Normal (Web)"/>
    <w:basedOn w:val="a"/>
    <w:rsid w:val="00732720"/>
    <w:pPr>
      <w:spacing w:before="100" w:beforeAutospacing="1" w:after="100" w:afterAutospacing="1" w:line="240" w:lineRule="auto"/>
    </w:pPr>
    <w:rPr>
      <w:rFonts w:ascii="Tahoma" w:eastAsia="Times New Roman" w:hAnsi="Tahoma" w:cs="Tahoma"/>
      <w:sz w:val="16"/>
      <w:szCs w:val="16"/>
      <w:lang w:eastAsia="ru-RU"/>
    </w:rPr>
  </w:style>
  <w:style w:type="paragraph" w:styleId="31">
    <w:name w:val="Body Text 3"/>
    <w:basedOn w:val="a"/>
    <w:link w:val="32"/>
    <w:rsid w:val="00732720"/>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rsid w:val="00732720"/>
    <w:rPr>
      <w:rFonts w:ascii="Times New Roman" w:eastAsia="Times New Roman" w:hAnsi="Times New Roman" w:cs="Times New Roman"/>
      <w:sz w:val="16"/>
      <w:szCs w:val="16"/>
      <w:lang w:val="x-none" w:eastAsia="x-none"/>
    </w:rPr>
  </w:style>
  <w:style w:type="paragraph" w:customStyle="1" w:styleId="af1">
    <w:name w:val="Ст_колон"/>
    <w:basedOn w:val="a"/>
    <w:next w:val="a3"/>
    <w:rsid w:val="00732720"/>
    <w:pPr>
      <w:spacing w:after="0" w:line="240" w:lineRule="auto"/>
      <w:jc w:val="both"/>
    </w:pPr>
    <w:rPr>
      <w:rFonts w:ascii="SchoolBook" w:eastAsia="Times New Roman" w:hAnsi="SchoolBook" w:cs="Times New Roman"/>
      <w:sz w:val="26"/>
      <w:szCs w:val="20"/>
      <w:lang w:eastAsia="ru-RU"/>
    </w:rPr>
  </w:style>
  <w:style w:type="paragraph" w:customStyle="1" w:styleId="12">
    <w:name w:val="Обычный1"/>
    <w:rsid w:val="00732720"/>
    <w:pPr>
      <w:widowControl w:val="0"/>
      <w:spacing w:before="160" w:after="0" w:line="240" w:lineRule="auto"/>
      <w:ind w:firstLine="720"/>
    </w:pPr>
    <w:rPr>
      <w:rFonts w:ascii="Arial" w:eastAsia="Times New Roman" w:hAnsi="Arial" w:cs="Times New Roman"/>
      <w:snapToGrid w:val="0"/>
      <w:sz w:val="32"/>
      <w:szCs w:val="20"/>
      <w:lang w:eastAsia="ru-RU"/>
    </w:rPr>
  </w:style>
  <w:style w:type="paragraph" w:styleId="af2">
    <w:name w:val="Subtitle"/>
    <w:basedOn w:val="a"/>
    <w:link w:val="af3"/>
    <w:qFormat/>
    <w:rsid w:val="00732720"/>
    <w:pPr>
      <w:spacing w:after="0" w:line="240" w:lineRule="auto"/>
      <w:jc w:val="center"/>
    </w:pPr>
    <w:rPr>
      <w:rFonts w:ascii="Times New Roman" w:eastAsia="Times New Roman" w:hAnsi="Times New Roman" w:cs="Times New Roman"/>
      <w:b/>
      <w:sz w:val="24"/>
      <w:szCs w:val="20"/>
      <w:lang w:eastAsia="ru-RU"/>
    </w:rPr>
  </w:style>
  <w:style w:type="character" w:customStyle="1" w:styleId="af3">
    <w:name w:val="Подзаголовок Знак"/>
    <w:basedOn w:val="a0"/>
    <w:link w:val="af2"/>
    <w:rsid w:val="00732720"/>
    <w:rPr>
      <w:rFonts w:ascii="Times New Roman" w:eastAsia="Times New Roman" w:hAnsi="Times New Roman" w:cs="Times New Roman"/>
      <w:b/>
      <w:sz w:val="24"/>
      <w:szCs w:val="20"/>
      <w:lang w:eastAsia="ru-RU"/>
    </w:rPr>
  </w:style>
  <w:style w:type="table" w:styleId="af4">
    <w:name w:val="Table Grid"/>
    <w:basedOn w:val="a1"/>
    <w:rsid w:val="00732720"/>
    <w:pPr>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basedOn w:val="a"/>
    <w:next w:val="af6"/>
    <w:link w:val="af7"/>
    <w:qFormat/>
    <w:rsid w:val="00732720"/>
    <w:pPr>
      <w:spacing w:after="0" w:line="240" w:lineRule="auto"/>
      <w:jc w:val="center"/>
    </w:pPr>
    <w:rPr>
      <w:rFonts w:ascii="Times New Roman" w:eastAsia="Times New Roman" w:hAnsi="Times New Roman" w:cs="Times New Roman"/>
      <w:sz w:val="24"/>
      <w:szCs w:val="20"/>
      <w:lang w:eastAsia="ru-RU"/>
    </w:rPr>
  </w:style>
  <w:style w:type="character" w:customStyle="1" w:styleId="af7">
    <w:name w:val="Название Знак"/>
    <w:link w:val="af5"/>
    <w:rsid w:val="00732720"/>
    <w:rPr>
      <w:sz w:val="24"/>
    </w:rPr>
  </w:style>
  <w:style w:type="character" w:customStyle="1" w:styleId="af8">
    <w:name w:val="Знак Знак Знак"/>
    <w:rsid w:val="00732720"/>
    <w:rPr>
      <w:sz w:val="16"/>
      <w:szCs w:val="16"/>
      <w:lang w:val="ru-RU" w:eastAsia="ru-RU" w:bidi="ar-SA"/>
    </w:rPr>
  </w:style>
  <w:style w:type="character" w:customStyle="1" w:styleId="af9">
    <w:name w:val="Знак Знак Знак"/>
    <w:semiHidden/>
    <w:locked/>
    <w:rsid w:val="00732720"/>
    <w:rPr>
      <w:sz w:val="28"/>
      <w:lang w:val="ru-RU" w:eastAsia="ru-RU" w:bidi="ar-SA"/>
    </w:rPr>
  </w:style>
  <w:style w:type="paragraph" w:styleId="afa">
    <w:name w:val="footnote text"/>
    <w:basedOn w:val="a"/>
    <w:link w:val="afb"/>
    <w:semiHidden/>
    <w:unhideWhenUsed/>
    <w:rsid w:val="00732720"/>
    <w:pPr>
      <w:spacing w:after="0" w:line="240" w:lineRule="auto"/>
      <w:jc w:val="both"/>
    </w:pPr>
    <w:rPr>
      <w:rFonts w:ascii="Calibri" w:eastAsia="Calibri" w:hAnsi="Calibri" w:cs="Times New Roman"/>
      <w:sz w:val="20"/>
      <w:szCs w:val="20"/>
      <w:lang w:val="x-none"/>
    </w:rPr>
  </w:style>
  <w:style w:type="character" w:customStyle="1" w:styleId="afb">
    <w:name w:val="Текст сноски Знак"/>
    <w:basedOn w:val="a0"/>
    <w:link w:val="afa"/>
    <w:semiHidden/>
    <w:rsid w:val="00732720"/>
    <w:rPr>
      <w:rFonts w:ascii="Calibri" w:eastAsia="Calibri" w:hAnsi="Calibri" w:cs="Times New Roman"/>
      <w:sz w:val="20"/>
      <w:szCs w:val="20"/>
      <w:lang w:val="x-none"/>
    </w:rPr>
  </w:style>
  <w:style w:type="character" w:styleId="afc">
    <w:name w:val="footnote reference"/>
    <w:semiHidden/>
    <w:unhideWhenUsed/>
    <w:rsid w:val="00732720"/>
    <w:rPr>
      <w:vertAlign w:val="superscript"/>
    </w:rPr>
  </w:style>
  <w:style w:type="paragraph" w:customStyle="1" w:styleId="T-15">
    <w:name w:val="T-1.5"/>
    <w:basedOn w:val="a"/>
    <w:rsid w:val="00732720"/>
    <w:pPr>
      <w:spacing w:after="0" w:line="360" w:lineRule="auto"/>
      <w:ind w:firstLine="720"/>
      <w:jc w:val="both"/>
    </w:pPr>
    <w:rPr>
      <w:rFonts w:ascii="Times New Roman" w:eastAsia="Times New Roman" w:hAnsi="Times New Roman" w:cs="Times New Roman"/>
      <w:sz w:val="28"/>
      <w:szCs w:val="28"/>
      <w:lang w:eastAsia="ru-RU"/>
    </w:rPr>
  </w:style>
  <w:style w:type="paragraph" w:styleId="afd">
    <w:name w:val="Body Text"/>
    <w:basedOn w:val="a"/>
    <w:link w:val="afe"/>
    <w:rsid w:val="00732720"/>
    <w:pPr>
      <w:spacing w:after="120" w:line="240" w:lineRule="auto"/>
      <w:jc w:val="center"/>
    </w:pPr>
    <w:rPr>
      <w:rFonts w:ascii="Times New Roman" w:eastAsia="Times New Roman" w:hAnsi="Times New Roman" w:cs="Times New Roman"/>
      <w:sz w:val="28"/>
      <w:szCs w:val="24"/>
      <w:lang w:val="x-none" w:eastAsia="x-none"/>
    </w:rPr>
  </w:style>
  <w:style w:type="character" w:customStyle="1" w:styleId="afe">
    <w:name w:val="Основной текст Знак"/>
    <w:basedOn w:val="a0"/>
    <w:link w:val="afd"/>
    <w:rsid w:val="00732720"/>
    <w:rPr>
      <w:rFonts w:ascii="Times New Roman" w:eastAsia="Times New Roman" w:hAnsi="Times New Roman" w:cs="Times New Roman"/>
      <w:sz w:val="28"/>
      <w:szCs w:val="24"/>
      <w:lang w:val="x-none" w:eastAsia="x-none"/>
    </w:rPr>
  </w:style>
  <w:style w:type="paragraph" w:customStyle="1" w:styleId="BodyText21">
    <w:name w:val="Body Text 21"/>
    <w:basedOn w:val="a"/>
    <w:rsid w:val="00732720"/>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8"/>
      <w:lang w:eastAsia="ru-RU"/>
    </w:rPr>
  </w:style>
  <w:style w:type="paragraph" w:styleId="aff">
    <w:name w:val="Body Text Indent"/>
    <w:basedOn w:val="a"/>
    <w:link w:val="aff0"/>
    <w:rsid w:val="00732720"/>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0">
    <w:name w:val="Основной текст с отступом Знак"/>
    <w:basedOn w:val="a0"/>
    <w:link w:val="aff"/>
    <w:rsid w:val="00732720"/>
    <w:rPr>
      <w:rFonts w:ascii="Times New Roman" w:eastAsia="Times New Roman" w:hAnsi="Times New Roman" w:cs="Times New Roman"/>
      <w:sz w:val="24"/>
      <w:szCs w:val="24"/>
      <w:lang w:val="x-none" w:eastAsia="x-none"/>
    </w:rPr>
  </w:style>
  <w:style w:type="paragraph" w:styleId="21">
    <w:name w:val="Body Text Indent 2"/>
    <w:basedOn w:val="a"/>
    <w:link w:val="22"/>
    <w:rsid w:val="00732720"/>
    <w:pPr>
      <w:spacing w:after="120" w:line="480" w:lineRule="auto"/>
      <w:ind w:left="283"/>
      <w:jc w:val="center"/>
    </w:pPr>
    <w:rPr>
      <w:rFonts w:ascii="Times New Roman" w:eastAsia="Times New Roman" w:hAnsi="Times New Roman" w:cs="Times New Roman"/>
      <w:sz w:val="28"/>
      <w:szCs w:val="24"/>
      <w:lang w:val="x-none" w:eastAsia="x-none"/>
    </w:rPr>
  </w:style>
  <w:style w:type="character" w:customStyle="1" w:styleId="22">
    <w:name w:val="Основной текст с отступом 2 Знак"/>
    <w:basedOn w:val="a0"/>
    <w:link w:val="21"/>
    <w:rsid w:val="00732720"/>
    <w:rPr>
      <w:rFonts w:ascii="Times New Roman" w:eastAsia="Times New Roman" w:hAnsi="Times New Roman" w:cs="Times New Roman"/>
      <w:sz w:val="28"/>
      <w:szCs w:val="24"/>
      <w:lang w:val="x-none" w:eastAsia="x-none"/>
    </w:rPr>
  </w:style>
  <w:style w:type="paragraph" w:customStyle="1" w:styleId="ConsPlusTitle">
    <w:name w:val="ConsPlusTitle"/>
    <w:rsid w:val="00732720"/>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23">
    <w:name w:val="Основной текст 2 Знак"/>
    <w:link w:val="24"/>
    <w:rsid w:val="00732720"/>
    <w:rPr>
      <w:sz w:val="28"/>
    </w:rPr>
  </w:style>
  <w:style w:type="paragraph" w:styleId="24">
    <w:name w:val="Body Text 2"/>
    <w:basedOn w:val="a"/>
    <w:link w:val="23"/>
    <w:rsid w:val="00732720"/>
    <w:pPr>
      <w:tabs>
        <w:tab w:val="left" w:pos="6600"/>
      </w:tabs>
      <w:spacing w:after="0" w:line="240" w:lineRule="auto"/>
      <w:jc w:val="both"/>
    </w:pPr>
    <w:rPr>
      <w:sz w:val="28"/>
    </w:rPr>
  </w:style>
  <w:style w:type="character" w:customStyle="1" w:styleId="210">
    <w:name w:val="Основной текст 2 Знак1"/>
    <w:basedOn w:val="a0"/>
    <w:uiPriority w:val="99"/>
    <w:semiHidden/>
    <w:rsid w:val="00732720"/>
  </w:style>
  <w:style w:type="character" w:customStyle="1" w:styleId="33">
    <w:name w:val="Основной текст с отступом 3 Знак"/>
    <w:link w:val="34"/>
    <w:rsid w:val="00732720"/>
    <w:rPr>
      <w:sz w:val="28"/>
    </w:rPr>
  </w:style>
  <w:style w:type="paragraph" w:styleId="34">
    <w:name w:val="Body Text Indent 3"/>
    <w:basedOn w:val="a"/>
    <w:link w:val="33"/>
    <w:rsid w:val="00732720"/>
    <w:pPr>
      <w:spacing w:after="0" w:line="312" w:lineRule="auto"/>
      <w:ind w:firstLine="601"/>
      <w:jc w:val="both"/>
    </w:pPr>
    <w:rPr>
      <w:sz w:val="28"/>
    </w:rPr>
  </w:style>
  <w:style w:type="character" w:customStyle="1" w:styleId="310">
    <w:name w:val="Основной текст с отступом 3 Знак1"/>
    <w:basedOn w:val="a0"/>
    <w:uiPriority w:val="99"/>
    <w:semiHidden/>
    <w:rsid w:val="00732720"/>
    <w:rPr>
      <w:sz w:val="16"/>
      <w:szCs w:val="16"/>
    </w:rPr>
  </w:style>
  <w:style w:type="character" w:styleId="aff1">
    <w:name w:val="Hyperlink"/>
    <w:rsid w:val="00732720"/>
    <w:rPr>
      <w:color w:val="0000FF"/>
      <w:u w:val="single"/>
    </w:rPr>
  </w:style>
  <w:style w:type="paragraph" w:customStyle="1" w:styleId="Heading">
    <w:name w:val="Heading"/>
    <w:rsid w:val="00732720"/>
    <w:pPr>
      <w:suppressAutoHyphens/>
      <w:spacing w:after="0" w:line="240" w:lineRule="auto"/>
    </w:pPr>
    <w:rPr>
      <w:rFonts w:ascii="Arial" w:eastAsia="Arial" w:hAnsi="Arial" w:cs="Times New Roman"/>
      <w:b/>
      <w:szCs w:val="20"/>
      <w:lang w:eastAsia="ar-SA"/>
    </w:rPr>
  </w:style>
  <w:style w:type="paragraph" w:customStyle="1" w:styleId="211">
    <w:name w:val="Основной текст с отступом 21"/>
    <w:basedOn w:val="a"/>
    <w:rsid w:val="00732720"/>
    <w:pPr>
      <w:spacing w:after="0" w:line="240" w:lineRule="auto"/>
      <w:ind w:right="4251" w:firstLine="720"/>
      <w:jc w:val="both"/>
    </w:pPr>
    <w:rPr>
      <w:rFonts w:ascii="Times New Roman" w:eastAsia="Times New Roman" w:hAnsi="Times New Roman" w:cs="Times New Roman"/>
      <w:sz w:val="28"/>
      <w:szCs w:val="20"/>
      <w:lang w:eastAsia="ar-SA"/>
    </w:rPr>
  </w:style>
  <w:style w:type="paragraph" w:customStyle="1" w:styleId="ConsNormal">
    <w:name w:val="ConsNormal"/>
    <w:rsid w:val="00732720"/>
    <w:pPr>
      <w:widowControl w:val="0"/>
      <w:suppressAutoHyphens/>
      <w:spacing w:after="0" w:line="240" w:lineRule="auto"/>
      <w:ind w:firstLine="720"/>
    </w:pPr>
    <w:rPr>
      <w:rFonts w:ascii="Arial" w:eastAsia="Arial" w:hAnsi="Arial" w:cs="Times New Roman"/>
      <w:sz w:val="20"/>
      <w:szCs w:val="20"/>
      <w:lang w:eastAsia="ar-SA"/>
    </w:rPr>
  </w:style>
  <w:style w:type="character" w:customStyle="1" w:styleId="35">
    <w:name w:val="Основной шрифт абзаца3"/>
    <w:rsid w:val="00732720"/>
  </w:style>
  <w:style w:type="paragraph" w:customStyle="1" w:styleId="220">
    <w:name w:val="Основной текст 22"/>
    <w:basedOn w:val="a"/>
    <w:rsid w:val="00732720"/>
    <w:pPr>
      <w:spacing w:after="120" w:line="480" w:lineRule="auto"/>
      <w:ind w:firstLine="720"/>
      <w:jc w:val="both"/>
    </w:pPr>
    <w:rPr>
      <w:rFonts w:ascii="Times New Roman" w:eastAsia="Times New Roman" w:hAnsi="Times New Roman" w:cs="Times New Roman"/>
      <w:sz w:val="24"/>
      <w:szCs w:val="24"/>
      <w:lang w:eastAsia="ar-SA"/>
    </w:rPr>
  </w:style>
  <w:style w:type="character" w:customStyle="1" w:styleId="apple-converted-space">
    <w:name w:val="apple-converted-space"/>
    <w:rsid w:val="00732720"/>
  </w:style>
  <w:style w:type="paragraph" w:customStyle="1" w:styleId="ConsPlusNonformat">
    <w:name w:val="ConsPlusNonformat"/>
    <w:rsid w:val="007327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Title"/>
    <w:basedOn w:val="a"/>
    <w:next w:val="a"/>
    <w:link w:val="aff2"/>
    <w:uiPriority w:val="10"/>
    <w:qFormat/>
    <w:rsid w:val="00732720"/>
    <w:pPr>
      <w:spacing w:after="0" w:line="240" w:lineRule="auto"/>
      <w:contextualSpacing/>
      <w:jc w:val="center"/>
    </w:pPr>
    <w:rPr>
      <w:rFonts w:asciiTheme="majorHAnsi" w:eastAsiaTheme="majorEastAsia" w:hAnsiTheme="majorHAnsi" w:cstheme="majorBidi"/>
      <w:spacing w:val="-10"/>
      <w:kern w:val="28"/>
      <w:sz w:val="56"/>
      <w:szCs w:val="56"/>
      <w:lang w:eastAsia="ru-RU"/>
    </w:rPr>
  </w:style>
  <w:style w:type="character" w:customStyle="1" w:styleId="aff2">
    <w:name w:val="Заголовок Знак"/>
    <w:basedOn w:val="a0"/>
    <w:link w:val="af6"/>
    <w:uiPriority w:val="10"/>
    <w:rsid w:val="00732720"/>
    <w:rPr>
      <w:rFonts w:asciiTheme="majorHAnsi" w:eastAsiaTheme="majorEastAsia" w:hAnsiTheme="majorHAnsi" w:cstheme="majorBidi"/>
      <w:spacing w:val="-10"/>
      <w:kern w:val="28"/>
      <w:sz w:val="56"/>
      <w:szCs w:val="56"/>
      <w:lang w:eastAsia="ru-RU"/>
    </w:rPr>
  </w:style>
  <w:style w:type="character" w:styleId="aff3">
    <w:name w:val="Unresolved Mention"/>
    <w:basedOn w:val="a0"/>
    <w:uiPriority w:val="99"/>
    <w:semiHidden/>
    <w:unhideWhenUsed/>
    <w:rsid w:val="008B78E1"/>
    <w:rPr>
      <w:color w:val="605E5C"/>
      <w:shd w:val="clear" w:color="auto" w:fill="E1DFDD"/>
    </w:rPr>
  </w:style>
  <w:style w:type="paragraph" w:styleId="aff4">
    <w:name w:val="List Paragraph"/>
    <w:basedOn w:val="a"/>
    <w:uiPriority w:val="34"/>
    <w:qFormat/>
    <w:rsid w:val="00D153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7B55-21A5-4A31-892B-33AB8536B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666</Words>
  <Characters>3800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Корниченко Н.А.</dc:creator>
  <cp:keywords/>
  <dc:description/>
  <cp:lastModifiedBy>ТИК Прикубанская</cp:lastModifiedBy>
  <cp:revision>8</cp:revision>
  <cp:lastPrinted>2026-08-28T06:20:00Z</cp:lastPrinted>
  <dcterms:created xsi:type="dcterms:W3CDTF">2026-08-11T12:07:00Z</dcterms:created>
  <dcterms:modified xsi:type="dcterms:W3CDTF">2026-08-28T06:23:00Z</dcterms:modified>
</cp:coreProperties>
</file>