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bottom w:val="thinThickLarge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73"/>
      </w:tblGrid>
      <w:tr w:rsidR="001F2F62" w:rsidRPr="00F56F20" w:rsidTr="008D003C">
        <w:trPr>
          <w:trHeight w:val="851"/>
        </w:trPr>
        <w:tc>
          <w:tcPr>
            <w:tcW w:w="9373" w:type="dxa"/>
            <w:tcBorders>
              <w:top w:val="nil"/>
              <w:left w:val="nil"/>
              <w:bottom w:val="thinThickLargeGap" w:sz="24" w:space="0" w:color="auto"/>
              <w:right w:val="nil"/>
            </w:tcBorders>
          </w:tcPr>
          <w:p w:rsidR="001F2F62" w:rsidRPr="00F56F20" w:rsidRDefault="000D1868" w:rsidP="008D003C">
            <w:pPr>
              <w:jc w:val="center"/>
              <w:rPr>
                <w:b/>
                <w:sz w:val="32"/>
                <w:szCs w:val="32"/>
              </w:rPr>
            </w:pPr>
            <w:r w:rsidRPr="00F56F20">
              <w:rPr>
                <w:b/>
                <w:sz w:val="32"/>
                <w:szCs w:val="32"/>
              </w:rPr>
              <w:t xml:space="preserve">ТЕРРИТОРИАЛЬНАЯ ИЗБИРАТЕЛЬНАЯ КОМИССИЯ </w:t>
            </w:r>
          </w:p>
          <w:p w:rsidR="001F2F62" w:rsidRPr="00F56F20" w:rsidRDefault="000D1868" w:rsidP="008D003C">
            <w:pPr>
              <w:jc w:val="center"/>
              <w:rPr>
                <w:b/>
                <w:sz w:val="35"/>
              </w:rPr>
            </w:pPr>
            <w:r w:rsidRPr="00F56F20">
              <w:rPr>
                <w:b/>
                <w:sz w:val="32"/>
                <w:szCs w:val="32"/>
              </w:rPr>
              <w:t>ПРИКУБАНСКАЯ Г. КРАСНОДАРА</w:t>
            </w:r>
          </w:p>
          <w:p w:rsidR="001F2F62" w:rsidRPr="00F56F20" w:rsidRDefault="001F2F62" w:rsidP="008D003C">
            <w:pPr>
              <w:jc w:val="center"/>
              <w:rPr>
                <w:sz w:val="12"/>
                <w:szCs w:val="12"/>
              </w:rPr>
            </w:pPr>
          </w:p>
        </w:tc>
      </w:tr>
    </w:tbl>
    <w:p w:rsidR="001F2F62" w:rsidRPr="00F56F20" w:rsidRDefault="001F2F62" w:rsidP="001F2F62">
      <w:pPr>
        <w:jc w:val="center"/>
        <w:rPr>
          <w:b/>
          <w:bCs/>
        </w:rPr>
      </w:pPr>
    </w:p>
    <w:p w:rsidR="001F2F62" w:rsidRPr="00F56F20" w:rsidRDefault="001F2F62" w:rsidP="001F2F62">
      <w:pPr>
        <w:pStyle w:val="3"/>
        <w:rPr>
          <w:sz w:val="32"/>
          <w:szCs w:val="32"/>
        </w:rPr>
      </w:pPr>
      <w:r w:rsidRPr="00F56F20">
        <w:rPr>
          <w:sz w:val="32"/>
          <w:szCs w:val="32"/>
        </w:rPr>
        <w:t>РЕШЕНИЕ</w:t>
      </w:r>
    </w:p>
    <w:p w:rsidR="001F2F62" w:rsidRPr="00F56F20" w:rsidRDefault="001F2F62" w:rsidP="001F2F62"/>
    <w:tbl>
      <w:tblPr>
        <w:tblW w:w="0" w:type="auto"/>
        <w:tblLook w:val="04A0" w:firstRow="1" w:lastRow="0" w:firstColumn="1" w:lastColumn="0" w:noHBand="0" w:noVBand="1"/>
      </w:tblPr>
      <w:tblGrid>
        <w:gridCol w:w="3115"/>
        <w:gridCol w:w="3128"/>
        <w:gridCol w:w="3111"/>
      </w:tblGrid>
      <w:tr w:rsidR="001F2F62" w:rsidRPr="00F56F20" w:rsidTr="008D003C">
        <w:tc>
          <w:tcPr>
            <w:tcW w:w="3190" w:type="dxa"/>
            <w:shd w:val="clear" w:color="auto" w:fill="auto"/>
          </w:tcPr>
          <w:p w:rsidR="001F2F62" w:rsidRPr="00F56F20" w:rsidRDefault="002A6FCF" w:rsidP="008D003C">
            <w:r>
              <w:rPr>
                <w:szCs w:val="28"/>
              </w:rPr>
              <w:t xml:space="preserve">27 августа </w:t>
            </w:r>
            <w:r w:rsidR="001F2F62" w:rsidRPr="00F56F20">
              <w:rPr>
                <w:szCs w:val="28"/>
              </w:rPr>
              <w:t>2026 г.</w:t>
            </w:r>
          </w:p>
        </w:tc>
        <w:tc>
          <w:tcPr>
            <w:tcW w:w="3190" w:type="dxa"/>
            <w:shd w:val="clear" w:color="auto" w:fill="auto"/>
          </w:tcPr>
          <w:p w:rsidR="001F2F62" w:rsidRPr="00F56F20" w:rsidRDefault="001F2F62" w:rsidP="008D003C">
            <w:pPr>
              <w:jc w:val="center"/>
            </w:pPr>
            <w:r w:rsidRPr="00F56F20">
              <w:t>г. Краснодар</w:t>
            </w:r>
          </w:p>
        </w:tc>
        <w:tc>
          <w:tcPr>
            <w:tcW w:w="3191" w:type="dxa"/>
            <w:shd w:val="clear" w:color="auto" w:fill="auto"/>
          </w:tcPr>
          <w:p w:rsidR="001F2F62" w:rsidRPr="00F56F20" w:rsidRDefault="001F2F62" w:rsidP="008D003C">
            <w:pPr>
              <w:jc w:val="right"/>
            </w:pPr>
            <w:r w:rsidRPr="00F56F20">
              <w:t>№</w:t>
            </w:r>
            <w:r w:rsidR="003F2801">
              <w:t xml:space="preserve"> 28/129</w:t>
            </w:r>
            <w:r w:rsidR="002A6FCF">
              <w:t xml:space="preserve"> </w:t>
            </w:r>
          </w:p>
        </w:tc>
      </w:tr>
    </w:tbl>
    <w:p w:rsidR="001F2F62" w:rsidRPr="00F56F20" w:rsidRDefault="001F2F62" w:rsidP="001F2F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020"/>
        </w:tabs>
        <w:rPr>
          <w:sz w:val="32"/>
          <w:szCs w:val="32"/>
        </w:rPr>
      </w:pPr>
    </w:p>
    <w:p w:rsidR="002A6FCF" w:rsidRPr="00C7185B" w:rsidRDefault="002A6FCF" w:rsidP="002A6FCF">
      <w:pPr>
        <w:pStyle w:val="a9"/>
        <w:tabs>
          <w:tab w:val="left" w:pos="5640"/>
        </w:tabs>
        <w:ind w:right="-2"/>
        <w:jc w:val="center"/>
        <w:rPr>
          <w:b/>
          <w:szCs w:val="28"/>
        </w:rPr>
      </w:pPr>
      <w:r w:rsidRPr="00C7185B">
        <w:rPr>
          <w:rFonts w:eastAsia="PT Astra Serif"/>
          <w:b/>
          <w:szCs w:val="28"/>
        </w:rPr>
        <w:t xml:space="preserve">О </w:t>
      </w:r>
      <w:r>
        <w:rPr>
          <w:rFonts w:eastAsia="PT Astra Serif"/>
          <w:b/>
          <w:szCs w:val="28"/>
        </w:rPr>
        <w:t xml:space="preserve">датах и времени </w:t>
      </w:r>
      <w:r w:rsidRPr="00C7185B">
        <w:rPr>
          <w:rFonts w:eastAsia="PT Astra Serif"/>
          <w:b/>
        </w:rPr>
        <w:t>голосовани</w:t>
      </w:r>
      <w:r>
        <w:rPr>
          <w:rFonts w:eastAsia="PT Astra Serif"/>
          <w:b/>
        </w:rPr>
        <w:t xml:space="preserve">и </w:t>
      </w:r>
      <w:r w:rsidRPr="00C7185B">
        <w:rPr>
          <w:b/>
        </w:rPr>
        <w:t>на выборах депутатов Государственной Думы Федерального Собрания Российско</w:t>
      </w:r>
      <w:r>
        <w:rPr>
          <w:b/>
        </w:rPr>
        <w:t>й Федерации девятого созыва</w:t>
      </w:r>
      <w:r w:rsidRPr="00C7185B">
        <w:rPr>
          <w:b/>
        </w:rPr>
        <w:t xml:space="preserve">, </w:t>
      </w:r>
      <w:r>
        <w:rPr>
          <w:b/>
        </w:rPr>
        <w:t>назначенных на 20 сентября 2026 </w:t>
      </w:r>
      <w:r w:rsidRPr="00C7185B">
        <w:rPr>
          <w:b/>
        </w:rPr>
        <w:t xml:space="preserve">года, </w:t>
      </w:r>
      <w:r w:rsidRPr="00C7185B">
        <w:rPr>
          <w:rFonts w:eastAsia="PT Astra Serif"/>
          <w:b/>
          <w:bCs/>
          <w:szCs w:val="28"/>
        </w:rPr>
        <w:t xml:space="preserve">с использованием дополнительной формы реализации избирательных прав граждан </w:t>
      </w:r>
      <w:r w:rsidRPr="00893243">
        <w:rPr>
          <w:rFonts w:eastAsia="PT Astra Serif"/>
          <w:b/>
          <w:bCs/>
          <w:szCs w:val="28"/>
        </w:rPr>
        <w:t>– досрочного голосования</w:t>
      </w:r>
      <w:r>
        <w:rPr>
          <w:rFonts w:eastAsia="PT Astra Serif"/>
          <w:b/>
          <w:bCs/>
          <w:szCs w:val="28"/>
        </w:rPr>
        <w:t xml:space="preserve"> </w:t>
      </w:r>
      <w:r w:rsidRPr="00893243">
        <w:rPr>
          <w:rFonts w:eastAsia="PT Astra Serif"/>
          <w:b/>
          <w:bCs/>
          <w:szCs w:val="28"/>
        </w:rPr>
        <w:t>в помещении для голосования</w:t>
      </w:r>
    </w:p>
    <w:p w:rsidR="002A6FCF" w:rsidRPr="00875ACF" w:rsidRDefault="002A6FCF" w:rsidP="002A6FCF">
      <w:pPr>
        <w:pStyle w:val="a9"/>
        <w:tabs>
          <w:tab w:val="left" w:pos="5640"/>
        </w:tabs>
        <w:spacing w:line="276" w:lineRule="auto"/>
        <w:ind w:right="-2"/>
        <w:jc w:val="center"/>
        <w:rPr>
          <w:sz w:val="22"/>
          <w:szCs w:val="27"/>
        </w:rPr>
      </w:pPr>
    </w:p>
    <w:p w:rsidR="002A6FCF" w:rsidRDefault="002A6FCF" w:rsidP="002A6FCF">
      <w:pPr>
        <w:pStyle w:val="a9"/>
        <w:tabs>
          <w:tab w:val="left" w:pos="5640"/>
        </w:tabs>
        <w:spacing w:after="0" w:line="360" w:lineRule="auto"/>
        <w:ind w:right="-2" w:firstLine="709"/>
        <w:jc w:val="both"/>
        <w:rPr>
          <w:b/>
          <w:szCs w:val="28"/>
        </w:rPr>
      </w:pPr>
      <w:r w:rsidRPr="00E43B86">
        <w:t xml:space="preserve">В </w:t>
      </w:r>
      <w:r>
        <w:t xml:space="preserve">соответствии </w:t>
      </w:r>
      <w:r>
        <w:rPr>
          <w:rFonts w:eastAsia="PT Astra Serif"/>
          <w:bCs/>
          <w:szCs w:val="28"/>
        </w:rPr>
        <w:t xml:space="preserve">с пунктом 3 </w:t>
      </w:r>
      <w:r>
        <w:rPr>
          <w:szCs w:val="28"/>
        </w:rPr>
        <w:t>постановления избирательной комиссии Краснодарского края от 21 августа 2026 г. № 168/1393-7 «</w:t>
      </w:r>
      <w:r w:rsidRPr="00CC4731">
        <w:rPr>
          <w:bCs/>
          <w:szCs w:val="28"/>
        </w:rPr>
        <w:t xml:space="preserve">О реализации </w:t>
      </w:r>
      <w:r>
        <w:rPr>
          <w:bCs/>
          <w:szCs w:val="28"/>
        </w:rPr>
        <w:t xml:space="preserve">на территории Краснодарского края </w:t>
      </w:r>
      <w:r w:rsidRPr="00CC4731">
        <w:rPr>
          <w:bCs/>
          <w:szCs w:val="28"/>
        </w:rPr>
        <w:t xml:space="preserve">отдельных положений </w:t>
      </w:r>
      <w:r w:rsidRPr="00CC4731">
        <w:rPr>
          <w:rFonts w:eastAsia="PT Astra Serif"/>
          <w:bCs/>
          <w:szCs w:val="28"/>
        </w:rPr>
        <w:t>п</w:t>
      </w:r>
      <w:r w:rsidRPr="00CC4731">
        <w:rPr>
          <w:bCs/>
          <w:szCs w:val="28"/>
        </w:rPr>
        <w:t>остановления</w:t>
      </w:r>
      <w:r>
        <w:rPr>
          <w:bCs/>
          <w:szCs w:val="28"/>
        </w:rPr>
        <w:t xml:space="preserve"> </w:t>
      </w:r>
      <w:r w:rsidRPr="00CC4731">
        <w:rPr>
          <w:bCs/>
          <w:szCs w:val="28"/>
        </w:rPr>
        <w:t>Центральной избирательной комиссии Российской Федерации</w:t>
      </w:r>
      <w:r>
        <w:rPr>
          <w:bCs/>
          <w:szCs w:val="28"/>
        </w:rPr>
        <w:t xml:space="preserve"> </w:t>
      </w:r>
      <w:r w:rsidRPr="00CC4731">
        <w:rPr>
          <w:bCs/>
          <w:szCs w:val="28"/>
        </w:rPr>
        <w:t>от</w:t>
      </w:r>
      <w:r>
        <w:rPr>
          <w:bCs/>
          <w:szCs w:val="28"/>
        </w:rPr>
        <w:t> </w:t>
      </w:r>
      <w:r w:rsidRPr="00CC4731">
        <w:rPr>
          <w:bCs/>
          <w:szCs w:val="28"/>
        </w:rPr>
        <w:t>24</w:t>
      </w:r>
      <w:r>
        <w:rPr>
          <w:bCs/>
          <w:szCs w:val="28"/>
        </w:rPr>
        <w:t>.06.</w:t>
      </w:r>
      <w:r w:rsidRPr="00CC4731">
        <w:rPr>
          <w:bCs/>
          <w:szCs w:val="28"/>
        </w:rPr>
        <w:t>2026 </w:t>
      </w:r>
      <w:r>
        <w:rPr>
          <w:bCs/>
          <w:szCs w:val="28"/>
        </w:rPr>
        <w:t xml:space="preserve"> </w:t>
      </w:r>
      <w:r w:rsidRPr="00CC4731">
        <w:rPr>
          <w:bCs/>
          <w:szCs w:val="28"/>
        </w:rPr>
        <w:t>№ 10/100-9 «</w:t>
      </w:r>
      <w:r w:rsidRPr="00CC4731">
        <w:rPr>
          <w:rFonts w:eastAsia="PT Astra Serif"/>
          <w:bCs/>
        </w:rPr>
        <w:t>Об особенностях подготовки и проведения выборов депутатов Государственной Думы Федерального Собрания Российской Федерации девятого созыва и иных совмещенных с ними выборов, назначенных на 20 сентября 2026 года,</w:t>
      </w:r>
      <w:r w:rsidRPr="00CC4731">
        <w:rPr>
          <w:rFonts w:eastAsia="PT Astra Serif"/>
          <w:bCs/>
          <w:szCs w:val="28"/>
        </w:rPr>
        <w:t xml:space="preserve"> в период действия военного положения на части территории Российской Федерации»</w:t>
      </w:r>
      <w:r>
        <w:rPr>
          <w:rFonts w:eastAsia="PT Astra Serif"/>
          <w:b/>
          <w:bCs/>
          <w:szCs w:val="28"/>
        </w:rPr>
        <w:t xml:space="preserve"> </w:t>
      </w:r>
      <w:r>
        <w:rPr>
          <w:szCs w:val="28"/>
        </w:rPr>
        <w:t xml:space="preserve">территориальная </w:t>
      </w:r>
      <w:r w:rsidRPr="00510710">
        <w:rPr>
          <w:szCs w:val="28"/>
        </w:rPr>
        <w:t xml:space="preserve">избирательная комиссия </w:t>
      </w:r>
      <w:r>
        <w:rPr>
          <w:szCs w:val="28"/>
        </w:rPr>
        <w:t>Прикубанская г. Краснодара</w:t>
      </w:r>
      <w:r w:rsidRPr="00510710">
        <w:rPr>
          <w:szCs w:val="28"/>
        </w:rPr>
        <w:t xml:space="preserve"> </w:t>
      </w:r>
      <w:r w:rsidRPr="002A6FCF">
        <w:rPr>
          <w:szCs w:val="28"/>
        </w:rPr>
        <w:t>РЕШИЛА</w:t>
      </w:r>
      <w:r w:rsidRPr="00DD7407">
        <w:rPr>
          <w:b/>
          <w:szCs w:val="28"/>
        </w:rPr>
        <w:t>:</w:t>
      </w:r>
    </w:p>
    <w:p w:rsidR="002A6FCF" w:rsidRDefault="002A6FCF" w:rsidP="002A6FCF">
      <w:pPr>
        <w:pStyle w:val="a9"/>
        <w:tabs>
          <w:tab w:val="left" w:pos="5640"/>
        </w:tabs>
        <w:spacing w:after="0" w:line="360" w:lineRule="auto"/>
        <w:ind w:right="-2" w:firstLine="709"/>
        <w:jc w:val="both"/>
        <w:rPr>
          <w:rFonts w:eastAsia="PT Astra Serif"/>
          <w:bCs/>
          <w:szCs w:val="28"/>
        </w:rPr>
      </w:pPr>
      <w:r>
        <w:rPr>
          <w:szCs w:val="28"/>
        </w:rPr>
        <w:t xml:space="preserve">1. Определить даты и время проведения </w:t>
      </w:r>
      <w:r>
        <w:rPr>
          <w:rFonts w:eastAsia="PT Astra Serif"/>
        </w:rPr>
        <w:t xml:space="preserve">голосования </w:t>
      </w:r>
      <w:r w:rsidRPr="00B67EB3">
        <w:t>на выборах депутатов Государственной Думы Федерального Собрания Российской Федерации девятого созыва</w:t>
      </w:r>
      <w:r>
        <w:t>, назначенных на 20 сентября 2026 года,</w:t>
      </w:r>
      <w:r>
        <w:rPr>
          <w:rFonts w:eastAsia="PT Astra Serif"/>
          <w:bCs/>
          <w:szCs w:val="28"/>
        </w:rPr>
        <w:t xml:space="preserve"> с использованием дополнительной формы реализации избирательных прав граждан – досрочного голосования в помещении для голосования (</w:t>
      </w:r>
      <w:r>
        <w:rPr>
          <w:szCs w:val="28"/>
        </w:rPr>
        <w:t>прилагается</w:t>
      </w:r>
      <w:r>
        <w:rPr>
          <w:rFonts w:eastAsia="PT Astra Serif"/>
          <w:bCs/>
          <w:szCs w:val="28"/>
        </w:rPr>
        <w:t xml:space="preserve">). </w:t>
      </w:r>
    </w:p>
    <w:p w:rsidR="002A6FCF" w:rsidRDefault="002A6FCF" w:rsidP="002A6FCF">
      <w:pPr>
        <w:pStyle w:val="a9"/>
        <w:tabs>
          <w:tab w:val="left" w:pos="5640"/>
        </w:tabs>
        <w:spacing w:after="0" w:line="360" w:lineRule="auto"/>
        <w:ind w:right="-2" w:firstLine="709"/>
        <w:jc w:val="both"/>
        <w:rPr>
          <w:szCs w:val="28"/>
        </w:rPr>
      </w:pPr>
      <w:r w:rsidRPr="002A6FCF">
        <w:rPr>
          <w:szCs w:val="28"/>
        </w:rPr>
        <w:t xml:space="preserve">2. Направить настоящее решение в избирательную комиссию Краснодарского края, администрацию муниципального образования город Краснодар, </w:t>
      </w:r>
      <w:r w:rsidR="003F2801">
        <w:rPr>
          <w:bCs/>
          <w:szCs w:val="28"/>
        </w:rPr>
        <w:t>У</w:t>
      </w:r>
      <w:r w:rsidRPr="002A6FCF">
        <w:rPr>
          <w:bCs/>
          <w:szCs w:val="28"/>
        </w:rPr>
        <w:t xml:space="preserve">правление МВД России по городу Краснодару </w:t>
      </w:r>
      <w:r w:rsidRPr="002A6FCF">
        <w:rPr>
          <w:szCs w:val="28"/>
        </w:rPr>
        <w:t>и в участковые избирательные комиссии избирательных участков с № 22-01 по № 22-48.</w:t>
      </w:r>
    </w:p>
    <w:p w:rsidR="00387317" w:rsidRPr="002A6FCF" w:rsidRDefault="00387317" w:rsidP="002A6FCF">
      <w:pPr>
        <w:pStyle w:val="a9"/>
        <w:tabs>
          <w:tab w:val="left" w:pos="5640"/>
        </w:tabs>
        <w:spacing w:after="0" w:line="360" w:lineRule="auto"/>
        <w:ind w:right="-2" w:firstLine="709"/>
        <w:jc w:val="both"/>
        <w:rPr>
          <w:rFonts w:eastAsia="PT Astra Serif"/>
          <w:bCs/>
          <w:szCs w:val="28"/>
        </w:rPr>
      </w:pPr>
      <w:r>
        <w:rPr>
          <w:rFonts w:eastAsia="PT Astra Serif"/>
          <w:bCs/>
          <w:szCs w:val="28"/>
        </w:rPr>
        <w:lastRenderedPageBreak/>
        <w:t>3. </w:t>
      </w:r>
      <w:r w:rsidRPr="005B3222">
        <w:rPr>
          <w:szCs w:val="28"/>
        </w:rPr>
        <w:t>Разместить настоящее решение на странице территориальной избирательной комиссии Прикубанская г. Краснодара сайта территориальных избирательных комиссий города Краснодара в сети Интернет</w:t>
      </w:r>
      <w:r>
        <w:rPr>
          <w:szCs w:val="28"/>
        </w:rPr>
        <w:t xml:space="preserve"> (без приложения)</w:t>
      </w:r>
      <w:r w:rsidRPr="005B3222">
        <w:rPr>
          <w:szCs w:val="28"/>
        </w:rPr>
        <w:t>.</w:t>
      </w:r>
    </w:p>
    <w:p w:rsidR="001F2F62" w:rsidRPr="00F56F20" w:rsidRDefault="00387317" w:rsidP="002A6FCF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4</w:t>
      </w:r>
      <w:r w:rsidR="001F2F62" w:rsidRPr="00F56F20">
        <w:rPr>
          <w:szCs w:val="28"/>
        </w:rPr>
        <w:t xml:space="preserve">. </w:t>
      </w:r>
      <w:r w:rsidR="001F2F62" w:rsidRPr="00F56F20">
        <w:t xml:space="preserve">Контроль за исполнением </w:t>
      </w:r>
      <w:r w:rsidR="001F2F62" w:rsidRPr="00F56F20">
        <w:rPr>
          <w:szCs w:val="28"/>
        </w:rPr>
        <w:t>пункт</w:t>
      </w:r>
      <w:r>
        <w:rPr>
          <w:szCs w:val="28"/>
        </w:rPr>
        <w:t>ов</w:t>
      </w:r>
      <w:r w:rsidR="001F2F62" w:rsidRPr="00F56F20">
        <w:rPr>
          <w:szCs w:val="28"/>
        </w:rPr>
        <w:t xml:space="preserve"> </w:t>
      </w:r>
      <w:r w:rsidR="002A6FCF">
        <w:rPr>
          <w:szCs w:val="28"/>
        </w:rPr>
        <w:t>2</w:t>
      </w:r>
      <w:r w:rsidR="001F2F62" w:rsidRPr="00F56F20">
        <w:rPr>
          <w:szCs w:val="28"/>
        </w:rPr>
        <w:t xml:space="preserve"> </w:t>
      </w:r>
      <w:r>
        <w:rPr>
          <w:szCs w:val="28"/>
        </w:rPr>
        <w:t xml:space="preserve">и 3 </w:t>
      </w:r>
      <w:r w:rsidR="001F2F62" w:rsidRPr="00F56F20">
        <w:t xml:space="preserve">настоящего решения возложить на секретаря территориальной избирательной комиссии Прикубанская г. Краснодара </w:t>
      </w:r>
      <w:proofErr w:type="spellStart"/>
      <w:r w:rsidR="001F2F62" w:rsidRPr="00F56F20">
        <w:t>Серопол</w:t>
      </w:r>
      <w:proofErr w:type="spellEnd"/>
      <w:r w:rsidR="001F2F62" w:rsidRPr="00F56F20">
        <w:t xml:space="preserve"> Е.А.</w:t>
      </w:r>
    </w:p>
    <w:p w:rsidR="001F2F62" w:rsidRPr="00F56F20" w:rsidRDefault="001F2F62" w:rsidP="001F2F62">
      <w:pPr>
        <w:rPr>
          <w:sz w:val="32"/>
          <w:szCs w:val="32"/>
        </w:rPr>
      </w:pPr>
    </w:p>
    <w:p w:rsidR="001F2F62" w:rsidRPr="00F56F20" w:rsidRDefault="001F2F62" w:rsidP="001F2F62">
      <w:pPr>
        <w:jc w:val="both"/>
      </w:pPr>
    </w:p>
    <w:p w:rsidR="001F2F62" w:rsidRPr="00F56F20" w:rsidRDefault="001F2F62" w:rsidP="001F2F62">
      <w:pPr>
        <w:jc w:val="both"/>
      </w:pPr>
      <w:r w:rsidRPr="00F56F20">
        <w:t>Председатель территориальной</w:t>
      </w:r>
    </w:p>
    <w:p w:rsidR="001F2F62" w:rsidRPr="00F56F20" w:rsidRDefault="001F2F62" w:rsidP="001F2F62">
      <w:pPr>
        <w:jc w:val="both"/>
      </w:pPr>
      <w:r w:rsidRPr="00F56F20">
        <w:t>избирательной комиссии</w:t>
      </w:r>
      <w:r w:rsidRPr="00F56F20">
        <w:tab/>
      </w:r>
      <w:r w:rsidRPr="00F56F20">
        <w:tab/>
      </w:r>
      <w:r w:rsidRPr="00F56F20">
        <w:tab/>
      </w:r>
      <w:r w:rsidRPr="00F56F20">
        <w:tab/>
      </w:r>
      <w:r w:rsidRPr="00F56F20">
        <w:tab/>
      </w:r>
      <w:r w:rsidRPr="00F56F20">
        <w:tab/>
        <w:t xml:space="preserve">     Л.С. Бут</w:t>
      </w:r>
    </w:p>
    <w:p w:rsidR="001F2F62" w:rsidRPr="00F56F20" w:rsidRDefault="001F2F62" w:rsidP="001F2F62">
      <w:pPr>
        <w:jc w:val="both"/>
      </w:pPr>
    </w:p>
    <w:p w:rsidR="001F2F62" w:rsidRPr="00F56F20" w:rsidRDefault="001F2F62" w:rsidP="001F2F62">
      <w:pPr>
        <w:jc w:val="both"/>
      </w:pPr>
    </w:p>
    <w:p w:rsidR="001F2F62" w:rsidRPr="00F56F20" w:rsidRDefault="001F2F62" w:rsidP="001F2F62">
      <w:pPr>
        <w:jc w:val="both"/>
      </w:pPr>
      <w:r w:rsidRPr="00F56F20">
        <w:t>Секретарь территориальной</w:t>
      </w:r>
    </w:p>
    <w:p w:rsidR="001F2F62" w:rsidRPr="00F56F20" w:rsidRDefault="001F2F62" w:rsidP="001F2F62">
      <w:pPr>
        <w:jc w:val="both"/>
      </w:pPr>
      <w:r w:rsidRPr="00F56F20">
        <w:t>избирательной комиссии</w:t>
      </w:r>
      <w:r w:rsidRPr="00F56F20">
        <w:tab/>
      </w:r>
      <w:r w:rsidRPr="00F56F20">
        <w:tab/>
      </w:r>
      <w:r w:rsidRPr="00F56F20">
        <w:tab/>
      </w:r>
      <w:r w:rsidRPr="00F56F20">
        <w:tab/>
      </w:r>
      <w:r w:rsidRPr="00F56F20">
        <w:tab/>
      </w:r>
      <w:r w:rsidRPr="00F56F20">
        <w:tab/>
        <w:t xml:space="preserve">     Е.А. </w:t>
      </w:r>
      <w:proofErr w:type="spellStart"/>
      <w:r w:rsidRPr="00F56F20">
        <w:t>Серопол</w:t>
      </w:r>
      <w:proofErr w:type="spellEnd"/>
    </w:p>
    <w:p w:rsidR="00F56F20" w:rsidRDefault="00F56F20" w:rsidP="00E22E58">
      <w:pPr>
        <w:pStyle w:val="a9"/>
        <w:spacing w:after="0"/>
        <w:ind w:left="4820"/>
        <w:jc w:val="center"/>
      </w:pPr>
      <w:bookmarkStart w:id="0" w:name="_GoBack"/>
      <w:bookmarkEnd w:id="0"/>
    </w:p>
    <w:sectPr w:rsidR="00F56F20" w:rsidSect="00185456">
      <w:headerReference w:type="default" r:id="rId7"/>
      <w:pgSz w:w="11906" w:h="16838" w:code="9"/>
      <w:pgMar w:top="1134" w:right="851" w:bottom="1134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717B" w:rsidRDefault="00A3717B" w:rsidP="00F56F20">
      <w:r>
        <w:separator/>
      </w:r>
    </w:p>
  </w:endnote>
  <w:endnote w:type="continuationSeparator" w:id="0">
    <w:p w:rsidR="00A3717B" w:rsidRDefault="00A3717B" w:rsidP="00F56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717B" w:rsidRDefault="00A3717B" w:rsidP="00F56F20">
      <w:r>
        <w:separator/>
      </w:r>
    </w:p>
  </w:footnote>
  <w:footnote w:type="continuationSeparator" w:id="0">
    <w:p w:rsidR="00A3717B" w:rsidRDefault="00A3717B" w:rsidP="00F56F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6F20" w:rsidRDefault="00F56F20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 w:rsidR="00F56F20" w:rsidRDefault="00F56F2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13B0"/>
    <w:multiLevelType w:val="multilevel"/>
    <w:tmpl w:val="7280FF64"/>
    <w:lvl w:ilvl="0">
      <w:start w:val="1"/>
      <w:numFmt w:val="decimal"/>
      <w:suff w:val="space"/>
      <w:lvlText w:val="%1."/>
      <w:lvlJc w:val="left"/>
      <w:pPr>
        <w:ind w:left="1305" w:hanging="76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3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 w15:restartNumberingAfterBreak="0">
    <w:nsid w:val="59AB373A"/>
    <w:multiLevelType w:val="hybridMultilevel"/>
    <w:tmpl w:val="1EDE9AE8"/>
    <w:lvl w:ilvl="0" w:tplc="E9E0C8B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F62"/>
    <w:rsid w:val="000D1868"/>
    <w:rsid w:val="00185456"/>
    <w:rsid w:val="001D4F11"/>
    <w:rsid w:val="001F2F62"/>
    <w:rsid w:val="002A6FCF"/>
    <w:rsid w:val="003211AD"/>
    <w:rsid w:val="00387317"/>
    <w:rsid w:val="003F2801"/>
    <w:rsid w:val="004D7F00"/>
    <w:rsid w:val="00626A65"/>
    <w:rsid w:val="00805380"/>
    <w:rsid w:val="00941B57"/>
    <w:rsid w:val="00A3717B"/>
    <w:rsid w:val="00BC1939"/>
    <w:rsid w:val="00DE5451"/>
    <w:rsid w:val="00E22E58"/>
    <w:rsid w:val="00E84190"/>
    <w:rsid w:val="00F56F20"/>
    <w:rsid w:val="00F77FCF"/>
    <w:rsid w:val="00FB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128C8"/>
  <w15:chartTrackingRefBased/>
  <w15:docId w15:val="{6D000AA9-D180-41E6-B349-E1312186E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F2F6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6F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1F2F62"/>
    <w:pPr>
      <w:keepNext/>
      <w:jc w:val="center"/>
      <w:outlineLvl w:val="2"/>
    </w:pPr>
    <w:rPr>
      <w:rFonts w:eastAsia="Arial Unicode MS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F2F62"/>
    <w:rPr>
      <w:rFonts w:ascii="Times New Roman" w:eastAsia="Arial Unicode MS" w:hAnsi="Times New Roman" w:cs="Times New Roman"/>
      <w:b/>
      <w:sz w:val="36"/>
      <w:szCs w:val="24"/>
      <w:lang w:eastAsia="ru-RU"/>
    </w:rPr>
  </w:style>
  <w:style w:type="paragraph" w:styleId="a3">
    <w:name w:val="Body Text Indent"/>
    <w:basedOn w:val="a"/>
    <w:link w:val="a4"/>
    <w:semiHidden/>
    <w:rsid w:val="001F2F62"/>
    <w:pPr>
      <w:ind w:firstLine="708"/>
      <w:jc w:val="both"/>
    </w:pPr>
  </w:style>
  <w:style w:type="character" w:customStyle="1" w:styleId="a4">
    <w:name w:val="Основной текст с отступом Знак"/>
    <w:basedOn w:val="a0"/>
    <w:link w:val="a3"/>
    <w:semiHidden/>
    <w:rsid w:val="001F2F6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unhideWhenUsed/>
    <w:rsid w:val="00F56F20"/>
    <w:pPr>
      <w:spacing w:after="120" w:line="480" w:lineRule="auto"/>
    </w:pPr>
    <w:rPr>
      <w:sz w:val="24"/>
      <w:lang w:val="x-none" w:eastAsia="x-none"/>
    </w:rPr>
  </w:style>
  <w:style w:type="character" w:customStyle="1" w:styleId="20">
    <w:name w:val="Основной текст 2 Знак"/>
    <w:basedOn w:val="a0"/>
    <w:link w:val="2"/>
    <w:rsid w:val="00F56F2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F56F2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56F2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56F2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56F2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ody Text"/>
    <w:basedOn w:val="a"/>
    <w:link w:val="aa"/>
    <w:uiPriority w:val="99"/>
    <w:unhideWhenUsed/>
    <w:rsid w:val="002A6FCF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2A6FC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b">
    <w:basedOn w:val="a"/>
    <w:next w:val="ac"/>
    <w:link w:val="ad"/>
    <w:qFormat/>
    <w:rsid w:val="002A6FCF"/>
    <w:pPr>
      <w:jc w:val="center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ad">
    <w:name w:val="Название Знак"/>
    <w:link w:val="ab"/>
    <w:rsid w:val="002A6FCF"/>
    <w:rPr>
      <w:sz w:val="24"/>
    </w:rPr>
  </w:style>
  <w:style w:type="character" w:customStyle="1" w:styleId="ae">
    <w:name w:val="Цветовое выделение"/>
    <w:uiPriority w:val="99"/>
    <w:rsid w:val="002A6FCF"/>
    <w:rPr>
      <w:b/>
      <w:bCs w:val="0"/>
      <w:color w:val="26282F"/>
      <w:sz w:val="26"/>
    </w:rPr>
  </w:style>
  <w:style w:type="paragraph" w:styleId="ac">
    <w:name w:val="Title"/>
    <w:basedOn w:val="a"/>
    <w:next w:val="a"/>
    <w:link w:val="af"/>
    <w:uiPriority w:val="10"/>
    <w:qFormat/>
    <w:rsid w:val="002A6FC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">
    <w:name w:val="Заголовок Знак"/>
    <w:basedOn w:val="a0"/>
    <w:link w:val="ac"/>
    <w:uiPriority w:val="10"/>
    <w:rsid w:val="002A6FC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A6FC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FB7967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FB796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54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 Прикубанская</dc:creator>
  <cp:keywords/>
  <dc:description/>
  <cp:lastModifiedBy>ТИК Прикубанская</cp:lastModifiedBy>
  <cp:revision>3</cp:revision>
  <cp:lastPrinted>2026-08-27T07:27:00Z</cp:lastPrinted>
  <dcterms:created xsi:type="dcterms:W3CDTF">2026-08-27T07:27:00Z</dcterms:created>
  <dcterms:modified xsi:type="dcterms:W3CDTF">2026-08-27T07:27:00Z</dcterms:modified>
</cp:coreProperties>
</file>