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rsidRPr="00F56F20" w14:paraId="6FAD7080" w14:textId="77777777" w:rsidTr="008D003C">
        <w:trPr>
          <w:trHeight w:val="851"/>
        </w:trPr>
        <w:tc>
          <w:tcPr>
            <w:tcW w:w="9373" w:type="dxa"/>
            <w:tcBorders>
              <w:top w:val="nil"/>
              <w:left w:val="nil"/>
              <w:bottom w:val="thinThickLargeGap" w:sz="24" w:space="0" w:color="auto"/>
              <w:right w:val="nil"/>
            </w:tcBorders>
          </w:tcPr>
          <w:p w14:paraId="30F961BC" w14:textId="77777777" w:rsidR="001F2F62" w:rsidRPr="00F56F20" w:rsidRDefault="000D1868" w:rsidP="008D003C">
            <w:pPr>
              <w:jc w:val="center"/>
              <w:rPr>
                <w:b/>
                <w:sz w:val="32"/>
                <w:szCs w:val="32"/>
              </w:rPr>
            </w:pPr>
            <w:r w:rsidRPr="00F56F20">
              <w:rPr>
                <w:b/>
                <w:sz w:val="32"/>
                <w:szCs w:val="32"/>
              </w:rPr>
              <w:t xml:space="preserve">ТЕРРИТОРИАЛЬНАЯ ИЗБИРАТЕЛЬНАЯ КОМИССИЯ </w:t>
            </w:r>
          </w:p>
          <w:p w14:paraId="6A2736B2" w14:textId="39250D64" w:rsidR="001F2F62" w:rsidRPr="00F56F20" w:rsidRDefault="003A4479" w:rsidP="008D003C">
            <w:pPr>
              <w:jc w:val="center"/>
              <w:rPr>
                <w:b/>
                <w:sz w:val="35"/>
              </w:rPr>
            </w:pPr>
            <w:r>
              <w:rPr>
                <w:b/>
                <w:sz w:val="32"/>
                <w:szCs w:val="32"/>
              </w:rPr>
              <w:t>ЦЕНТРАЛЬНАЯ</w:t>
            </w:r>
            <w:r w:rsidR="000D1868" w:rsidRPr="00F56F20">
              <w:rPr>
                <w:b/>
                <w:sz w:val="32"/>
                <w:szCs w:val="32"/>
              </w:rPr>
              <w:t xml:space="preserve"> </w:t>
            </w:r>
            <w:r w:rsidR="0053149B">
              <w:rPr>
                <w:b/>
                <w:sz w:val="32"/>
                <w:szCs w:val="32"/>
              </w:rPr>
              <w:t>г</w:t>
            </w:r>
            <w:r w:rsidR="000D1868" w:rsidRPr="00F56F20">
              <w:rPr>
                <w:b/>
                <w:sz w:val="32"/>
                <w:szCs w:val="32"/>
              </w:rPr>
              <w:t>. КРАСНОДАРА</w:t>
            </w:r>
          </w:p>
          <w:p w14:paraId="7D6A3CDA" w14:textId="77777777" w:rsidR="001F2F62" w:rsidRPr="00F56F20" w:rsidRDefault="001F2F62" w:rsidP="008D003C">
            <w:pPr>
              <w:jc w:val="center"/>
              <w:rPr>
                <w:sz w:val="12"/>
                <w:szCs w:val="12"/>
              </w:rPr>
            </w:pPr>
          </w:p>
        </w:tc>
      </w:tr>
    </w:tbl>
    <w:p w14:paraId="6BC1E1B2" w14:textId="77777777" w:rsidR="001F2F62" w:rsidRPr="00F56F20" w:rsidRDefault="001F2F62" w:rsidP="001F2F62">
      <w:pPr>
        <w:jc w:val="center"/>
        <w:rPr>
          <w:b/>
          <w:bCs/>
        </w:rPr>
      </w:pPr>
    </w:p>
    <w:p w14:paraId="07FC6BF8" w14:textId="77777777" w:rsidR="001F2F62" w:rsidRPr="00F56F20" w:rsidRDefault="001F2F62" w:rsidP="001F2F62">
      <w:pPr>
        <w:pStyle w:val="3"/>
        <w:rPr>
          <w:sz w:val="32"/>
          <w:szCs w:val="32"/>
        </w:rPr>
      </w:pPr>
      <w:r w:rsidRPr="00F56F20">
        <w:rPr>
          <w:sz w:val="32"/>
          <w:szCs w:val="32"/>
        </w:rPr>
        <w:t>РЕШЕНИЕ</w:t>
      </w:r>
    </w:p>
    <w:p w14:paraId="79C6B7C5" w14:textId="77777777" w:rsidR="001F2F62" w:rsidRPr="00F56F20" w:rsidRDefault="001F2F62" w:rsidP="001F2F62"/>
    <w:tbl>
      <w:tblPr>
        <w:tblW w:w="0" w:type="auto"/>
        <w:tblLook w:val="04A0" w:firstRow="1" w:lastRow="0" w:firstColumn="1" w:lastColumn="0" w:noHBand="0" w:noVBand="1"/>
      </w:tblPr>
      <w:tblGrid>
        <w:gridCol w:w="3127"/>
        <w:gridCol w:w="3128"/>
        <w:gridCol w:w="3100"/>
      </w:tblGrid>
      <w:tr w:rsidR="001F2F62" w:rsidRPr="00F56F20" w14:paraId="4109FC0F" w14:textId="77777777" w:rsidTr="008D003C">
        <w:tc>
          <w:tcPr>
            <w:tcW w:w="3190" w:type="dxa"/>
          </w:tcPr>
          <w:p w14:paraId="578506FD" w14:textId="48BABCFE" w:rsidR="001F2F62" w:rsidRPr="00F56F20" w:rsidRDefault="004D7069" w:rsidP="008D003C">
            <w:r>
              <w:rPr>
                <w:szCs w:val="28"/>
              </w:rPr>
              <w:t>0</w:t>
            </w:r>
            <w:r w:rsidR="00781BE7">
              <w:rPr>
                <w:szCs w:val="28"/>
              </w:rPr>
              <w:t>3</w:t>
            </w:r>
            <w:r>
              <w:rPr>
                <w:szCs w:val="28"/>
              </w:rPr>
              <w:t>.07.</w:t>
            </w:r>
            <w:r w:rsidR="001F2F62" w:rsidRPr="00F56F20">
              <w:rPr>
                <w:szCs w:val="28"/>
              </w:rPr>
              <w:t>2026 г.</w:t>
            </w:r>
          </w:p>
        </w:tc>
        <w:tc>
          <w:tcPr>
            <w:tcW w:w="3190" w:type="dxa"/>
          </w:tcPr>
          <w:p w14:paraId="2569ECA8" w14:textId="77777777" w:rsidR="001F2F62" w:rsidRPr="00F56F20" w:rsidRDefault="001F2F62" w:rsidP="008D003C">
            <w:pPr>
              <w:jc w:val="center"/>
            </w:pPr>
            <w:r w:rsidRPr="00F56F20">
              <w:t>г. Краснодар</w:t>
            </w:r>
          </w:p>
        </w:tc>
        <w:tc>
          <w:tcPr>
            <w:tcW w:w="3191" w:type="dxa"/>
          </w:tcPr>
          <w:p w14:paraId="6BA8AD37" w14:textId="7BD3E9A1" w:rsidR="001F2F62" w:rsidRPr="00F56F20" w:rsidRDefault="001F2F62" w:rsidP="008D003C">
            <w:pPr>
              <w:jc w:val="right"/>
            </w:pPr>
            <w:r w:rsidRPr="00F56F20">
              <w:t>№</w:t>
            </w:r>
            <w:r w:rsidR="00781BE7">
              <w:t xml:space="preserve"> 9/6</w:t>
            </w:r>
            <w:r w:rsidR="004C6AD3">
              <w:t>7</w:t>
            </w:r>
          </w:p>
        </w:tc>
      </w:tr>
    </w:tbl>
    <w:p w14:paraId="3717A6A3" w14:textId="77777777" w:rsidR="001F2F62" w:rsidRPr="00F56F20"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14:paraId="2160973B" w14:textId="77777777" w:rsidR="00F56F20" w:rsidRPr="00F56F20" w:rsidRDefault="00F56F20" w:rsidP="00F56F20">
      <w:pPr>
        <w:suppressAutoHyphens/>
        <w:spacing w:line="312" w:lineRule="auto"/>
        <w:jc w:val="both"/>
        <w:rPr>
          <w:sz w:val="16"/>
          <w:szCs w:val="16"/>
          <w:lang w:eastAsia="ar-SA"/>
        </w:rPr>
      </w:pPr>
    </w:p>
    <w:p w14:paraId="11966803" w14:textId="77777777" w:rsidR="00F56F20" w:rsidRPr="00F56F20" w:rsidRDefault="00F56F20" w:rsidP="00F56F20">
      <w:pPr>
        <w:pStyle w:val="2"/>
        <w:spacing w:after="0" w:line="240" w:lineRule="auto"/>
        <w:ind w:right="-2"/>
        <w:jc w:val="center"/>
        <w:rPr>
          <w:b/>
          <w:sz w:val="28"/>
          <w:szCs w:val="28"/>
        </w:rPr>
      </w:pPr>
      <w:r w:rsidRPr="00F56F20">
        <w:rPr>
          <w:b/>
          <w:sz w:val="28"/>
          <w:szCs w:val="28"/>
        </w:rPr>
        <w:t xml:space="preserve">О Порядке приема, учета, анализа, обработки и хранения </w:t>
      </w:r>
    </w:p>
    <w:p w14:paraId="5220E9B2" w14:textId="3A3294FA" w:rsidR="00F56F20" w:rsidRPr="00F56F20" w:rsidRDefault="00F56F20" w:rsidP="00F56F20">
      <w:pPr>
        <w:pStyle w:val="2"/>
        <w:spacing w:after="0" w:line="240" w:lineRule="auto"/>
        <w:ind w:right="-2"/>
        <w:jc w:val="center"/>
        <w:rPr>
          <w:b/>
          <w:sz w:val="28"/>
          <w:szCs w:val="28"/>
        </w:rPr>
      </w:pPr>
      <w:r w:rsidRPr="00F56F20">
        <w:rPr>
          <w:b/>
          <w:sz w:val="28"/>
          <w:szCs w:val="28"/>
        </w:rPr>
        <w:t>в</w:t>
      </w:r>
      <w:r w:rsidRPr="00F56F20">
        <w:rPr>
          <w:b/>
          <w:sz w:val="28"/>
          <w:szCs w:val="28"/>
          <w:lang w:val="ru-RU"/>
        </w:rPr>
        <w:t xml:space="preserve"> территориальной избирательной </w:t>
      </w:r>
      <w:r w:rsidRPr="00F56F20">
        <w:rPr>
          <w:b/>
          <w:sz w:val="28"/>
          <w:szCs w:val="28"/>
        </w:rPr>
        <w:t xml:space="preserve">комиссии </w:t>
      </w:r>
      <w:r w:rsidR="003A4479">
        <w:rPr>
          <w:b/>
          <w:sz w:val="28"/>
          <w:szCs w:val="28"/>
          <w:lang w:val="ru-RU"/>
        </w:rPr>
        <w:t>Центральная</w:t>
      </w:r>
      <w:r w:rsidRPr="00F56F20">
        <w:rPr>
          <w:b/>
          <w:sz w:val="28"/>
          <w:szCs w:val="28"/>
          <w:lang w:val="ru-RU"/>
        </w:rPr>
        <w:t xml:space="preserve"> г. Краснодара</w:t>
      </w:r>
      <w:r w:rsidRPr="00F56F20">
        <w:rPr>
          <w:b/>
          <w:sz w:val="28"/>
          <w:szCs w:val="28"/>
        </w:rPr>
        <w:t xml:space="preserve"> предвыборных агитационных материалов кандидатов в</w:t>
      </w:r>
      <w:r w:rsidRPr="00F56F20">
        <w:rPr>
          <w:b/>
          <w:sz w:val="28"/>
          <w:szCs w:val="28"/>
          <w:lang w:val="ru-RU"/>
        </w:rPr>
        <w:t> </w:t>
      </w:r>
      <w:r w:rsidRPr="00F56F20">
        <w:rPr>
          <w:b/>
          <w:sz w:val="28"/>
          <w:szCs w:val="28"/>
        </w:rPr>
        <w:t xml:space="preserve">депутаты Государственной Думы Федерального Собрания Российской Федерации девятого созыва по одномандатному избирательному округу Краснодарский край – </w:t>
      </w:r>
      <w:r w:rsidR="003A4479">
        <w:rPr>
          <w:b/>
          <w:sz w:val="28"/>
          <w:szCs w:val="28"/>
        </w:rPr>
        <w:t>Центральный</w:t>
      </w:r>
      <w:r w:rsidR="003A4479">
        <w:rPr>
          <w:b/>
          <w:sz w:val="28"/>
          <w:szCs w:val="28"/>
          <w:lang w:val="ru-RU"/>
        </w:rPr>
        <w:t xml:space="preserve"> </w:t>
      </w:r>
      <w:r w:rsidRPr="00F56F20">
        <w:rPr>
          <w:b/>
          <w:sz w:val="28"/>
          <w:szCs w:val="28"/>
        </w:rPr>
        <w:t>одномандатный избирательный округ № </w:t>
      </w:r>
      <w:r w:rsidR="004D1EC0">
        <w:rPr>
          <w:b/>
          <w:sz w:val="28"/>
          <w:szCs w:val="28"/>
          <w:lang w:val="ru-RU"/>
        </w:rPr>
        <w:t>49</w:t>
      </w:r>
      <w:r w:rsidRPr="00F56F20">
        <w:rPr>
          <w:b/>
          <w:sz w:val="28"/>
          <w:szCs w:val="28"/>
        </w:rPr>
        <w:t xml:space="preserve">», и представляемых одновременно с ними документов </w:t>
      </w:r>
    </w:p>
    <w:p w14:paraId="53B22AC1" w14:textId="77777777" w:rsidR="00F56F20" w:rsidRPr="00F56F20" w:rsidRDefault="00F56F20" w:rsidP="00F56F20">
      <w:pPr>
        <w:pStyle w:val="2"/>
        <w:spacing w:after="0" w:line="240" w:lineRule="auto"/>
        <w:ind w:right="-2"/>
        <w:jc w:val="center"/>
        <w:rPr>
          <w:b/>
          <w:sz w:val="28"/>
          <w:szCs w:val="28"/>
        </w:rPr>
      </w:pPr>
      <w:r w:rsidRPr="00F56F20">
        <w:rPr>
          <w:b/>
          <w:sz w:val="28"/>
          <w:szCs w:val="28"/>
        </w:rPr>
        <w:t xml:space="preserve">в период избирательной кампании по выборам депутатов Государственной Думы Федерального Собрания Российской Федерации девятого созыва </w:t>
      </w:r>
    </w:p>
    <w:p w14:paraId="751F06D3" w14:textId="77777777" w:rsidR="00F56F20" w:rsidRPr="00F56F20" w:rsidRDefault="00F56F20" w:rsidP="00F56F20">
      <w:pPr>
        <w:pStyle w:val="2"/>
        <w:spacing w:after="0" w:line="240" w:lineRule="auto"/>
        <w:ind w:right="-2"/>
        <w:jc w:val="center"/>
        <w:rPr>
          <w:b/>
          <w:szCs w:val="28"/>
        </w:rPr>
      </w:pPr>
    </w:p>
    <w:p w14:paraId="4255CF41" w14:textId="7371DBEC" w:rsidR="00F56F20" w:rsidRPr="00F56F20" w:rsidRDefault="00F56F20" w:rsidP="00F56F20">
      <w:pPr>
        <w:pStyle w:val="2"/>
        <w:spacing w:after="0" w:line="360" w:lineRule="auto"/>
        <w:ind w:right="-2" w:firstLine="709"/>
        <w:jc w:val="both"/>
        <w:rPr>
          <w:b/>
          <w:sz w:val="28"/>
          <w:szCs w:val="28"/>
        </w:rPr>
      </w:pPr>
      <w:r w:rsidRPr="00F56F20">
        <w:rPr>
          <w:sz w:val="28"/>
          <w:szCs w:val="28"/>
          <w:lang w:val="ru-RU"/>
        </w:rPr>
        <w:t>В</w:t>
      </w:r>
      <w:r w:rsidRPr="00F56F20">
        <w:rPr>
          <w:sz w:val="28"/>
          <w:szCs w:val="28"/>
        </w:rPr>
        <w:t xml:space="preserve"> соответствии с частью 5 статьи 68 Федерального закона от</w:t>
      </w:r>
      <w:r w:rsidRPr="00F56F20">
        <w:rPr>
          <w:sz w:val="28"/>
          <w:szCs w:val="28"/>
          <w:lang w:val="ru-RU"/>
        </w:rPr>
        <w:t xml:space="preserve"> </w:t>
      </w:r>
      <w:r w:rsidRPr="00F56F20">
        <w:rPr>
          <w:sz w:val="28"/>
          <w:szCs w:val="28"/>
        </w:rPr>
        <w:t>22</w:t>
      </w:r>
      <w:r w:rsidRPr="00F56F20">
        <w:rPr>
          <w:sz w:val="28"/>
          <w:szCs w:val="28"/>
          <w:lang w:val="ru-RU"/>
        </w:rPr>
        <w:t>.02.</w:t>
      </w:r>
      <w:r w:rsidRPr="00F56F20">
        <w:rPr>
          <w:sz w:val="28"/>
          <w:szCs w:val="28"/>
        </w:rPr>
        <w:t xml:space="preserve">2014 № 20-ФЗ «О выборах депутатов Государственной Думы Федерального Собрания Российской Федерации», постановлением Центральной избирательной комиссии Российской Федерации от </w:t>
      </w:r>
      <w:r w:rsidRPr="00F56F20">
        <w:rPr>
          <w:sz w:val="28"/>
          <w:szCs w:val="28"/>
          <w:lang w:val="ru-RU"/>
        </w:rPr>
        <w:t>14.02.2013 № 161/1192-6</w:t>
      </w:r>
      <w:r w:rsidRPr="00F56F20">
        <w:rPr>
          <w:sz w:val="28"/>
          <w:szCs w:val="28"/>
        </w:rPr>
        <w:t xml:space="preserve"> «О </w:t>
      </w:r>
      <w:r w:rsidRPr="00F56F20">
        <w:rPr>
          <w:sz w:val="28"/>
          <w:szCs w:val="28"/>
          <w:lang w:val="ru-RU"/>
        </w:rPr>
        <w:t>Регламенте</w:t>
      </w:r>
      <w:r w:rsidRPr="00F56F20">
        <w:rPr>
          <w:sz w:val="28"/>
          <w:szCs w:val="28"/>
        </w:rPr>
        <w:t xml:space="preserve"> </w:t>
      </w:r>
      <w:r w:rsidRPr="00F56F20">
        <w:rPr>
          <w:sz w:val="28"/>
          <w:szCs w:val="28"/>
          <w:lang w:val="ru-RU"/>
        </w:rPr>
        <w:t xml:space="preserve">использования Государственной автоматизированной системы Российской </w:t>
      </w:r>
      <w:r w:rsidRPr="00F56F20">
        <w:rPr>
          <w:sz w:val="28"/>
          <w:szCs w:val="28"/>
        </w:rPr>
        <w:t xml:space="preserve">Федерации «Выборы» </w:t>
      </w:r>
      <w:r w:rsidRPr="00F56F20">
        <w:rPr>
          <w:sz w:val="28"/>
          <w:szCs w:val="28"/>
          <w:lang w:val="ru-RU"/>
        </w:rPr>
        <w:t>для контроля за соблюдением установленного порядка проведения предвыборной агитации, агитации при проведении референдума»,</w:t>
      </w:r>
      <w:r w:rsidRPr="00F56F20">
        <w:rPr>
          <w:sz w:val="28"/>
          <w:szCs w:val="28"/>
        </w:rPr>
        <w:t xml:space="preserve"> </w:t>
      </w:r>
      <w:r w:rsidRPr="00F56F20">
        <w:rPr>
          <w:sz w:val="28"/>
          <w:szCs w:val="28"/>
          <w:lang w:val="ru-RU"/>
        </w:rPr>
        <w:t xml:space="preserve">на </w:t>
      </w:r>
      <w:r w:rsidRPr="00F56F20">
        <w:rPr>
          <w:sz w:val="28"/>
          <w:szCs w:val="28"/>
        </w:rPr>
        <w:t>основании постановления Центральной избирательной комиссии Российской Федерации от 03</w:t>
      </w:r>
      <w:r w:rsidRPr="00F56F20">
        <w:rPr>
          <w:sz w:val="28"/>
          <w:szCs w:val="28"/>
          <w:lang w:val="ru-RU"/>
        </w:rPr>
        <w:t>.04.</w:t>
      </w:r>
      <w:r w:rsidRPr="00F56F20">
        <w:rPr>
          <w:sz w:val="28"/>
          <w:szCs w:val="28"/>
        </w:rPr>
        <w:t>2026 № 2/9-9 «О</w:t>
      </w:r>
      <w:r w:rsidRPr="00F56F20">
        <w:rPr>
          <w:sz w:val="28"/>
          <w:szCs w:val="28"/>
          <w:lang w:val="ru-RU"/>
        </w:rPr>
        <w:t> </w:t>
      </w:r>
      <w:r w:rsidRPr="00F56F20">
        <w:rPr>
          <w:sz w:val="28"/>
          <w:szCs w:val="28"/>
        </w:rPr>
        <w:t>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w:t>
      </w:r>
      <w:r w:rsidRPr="00F56F20">
        <w:rPr>
          <w:sz w:val="28"/>
          <w:szCs w:val="28"/>
          <w:lang w:val="ru-RU"/>
        </w:rPr>
        <w:t xml:space="preserve">, в соответствии с решением территориальной избирательной комиссии 17.06.2026 № </w:t>
      </w:r>
      <w:r w:rsidR="003A4479">
        <w:rPr>
          <w:sz w:val="28"/>
          <w:szCs w:val="28"/>
          <w:lang w:val="ru-RU"/>
        </w:rPr>
        <w:t>6/29</w:t>
      </w:r>
      <w:r w:rsidRPr="00F56F20">
        <w:rPr>
          <w:sz w:val="28"/>
          <w:szCs w:val="28"/>
          <w:lang w:val="ru-RU"/>
        </w:rPr>
        <w:t xml:space="preserve"> «О рабочей группе территориальной избирательной комиссии </w:t>
      </w:r>
      <w:r w:rsidR="003A4479">
        <w:rPr>
          <w:sz w:val="28"/>
          <w:szCs w:val="28"/>
          <w:lang w:val="ru-RU"/>
        </w:rPr>
        <w:t>Центральная</w:t>
      </w:r>
      <w:r w:rsidRPr="00F56F20">
        <w:rPr>
          <w:sz w:val="28"/>
          <w:szCs w:val="28"/>
          <w:lang w:val="ru-RU"/>
        </w:rPr>
        <w:t xml:space="preserve"> г. Краснодара по информационным спорам и иным вопросам информационного обеспечения выборов депутатов </w:t>
      </w:r>
      <w:r w:rsidRPr="00F56F20">
        <w:rPr>
          <w:sz w:val="28"/>
          <w:szCs w:val="28"/>
          <w:lang w:val="ru-RU"/>
        </w:rPr>
        <w:lastRenderedPageBreak/>
        <w:t xml:space="preserve">Государственной </w:t>
      </w:r>
      <w:r w:rsidR="004D1EC0">
        <w:rPr>
          <w:sz w:val="28"/>
          <w:szCs w:val="28"/>
          <w:lang w:val="ru-RU"/>
        </w:rPr>
        <w:t>Д</w:t>
      </w:r>
      <w:r w:rsidRPr="00F56F20">
        <w:rPr>
          <w:sz w:val="28"/>
          <w:szCs w:val="28"/>
          <w:lang w:val="ru-RU"/>
        </w:rPr>
        <w:t>умы Федерального Собрания Российской Федерации девятого созыва»,</w:t>
      </w:r>
      <w:r w:rsidRPr="00F56F20">
        <w:rPr>
          <w:sz w:val="28"/>
          <w:szCs w:val="28"/>
        </w:rPr>
        <w:t xml:space="preserve"> территориальная избирательная комиссия </w:t>
      </w:r>
      <w:r w:rsidR="003A4479">
        <w:rPr>
          <w:sz w:val="28"/>
          <w:szCs w:val="28"/>
          <w:lang w:val="ru-RU"/>
        </w:rPr>
        <w:t>Центральная</w:t>
      </w:r>
      <w:r w:rsidRPr="00F56F20">
        <w:rPr>
          <w:sz w:val="28"/>
          <w:szCs w:val="28"/>
          <w:lang w:val="ru-RU"/>
        </w:rPr>
        <w:t xml:space="preserve"> </w:t>
      </w:r>
      <w:r w:rsidRPr="00F56F20">
        <w:rPr>
          <w:sz w:val="28"/>
          <w:szCs w:val="28"/>
        </w:rPr>
        <w:t xml:space="preserve">г. Краснодара в целях осуществления полномочий окружной избирательной комиссии одномандатного избирательного округа </w:t>
      </w:r>
      <w:r w:rsidRPr="00F56F20">
        <w:rPr>
          <w:sz w:val="26"/>
          <w:szCs w:val="26"/>
        </w:rPr>
        <w:t>«</w:t>
      </w:r>
      <w:r w:rsidRPr="00F56F20">
        <w:rPr>
          <w:sz w:val="28"/>
          <w:szCs w:val="28"/>
        </w:rPr>
        <w:t xml:space="preserve">Краснодарский край – </w:t>
      </w:r>
      <w:r w:rsidR="003A4479">
        <w:rPr>
          <w:sz w:val="28"/>
          <w:szCs w:val="28"/>
          <w:lang w:val="ru-RU"/>
        </w:rPr>
        <w:t>Центральный</w:t>
      </w:r>
      <w:r w:rsidRPr="00F56F20">
        <w:rPr>
          <w:sz w:val="28"/>
          <w:szCs w:val="28"/>
        </w:rPr>
        <w:t xml:space="preserve"> одномандатный избирательный округ № </w:t>
      </w:r>
      <w:r w:rsidR="003A4479">
        <w:rPr>
          <w:sz w:val="28"/>
          <w:szCs w:val="28"/>
        </w:rPr>
        <w:t>49</w:t>
      </w:r>
      <w:r w:rsidRPr="00F56F20">
        <w:rPr>
          <w:sz w:val="28"/>
          <w:szCs w:val="28"/>
        </w:rPr>
        <w:t>» РЕШИЛА:</w:t>
      </w:r>
    </w:p>
    <w:p w14:paraId="70FCBB2A" w14:textId="2EC35F5A" w:rsidR="00F56F20" w:rsidRPr="00F56F20" w:rsidRDefault="00F56F20" w:rsidP="00F56F20">
      <w:pPr>
        <w:pStyle w:val="2"/>
        <w:spacing w:after="0" w:line="360" w:lineRule="auto"/>
        <w:ind w:firstLine="709"/>
        <w:jc w:val="both"/>
        <w:rPr>
          <w:sz w:val="28"/>
          <w:szCs w:val="28"/>
        </w:rPr>
      </w:pPr>
      <w:r w:rsidRPr="00F56F20">
        <w:rPr>
          <w:sz w:val="28"/>
          <w:szCs w:val="28"/>
        </w:rPr>
        <w:t>1. </w:t>
      </w:r>
      <w:r w:rsidRPr="00F56F20">
        <w:rPr>
          <w:sz w:val="28"/>
          <w:szCs w:val="28"/>
          <w:lang w:val="ru-RU"/>
        </w:rPr>
        <w:t xml:space="preserve">Утвердить </w:t>
      </w:r>
      <w:r w:rsidRPr="00F56F20">
        <w:rPr>
          <w:sz w:val="28"/>
          <w:szCs w:val="28"/>
        </w:rPr>
        <w:t>Поряд</w:t>
      </w:r>
      <w:r w:rsidRPr="00F56F20">
        <w:rPr>
          <w:sz w:val="28"/>
          <w:szCs w:val="28"/>
          <w:lang w:val="ru-RU"/>
        </w:rPr>
        <w:t>ок</w:t>
      </w:r>
      <w:r w:rsidRPr="00F56F20">
        <w:rPr>
          <w:sz w:val="28"/>
          <w:szCs w:val="28"/>
        </w:rPr>
        <w:t xml:space="preserve"> приема, учета, анализа, обработки и хранения </w:t>
      </w:r>
      <w:r w:rsidRPr="00F56F20">
        <w:rPr>
          <w:sz w:val="28"/>
          <w:szCs w:val="28"/>
        </w:rPr>
        <w:br/>
        <w:t xml:space="preserve">в </w:t>
      </w:r>
      <w:r w:rsidRPr="00F56F20">
        <w:rPr>
          <w:sz w:val="28"/>
          <w:szCs w:val="28"/>
          <w:lang w:val="ru-RU"/>
        </w:rPr>
        <w:t xml:space="preserve">территориальной избирательной </w:t>
      </w:r>
      <w:r w:rsidRPr="00F56F20">
        <w:rPr>
          <w:sz w:val="28"/>
          <w:szCs w:val="28"/>
        </w:rPr>
        <w:t xml:space="preserve">комиссии </w:t>
      </w:r>
      <w:r w:rsidR="003A4479">
        <w:rPr>
          <w:sz w:val="28"/>
          <w:szCs w:val="28"/>
          <w:lang w:val="ru-RU"/>
        </w:rPr>
        <w:t>Центральная</w:t>
      </w:r>
      <w:r w:rsidRPr="00F56F20">
        <w:rPr>
          <w:sz w:val="28"/>
          <w:szCs w:val="28"/>
          <w:lang w:val="ru-RU"/>
        </w:rPr>
        <w:t xml:space="preserve"> г. Краснодара</w:t>
      </w:r>
      <w:r w:rsidRPr="00F56F20">
        <w:rPr>
          <w:sz w:val="28"/>
          <w:szCs w:val="28"/>
        </w:rPr>
        <w:t xml:space="preserve"> </w:t>
      </w:r>
      <w:r w:rsidRPr="00F56F20">
        <w:rPr>
          <w:sz w:val="28"/>
          <w:szCs w:val="28"/>
        </w:rPr>
        <w:br/>
        <w:t xml:space="preserve">предвыборных агитационных материалов кандидатов в депутаты Государственной Думы Федерального Собрания Российской Федерации девятого созыва по одномандатному избирательному округу «Краснодарский край – </w:t>
      </w:r>
      <w:r w:rsidR="003A4479">
        <w:rPr>
          <w:sz w:val="28"/>
          <w:szCs w:val="28"/>
        </w:rPr>
        <w:t>Центральный</w:t>
      </w:r>
      <w:r w:rsidRPr="00F56F20">
        <w:rPr>
          <w:sz w:val="28"/>
          <w:szCs w:val="28"/>
        </w:rPr>
        <w:t xml:space="preserve"> одномандатный избирательный округ № </w:t>
      </w:r>
      <w:r w:rsidR="003A4479">
        <w:rPr>
          <w:sz w:val="28"/>
          <w:szCs w:val="28"/>
        </w:rPr>
        <w:t>49</w:t>
      </w:r>
      <w:r w:rsidRPr="00F56F20">
        <w:rPr>
          <w:sz w:val="28"/>
          <w:szCs w:val="28"/>
        </w:rPr>
        <w:t>», и представляемых одновременно с ними документов в период избирательной кампании по выборам депутатов Государственной Думы Федерального Собрания Российской Федерации девятого созыва (прилагается).</w:t>
      </w:r>
    </w:p>
    <w:p w14:paraId="2AA53032" w14:textId="7000AF42" w:rsidR="00F56F20" w:rsidRPr="00F56F20" w:rsidRDefault="00F56F20" w:rsidP="00F56F20">
      <w:pPr>
        <w:keepNext/>
        <w:numPr>
          <w:ilvl w:val="2"/>
          <w:numId w:val="0"/>
        </w:numPr>
        <w:tabs>
          <w:tab w:val="num" w:pos="0"/>
        </w:tabs>
        <w:suppressAutoHyphens/>
        <w:spacing w:line="360" w:lineRule="auto"/>
        <w:ind w:firstLine="709"/>
        <w:jc w:val="both"/>
        <w:outlineLvl w:val="2"/>
        <w:rPr>
          <w:szCs w:val="28"/>
          <w:lang w:eastAsia="ar-SA"/>
        </w:rPr>
      </w:pPr>
      <w:r w:rsidRPr="00F56F20">
        <w:rPr>
          <w:szCs w:val="28"/>
        </w:rPr>
        <w:t xml:space="preserve">2. Рабочей группе территориальной избирательной комиссии </w:t>
      </w:r>
      <w:r w:rsidR="003A4479">
        <w:rPr>
          <w:szCs w:val="28"/>
        </w:rPr>
        <w:t>Центральная</w:t>
      </w:r>
      <w:r w:rsidRPr="00F56F20">
        <w:rPr>
          <w:szCs w:val="28"/>
        </w:rPr>
        <w:t xml:space="preserve"> г. Краснодара </w:t>
      </w:r>
      <w:r w:rsidRPr="00F56F20">
        <w:rPr>
          <w:szCs w:val="28"/>
          <w:lang w:eastAsia="ar-SA"/>
        </w:rPr>
        <w:t xml:space="preserve">по информационным спорам и иным вопросам информационного обеспечения </w:t>
      </w:r>
      <w:r w:rsidRPr="00F56F20">
        <w:rPr>
          <w:szCs w:val="28"/>
        </w:rPr>
        <w:t>осуществлять проверку, учет, систематизацию предвыборных агитационных материалов кандидатов и представленных одновременно с ними документов при проведении избирательной кампании по выборам депутатов Государственной Думы Федерального Собрания Российской Федерации девятого созыва.</w:t>
      </w:r>
    </w:p>
    <w:p w14:paraId="1E36C469" w14:textId="6D3EF309" w:rsidR="00F56F20" w:rsidRPr="00F56F20" w:rsidRDefault="00F56F20" w:rsidP="00F56F20">
      <w:pPr>
        <w:pStyle w:val="2"/>
        <w:spacing w:after="0" w:line="360" w:lineRule="auto"/>
        <w:ind w:firstLine="709"/>
        <w:jc w:val="both"/>
        <w:rPr>
          <w:sz w:val="28"/>
          <w:szCs w:val="28"/>
        </w:rPr>
      </w:pPr>
      <w:r w:rsidRPr="00F56F20">
        <w:rPr>
          <w:sz w:val="28"/>
          <w:szCs w:val="28"/>
        </w:rPr>
        <w:t>3.</w:t>
      </w:r>
      <w:r w:rsidRPr="00F56F20">
        <w:rPr>
          <w:sz w:val="28"/>
          <w:szCs w:val="28"/>
          <w:lang w:val="ru-RU"/>
        </w:rPr>
        <w:t> </w:t>
      </w:r>
      <w:r w:rsidRPr="00F56F20">
        <w:rPr>
          <w:sz w:val="28"/>
          <w:szCs w:val="28"/>
        </w:rPr>
        <w:t xml:space="preserve">Контрольно-ревизионной службе </w:t>
      </w:r>
      <w:r w:rsidRPr="00F56F20">
        <w:rPr>
          <w:sz w:val="28"/>
          <w:szCs w:val="28"/>
          <w:lang w:eastAsia="ru-RU"/>
        </w:rPr>
        <w:t xml:space="preserve">при территориальной избирательной комиссии </w:t>
      </w:r>
      <w:r w:rsidR="003A4479">
        <w:rPr>
          <w:sz w:val="28"/>
          <w:szCs w:val="28"/>
          <w:lang w:val="ru-RU" w:eastAsia="ru-RU"/>
        </w:rPr>
        <w:t>Центральная</w:t>
      </w:r>
      <w:r w:rsidRPr="00F56F20">
        <w:rPr>
          <w:sz w:val="28"/>
          <w:szCs w:val="28"/>
          <w:lang w:eastAsia="ru-RU"/>
        </w:rPr>
        <w:t xml:space="preserve"> г. Краснодара</w:t>
      </w:r>
      <w:r w:rsidRPr="00F56F20">
        <w:rPr>
          <w:sz w:val="28"/>
          <w:szCs w:val="28"/>
        </w:rPr>
        <w:t xml:space="preserve"> осуществлять работу по своевременной проверке оплаты изготовления предвыборных агитационных материалов, представленных кандидатами в </w:t>
      </w:r>
      <w:r w:rsidR="004D7069">
        <w:rPr>
          <w:sz w:val="28"/>
          <w:szCs w:val="28"/>
          <w:lang w:val="ru-RU"/>
        </w:rPr>
        <w:t xml:space="preserve">депутаты </w:t>
      </w:r>
      <w:r w:rsidRPr="00F56F20">
        <w:rPr>
          <w:sz w:val="28"/>
          <w:szCs w:val="28"/>
        </w:rPr>
        <w:t>Государственной Думы Федерального Собрания Российской Федерации девятого созыва, из средств соответствующего избирательного фонда.</w:t>
      </w:r>
    </w:p>
    <w:p w14:paraId="3619A63E" w14:textId="77777777" w:rsidR="00F56F20" w:rsidRPr="00F56F20" w:rsidRDefault="00F56F20" w:rsidP="00F56F20">
      <w:pPr>
        <w:pStyle w:val="2"/>
        <w:spacing w:after="0" w:line="360" w:lineRule="auto"/>
        <w:ind w:firstLine="709"/>
        <w:jc w:val="both"/>
        <w:rPr>
          <w:sz w:val="28"/>
          <w:szCs w:val="28"/>
        </w:rPr>
      </w:pPr>
      <w:r w:rsidRPr="00F56F20">
        <w:rPr>
          <w:sz w:val="28"/>
          <w:szCs w:val="28"/>
        </w:rPr>
        <w:t>4. Ознакомить с настоящим решением руководителей Рабочей группы и Контрольно-ревизионной службы, указанных в пункте 2 и 3 настоящего решения.</w:t>
      </w:r>
    </w:p>
    <w:p w14:paraId="110B77E9" w14:textId="70C9DC25" w:rsidR="001F2F62" w:rsidRPr="00F56F20" w:rsidRDefault="00F56F20" w:rsidP="001F2F62">
      <w:pPr>
        <w:pStyle w:val="a3"/>
        <w:spacing w:line="360" w:lineRule="auto"/>
        <w:ind w:firstLine="709"/>
        <w:rPr>
          <w:szCs w:val="28"/>
        </w:rPr>
      </w:pPr>
      <w:r w:rsidRPr="00F56F20">
        <w:rPr>
          <w:szCs w:val="28"/>
        </w:rPr>
        <w:t>5</w:t>
      </w:r>
      <w:r w:rsidR="001F2F62" w:rsidRPr="00F56F20">
        <w:rPr>
          <w:szCs w:val="28"/>
        </w:rPr>
        <w:t xml:space="preserve">. Разместить настоящее решение на странице территориальной избирательной комиссии </w:t>
      </w:r>
      <w:r w:rsidR="003A4479">
        <w:rPr>
          <w:szCs w:val="28"/>
        </w:rPr>
        <w:t>Центральная</w:t>
      </w:r>
      <w:r w:rsidR="001F2F62" w:rsidRPr="00F56F20">
        <w:rPr>
          <w:szCs w:val="28"/>
        </w:rPr>
        <w:t xml:space="preserve"> г. Краснодара сайта территориальных избирательных комиссий города Краснодара в сети Интернет.</w:t>
      </w:r>
    </w:p>
    <w:p w14:paraId="0003E1E4" w14:textId="62EFB5D2" w:rsidR="001F2F62" w:rsidRPr="00F56F20" w:rsidRDefault="00F56F20" w:rsidP="001F2F62">
      <w:pPr>
        <w:spacing w:line="360" w:lineRule="auto"/>
        <w:ind w:firstLine="709"/>
        <w:jc w:val="both"/>
        <w:rPr>
          <w:szCs w:val="28"/>
        </w:rPr>
      </w:pPr>
      <w:r w:rsidRPr="00F56F20">
        <w:rPr>
          <w:szCs w:val="28"/>
        </w:rPr>
        <w:t>6</w:t>
      </w:r>
      <w:r w:rsidR="001F2F62" w:rsidRPr="00F56F20">
        <w:rPr>
          <w:szCs w:val="28"/>
        </w:rPr>
        <w:t xml:space="preserve">. </w:t>
      </w:r>
      <w:r w:rsidR="001F2F62" w:rsidRPr="00F56F20">
        <w:t xml:space="preserve">Контроль за исполнением </w:t>
      </w:r>
      <w:r w:rsidR="001F2F62" w:rsidRPr="00F56F20">
        <w:rPr>
          <w:szCs w:val="28"/>
        </w:rPr>
        <w:t xml:space="preserve">пунктов </w:t>
      </w:r>
      <w:r w:rsidRPr="00F56F20">
        <w:rPr>
          <w:szCs w:val="28"/>
        </w:rPr>
        <w:t>4</w:t>
      </w:r>
      <w:r w:rsidR="001F2F62" w:rsidRPr="00F56F20">
        <w:rPr>
          <w:szCs w:val="28"/>
        </w:rPr>
        <w:t xml:space="preserve"> и </w:t>
      </w:r>
      <w:r w:rsidRPr="00F56F20">
        <w:rPr>
          <w:szCs w:val="28"/>
        </w:rPr>
        <w:t>5</w:t>
      </w:r>
      <w:r w:rsidR="001F2F62" w:rsidRPr="00F56F20">
        <w:rPr>
          <w:szCs w:val="28"/>
        </w:rPr>
        <w:t xml:space="preserve"> </w:t>
      </w:r>
      <w:r w:rsidR="001F2F62" w:rsidRPr="00F56F20">
        <w:t xml:space="preserve">настоящего решения возложить на секретаря территориальной избирательной комиссии </w:t>
      </w:r>
      <w:r w:rsidR="003A4479">
        <w:t>Центральная</w:t>
      </w:r>
      <w:r w:rsidR="001F2F62" w:rsidRPr="00F56F20">
        <w:t xml:space="preserve"> г. Краснодара </w:t>
      </w:r>
      <w:r w:rsidR="004D7069">
        <w:t>Мамину В.Н.</w:t>
      </w:r>
    </w:p>
    <w:p w14:paraId="2FFD9CCE" w14:textId="77777777" w:rsidR="001F2F62" w:rsidRPr="00F56F20" w:rsidRDefault="001F2F62" w:rsidP="001F2F62">
      <w:pPr>
        <w:rPr>
          <w:sz w:val="32"/>
          <w:szCs w:val="32"/>
        </w:rPr>
      </w:pPr>
    </w:p>
    <w:p w14:paraId="2F754E6D" w14:textId="77777777" w:rsidR="001F2F62" w:rsidRPr="00F56F20" w:rsidRDefault="001F2F62" w:rsidP="001F2F62">
      <w:pPr>
        <w:jc w:val="both"/>
      </w:pPr>
    </w:p>
    <w:p w14:paraId="424E66C1" w14:textId="77777777" w:rsidR="001F2F62" w:rsidRPr="00F56F20" w:rsidRDefault="001F2F62" w:rsidP="001F2F62">
      <w:pPr>
        <w:jc w:val="both"/>
      </w:pPr>
      <w:r w:rsidRPr="00F56F20">
        <w:t>Председатель территориальной</w:t>
      </w:r>
    </w:p>
    <w:p w14:paraId="54C8D051" w14:textId="238FB7D4" w:rsidR="001F2F62" w:rsidRPr="00F56F20" w:rsidRDefault="001F2F62" w:rsidP="001F2F62">
      <w:pPr>
        <w:jc w:val="both"/>
      </w:pPr>
      <w:r w:rsidRPr="00F56F20">
        <w:t>избирательной комиссии</w:t>
      </w:r>
      <w:r w:rsidRPr="00F56F20">
        <w:tab/>
      </w:r>
      <w:r w:rsidRPr="00F56F20">
        <w:tab/>
      </w:r>
      <w:r w:rsidRPr="00F56F20">
        <w:tab/>
      </w:r>
      <w:r w:rsidRPr="00F56F20">
        <w:tab/>
      </w:r>
      <w:r w:rsidRPr="00F56F20">
        <w:tab/>
      </w:r>
      <w:r w:rsidRPr="00F56F20">
        <w:tab/>
        <w:t xml:space="preserve">     </w:t>
      </w:r>
      <w:r w:rsidR="004D7069">
        <w:t>Р.С. Иващенко</w:t>
      </w:r>
    </w:p>
    <w:p w14:paraId="36EC9FA0" w14:textId="77777777" w:rsidR="001F2F62" w:rsidRPr="00F56F20" w:rsidRDefault="001F2F62" w:rsidP="001F2F62">
      <w:pPr>
        <w:jc w:val="both"/>
      </w:pPr>
    </w:p>
    <w:p w14:paraId="2EB47BB1" w14:textId="77777777" w:rsidR="001F2F62" w:rsidRPr="00F56F20" w:rsidRDefault="001F2F62" w:rsidP="001F2F62">
      <w:pPr>
        <w:jc w:val="both"/>
      </w:pPr>
    </w:p>
    <w:p w14:paraId="5CFA027A" w14:textId="77777777" w:rsidR="001F2F62" w:rsidRPr="00F56F20" w:rsidRDefault="001F2F62" w:rsidP="001F2F62">
      <w:pPr>
        <w:jc w:val="both"/>
      </w:pPr>
      <w:r w:rsidRPr="00F56F20">
        <w:t>Секретарь территориальной</w:t>
      </w:r>
    </w:p>
    <w:p w14:paraId="7E3DDF9A" w14:textId="042A0A63" w:rsidR="001F2F62" w:rsidRPr="00F56F20" w:rsidRDefault="001F2F62" w:rsidP="001F2F62">
      <w:pPr>
        <w:jc w:val="both"/>
      </w:pPr>
      <w:r w:rsidRPr="00F56F20">
        <w:t>избирательной комиссии</w:t>
      </w:r>
      <w:r w:rsidRPr="00F56F20">
        <w:tab/>
      </w:r>
      <w:r w:rsidRPr="00F56F20">
        <w:tab/>
      </w:r>
      <w:r w:rsidRPr="00F56F20">
        <w:tab/>
      </w:r>
      <w:r w:rsidRPr="00F56F20">
        <w:tab/>
      </w:r>
      <w:r w:rsidRPr="00F56F20">
        <w:tab/>
      </w:r>
      <w:r w:rsidRPr="00F56F20">
        <w:tab/>
        <w:t xml:space="preserve">     </w:t>
      </w:r>
      <w:r w:rsidR="004D7069">
        <w:t>В.Н. Мамина</w:t>
      </w:r>
    </w:p>
    <w:p w14:paraId="26B81C9F" w14:textId="77777777" w:rsidR="00E84190" w:rsidRPr="00F56F20" w:rsidRDefault="00E84190"/>
    <w:p w14:paraId="002EB50A" w14:textId="77777777" w:rsidR="00F56F20" w:rsidRPr="00F56F20" w:rsidRDefault="00F56F20">
      <w:pPr>
        <w:sectPr w:rsidR="00F56F20" w:rsidRPr="00F56F20" w:rsidSect="00F56F20">
          <w:headerReference w:type="default" r:id="rId7"/>
          <w:pgSz w:w="11906" w:h="16838"/>
          <w:pgMar w:top="1134" w:right="850" w:bottom="1134" w:left="1701" w:header="708" w:footer="708" w:gutter="0"/>
          <w:cols w:space="708"/>
          <w:titlePg/>
          <w:docGrid w:linePitch="381"/>
        </w:sectPr>
      </w:pPr>
    </w:p>
    <w:p w14:paraId="1AE3F9BB" w14:textId="77777777" w:rsidR="00F56F20" w:rsidRPr="00F56F20" w:rsidRDefault="00F56F20" w:rsidP="00F56F20">
      <w:pPr>
        <w:ind w:firstLine="3828"/>
        <w:jc w:val="center"/>
        <w:rPr>
          <w:szCs w:val="28"/>
        </w:rPr>
      </w:pPr>
      <w:r w:rsidRPr="00F56F20">
        <w:rPr>
          <w:szCs w:val="28"/>
        </w:rPr>
        <w:t>Приложение</w:t>
      </w:r>
    </w:p>
    <w:p w14:paraId="36F03E26" w14:textId="77777777" w:rsidR="00F56F20" w:rsidRPr="00F56F20" w:rsidRDefault="00F56F20" w:rsidP="00F56F20">
      <w:pPr>
        <w:tabs>
          <w:tab w:val="left" w:pos="2101"/>
        </w:tabs>
        <w:ind w:left="4253" w:hanging="425"/>
        <w:jc w:val="center"/>
        <w:rPr>
          <w:szCs w:val="28"/>
        </w:rPr>
      </w:pPr>
    </w:p>
    <w:p w14:paraId="398CF70B" w14:textId="77777777" w:rsidR="00F56F20" w:rsidRPr="00F56F20" w:rsidRDefault="00F56F20" w:rsidP="00F56F20">
      <w:pPr>
        <w:tabs>
          <w:tab w:val="left" w:pos="2101"/>
        </w:tabs>
        <w:ind w:left="4253" w:hanging="425"/>
        <w:jc w:val="center"/>
        <w:rPr>
          <w:szCs w:val="28"/>
        </w:rPr>
      </w:pPr>
      <w:r w:rsidRPr="00F56F20">
        <w:rPr>
          <w:szCs w:val="28"/>
        </w:rPr>
        <w:t>УТВЕРЖДЕН</w:t>
      </w:r>
    </w:p>
    <w:p w14:paraId="6FEE4685" w14:textId="443C026C" w:rsidR="00F56F20" w:rsidRPr="00F56F20" w:rsidRDefault="00F56F20" w:rsidP="00F56F20">
      <w:pPr>
        <w:tabs>
          <w:tab w:val="left" w:pos="2101"/>
        </w:tabs>
        <w:ind w:left="4253" w:hanging="425"/>
        <w:jc w:val="center"/>
        <w:rPr>
          <w:szCs w:val="28"/>
        </w:rPr>
      </w:pPr>
      <w:r w:rsidRPr="00F56F20">
        <w:rPr>
          <w:szCs w:val="28"/>
        </w:rPr>
        <w:t xml:space="preserve">решением территориальной избирательной комиссии </w:t>
      </w:r>
      <w:r w:rsidR="003A4479">
        <w:rPr>
          <w:szCs w:val="28"/>
        </w:rPr>
        <w:t>Центральная</w:t>
      </w:r>
      <w:r w:rsidRPr="00F56F20">
        <w:rPr>
          <w:szCs w:val="28"/>
        </w:rPr>
        <w:t xml:space="preserve"> г. Краснодара </w:t>
      </w:r>
    </w:p>
    <w:p w14:paraId="2314613E" w14:textId="61DB2030" w:rsidR="00F56F20" w:rsidRPr="00F56F20" w:rsidRDefault="00F56F20" w:rsidP="00F56F20">
      <w:pPr>
        <w:tabs>
          <w:tab w:val="left" w:pos="2101"/>
        </w:tabs>
        <w:ind w:left="4253" w:hanging="425"/>
        <w:jc w:val="center"/>
        <w:rPr>
          <w:szCs w:val="28"/>
        </w:rPr>
      </w:pPr>
      <w:r w:rsidRPr="00F56F20">
        <w:rPr>
          <w:szCs w:val="28"/>
        </w:rPr>
        <w:t xml:space="preserve">от </w:t>
      </w:r>
      <w:r w:rsidR="00781BE7">
        <w:rPr>
          <w:szCs w:val="28"/>
        </w:rPr>
        <w:t xml:space="preserve">03 </w:t>
      </w:r>
      <w:r>
        <w:rPr>
          <w:szCs w:val="28"/>
        </w:rPr>
        <w:t xml:space="preserve">июля </w:t>
      </w:r>
      <w:r w:rsidRPr="00F56F20">
        <w:rPr>
          <w:szCs w:val="28"/>
        </w:rPr>
        <w:t xml:space="preserve">2026 г. № </w:t>
      </w:r>
      <w:r w:rsidR="00781BE7">
        <w:rPr>
          <w:szCs w:val="28"/>
        </w:rPr>
        <w:t>9/66</w:t>
      </w:r>
    </w:p>
    <w:p w14:paraId="5FE343FD" w14:textId="77777777" w:rsidR="00F56F20" w:rsidRPr="00F56F20" w:rsidRDefault="00F56F20" w:rsidP="00F56F20">
      <w:pPr>
        <w:jc w:val="center"/>
        <w:rPr>
          <w:szCs w:val="28"/>
        </w:rPr>
      </w:pPr>
    </w:p>
    <w:p w14:paraId="2CB43127" w14:textId="77777777" w:rsidR="00F56F20" w:rsidRPr="00F56F20" w:rsidRDefault="00F56F20" w:rsidP="00F56F20">
      <w:pPr>
        <w:spacing w:line="276" w:lineRule="auto"/>
        <w:jc w:val="center"/>
        <w:rPr>
          <w:b/>
          <w:szCs w:val="28"/>
        </w:rPr>
      </w:pPr>
      <w:r w:rsidRPr="00F56F20">
        <w:rPr>
          <w:b/>
          <w:szCs w:val="28"/>
        </w:rPr>
        <w:t>ПОРЯДОК</w:t>
      </w:r>
    </w:p>
    <w:p w14:paraId="17CE82C2" w14:textId="2D9A3608" w:rsidR="00F56F20" w:rsidRPr="00F56F20" w:rsidRDefault="00F56F20" w:rsidP="00F56F20">
      <w:pPr>
        <w:pStyle w:val="2"/>
        <w:spacing w:after="0" w:line="240" w:lineRule="auto"/>
        <w:ind w:right="-2"/>
        <w:jc w:val="center"/>
        <w:rPr>
          <w:b/>
          <w:sz w:val="28"/>
          <w:szCs w:val="28"/>
        </w:rPr>
      </w:pPr>
      <w:r w:rsidRPr="00F56F20">
        <w:rPr>
          <w:b/>
          <w:sz w:val="28"/>
          <w:szCs w:val="28"/>
        </w:rPr>
        <w:t xml:space="preserve">приема, учета, анализа, обработки и хранения </w:t>
      </w:r>
      <w:r w:rsidRPr="00F56F20">
        <w:rPr>
          <w:b/>
          <w:sz w:val="28"/>
          <w:szCs w:val="28"/>
        </w:rPr>
        <w:br/>
        <w:t xml:space="preserve">в </w:t>
      </w:r>
      <w:r w:rsidRPr="00F56F20">
        <w:rPr>
          <w:b/>
          <w:sz w:val="28"/>
          <w:szCs w:val="28"/>
          <w:lang w:val="ru-RU"/>
        </w:rPr>
        <w:t xml:space="preserve">территориальной избирательной </w:t>
      </w:r>
      <w:r w:rsidRPr="00F56F20">
        <w:rPr>
          <w:b/>
          <w:sz w:val="28"/>
          <w:szCs w:val="28"/>
        </w:rPr>
        <w:t xml:space="preserve">комиссии </w:t>
      </w:r>
      <w:r w:rsidRPr="00F56F20">
        <w:rPr>
          <w:b/>
          <w:sz w:val="28"/>
          <w:szCs w:val="28"/>
          <w:lang w:val="ru-RU"/>
        </w:rPr>
        <w:t>Калининская г. Краснодара</w:t>
      </w:r>
      <w:r w:rsidRPr="00F56F20">
        <w:rPr>
          <w:b/>
          <w:sz w:val="28"/>
          <w:szCs w:val="28"/>
        </w:rPr>
        <w:t xml:space="preserve"> </w:t>
      </w:r>
      <w:r w:rsidRPr="00F56F20">
        <w:rPr>
          <w:b/>
          <w:sz w:val="28"/>
          <w:szCs w:val="28"/>
        </w:rPr>
        <w:br/>
        <w:t xml:space="preserve">предвыборных агитационных материалов кандидатов в депутаты Государственной Думы Федерального Собрания Российской Федерации девятого созыва по одномандатному избирательному округу Краснодарский край – </w:t>
      </w:r>
      <w:r w:rsidR="003A4479">
        <w:rPr>
          <w:b/>
          <w:sz w:val="28"/>
          <w:szCs w:val="28"/>
        </w:rPr>
        <w:t>Центральный</w:t>
      </w:r>
      <w:r w:rsidR="004D1EC0">
        <w:rPr>
          <w:b/>
          <w:sz w:val="28"/>
          <w:szCs w:val="28"/>
          <w:lang w:val="ru-RU"/>
        </w:rPr>
        <w:t xml:space="preserve"> </w:t>
      </w:r>
      <w:r w:rsidRPr="00F56F20">
        <w:rPr>
          <w:b/>
          <w:sz w:val="28"/>
          <w:szCs w:val="28"/>
        </w:rPr>
        <w:t>одномандатный избирательный округ № </w:t>
      </w:r>
      <w:r w:rsidR="004D1EC0">
        <w:rPr>
          <w:b/>
          <w:sz w:val="28"/>
          <w:szCs w:val="28"/>
          <w:lang w:val="ru-RU"/>
        </w:rPr>
        <w:t>49</w:t>
      </w:r>
      <w:r w:rsidRPr="00F56F20">
        <w:rPr>
          <w:b/>
          <w:sz w:val="28"/>
          <w:szCs w:val="28"/>
        </w:rPr>
        <w:t xml:space="preserve">», и представляемых одновременно с ними документов </w:t>
      </w:r>
    </w:p>
    <w:p w14:paraId="687AFAEE" w14:textId="77777777" w:rsidR="00F56F20" w:rsidRPr="00F56F20" w:rsidRDefault="00F56F20" w:rsidP="00F56F20">
      <w:pPr>
        <w:pStyle w:val="2"/>
        <w:spacing w:after="0" w:line="240" w:lineRule="auto"/>
        <w:ind w:right="-2"/>
        <w:jc w:val="center"/>
        <w:rPr>
          <w:b/>
          <w:sz w:val="28"/>
          <w:szCs w:val="28"/>
        </w:rPr>
      </w:pPr>
      <w:r w:rsidRPr="00F56F20">
        <w:rPr>
          <w:b/>
          <w:sz w:val="28"/>
          <w:szCs w:val="28"/>
        </w:rPr>
        <w:t xml:space="preserve">в период избирательной кампании по выборам депутатов Государственной Думы Федерального Собрания Российской Федерации девятого созыва </w:t>
      </w:r>
    </w:p>
    <w:p w14:paraId="50F96DFA" w14:textId="77777777" w:rsidR="00F56F20" w:rsidRPr="00F56F20" w:rsidRDefault="00F56F20" w:rsidP="00F56F20">
      <w:pPr>
        <w:jc w:val="center"/>
        <w:rPr>
          <w:b/>
          <w:szCs w:val="28"/>
        </w:rPr>
      </w:pPr>
    </w:p>
    <w:p w14:paraId="0BFCF0C8" w14:textId="3EC02591" w:rsidR="00F56F20" w:rsidRPr="00F56F20" w:rsidRDefault="00F56F20" w:rsidP="004D1EC0">
      <w:pPr>
        <w:pStyle w:val="2"/>
        <w:spacing w:after="0" w:line="276" w:lineRule="auto"/>
        <w:ind w:right="-2" w:firstLine="709"/>
        <w:jc w:val="both"/>
        <w:rPr>
          <w:sz w:val="28"/>
          <w:szCs w:val="28"/>
          <w:lang w:val="ru-RU"/>
        </w:rPr>
      </w:pPr>
      <w:r w:rsidRPr="00F56F20">
        <w:rPr>
          <w:sz w:val="28"/>
          <w:szCs w:val="28"/>
        </w:rPr>
        <w:t>1.</w:t>
      </w:r>
      <w:r>
        <w:rPr>
          <w:sz w:val="28"/>
          <w:szCs w:val="28"/>
          <w:lang w:val="ru-RU"/>
        </w:rPr>
        <w:t> </w:t>
      </w:r>
      <w:r w:rsidRPr="00F56F20">
        <w:rPr>
          <w:sz w:val="28"/>
          <w:szCs w:val="28"/>
        </w:rPr>
        <w:t xml:space="preserve">Настоящий Порядок определяет организацию работы территориальной избирательной комиссии </w:t>
      </w:r>
      <w:r w:rsidR="003A4479">
        <w:rPr>
          <w:sz w:val="28"/>
          <w:szCs w:val="28"/>
          <w:lang w:val="ru-RU"/>
        </w:rPr>
        <w:t>Центральная</w:t>
      </w:r>
      <w:r w:rsidRPr="00F56F20">
        <w:rPr>
          <w:sz w:val="28"/>
          <w:szCs w:val="28"/>
        </w:rPr>
        <w:t xml:space="preserve"> г. Краснодара (далее – </w:t>
      </w:r>
      <w:r>
        <w:rPr>
          <w:sz w:val="28"/>
          <w:szCs w:val="28"/>
          <w:lang w:val="ru-RU"/>
        </w:rPr>
        <w:t>К</w:t>
      </w:r>
      <w:r w:rsidRPr="00F56F20">
        <w:rPr>
          <w:sz w:val="28"/>
          <w:szCs w:val="28"/>
        </w:rPr>
        <w:t xml:space="preserve">омиссия) по приему, учету, анализу, обработке и хранению предвыборных агитационных материалов, представляемых кандидатами, зарегистрированными по одномандатному избирательному округу «Краснодарский край – </w:t>
      </w:r>
      <w:r w:rsidR="003A4479">
        <w:rPr>
          <w:sz w:val="28"/>
          <w:szCs w:val="28"/>
        </w:rPr>
        <w:t>Центральный</w:t>
      </w:r>
      <w:r w:rsidRPr="00F56F20">
        <w:rPr>
          <w:sz w:val="28"/>
          <w:szCs w:val="28"/>
        </w:rPr>
        <w:t xml:space="preserve"> одномандатный избирательный округ № </w:t>
      </w:r>
      <w:r w:rsidR="003A4479">
        <w:rPr>
          <w:sz w:val="28"/>
          <w:szCs w:val="28"/>
        </w:rPr>
        <w:t>49</w:t>
      </w:r>
      <w:r w:rsidRPr="00F56F20">
        <w:rPr>
          <w:sz w:val="28"/>
          <w:szCs w:val="28"/>
        </w:rPr>
        <w:t>» (далее – кандидаты в депутаты) и документов, представляемых одновременно с ними, в период избирательной кампании по выборам депутатов Государственной Думы Федерального Собрания Российской Федерации девятого созыва</w:t>
      </w:r>
      <w:r w:rsidRPr="00F56F20">
        <w:rPr>
          <w:sz w:val="28"/>
          <w:szCs w:val="28"/>
          <w:lang w:val="ru-RU"/>
        </w:rPr>
        <w:t>.</w:t>
      </w:r>
    </w:p>
    <w:p w14:paraId="01ADDDC9" w14:textId="522A1DE5" w:rsidR="00F56F20" w:rsidRPr="00F56F20" w:rsidRDefault="00F56F20" w:rsidP="004D1EC0">
      <w:pPr>
        <w:keepNext/>
        <w:numPr>
          <w:ilvl w:val="2"/>
          <w:numId w:val="0"/>
        </w:numPr>
        <w:tabs>
          <w:tab w:val="num" w:pos="0"/>
        </w:tabs>
        <w:suppressAutoHyphens/>
        <w:spacing w:line="276" w:lineRule="auto"/>
        <w:ind w:firstLine="709"/>
        <w:jc w:val="both"/>
        <w:outlineLvl w:val="2"/>
        <w:rPr>
          <w:szCs w:val="28"/>
          <w:lang w:eastAsia="ar-SA"/>
        </w:rPr>
      </w:pPr>
      <w:r w:rsidRPr="00F56F20">
        <w:rPr>
          <w:szCs w:val="28"/>
        </w:rPr>
        <w:t xml:space="preserve">2. Прием учет, анализ, обработку и хранение печатных предвыборных агитационных материалов или их копий, экземпляров или копий аудиовизуальных предвыборных агитационных материалов, фотографий, экземпляров или копий иных предвыборных агитационных материалов, предназначенных для распространения на территории одномандатного избирательного округа «Краснодарский край – </w:t>
      </w:r>
      <w:r w:rsidR="003A4479">
        <w:rPr>
          <w:szCs w:val="28"/>
        </w:rPr>
        <w:t>Центральный</w:t>
      </w:r>
      <w:r w:rsidRPr="00F56F20">
        <w:rPr>
          <w:szCs w:val="28"/>
        </w:rPr>
        <w:t xml:space="preserve"> одномандатный избирательный округ № </w:t>
      </w:r>
      <w:r w:rsidR="003A4479">
        <w:rPr>
          <w:szCs w:val="28"/>
        </w:rPr>
        <w:t>49</w:t>
      </w:r>
      <w:r w:rsidRPr="00F56F20">
        <w:rPr>
          <w:szCs w:val="28"/>
        </w:rPr>
        <w:t>»</w:t>
      </w:r>
      <w:r w:rsidRPr="00F56F20">
        <w:rPr>
          <w:iCs/>
          <w:szCs w:val="28"/>
        </w:rPr>
        <w:t xml:space="preserve"> (далее – предвыборные агитационные материалы), а также электронных образов этих предвыборных агитационных материалов в машиночитаемом виде, иных указанных в частях 9, 9</w:t>
      </w:r>
      <w:r w:rsidRPr="00F56F20">
        <w:rPr>
          <w:iCs/>
          <w:szCs w:val="28"/>
          <w:vertAlign w:val="superscript"/>
        </w:rPr>
        <w:t>1</w:t>
      </w:r>
      <w:r w:rsidRPr="00F56F20">
        <w:rPr>
          <w:iCs/>
          <w:szCs w:val="28"/>
        </w:rPr>
        <w:t>, 9</w:t>
      </w:r>
      <w:r w:rsidRPr="00F56F20">
        <w:rPr>
          <w:iCs/>
          <w:szCs w:val="28"/>
          <w:vertAlign w:val="superscript"/>
        </w:rPr>
        <w:t>1-1</w:t>
      </w:r>
      <w:r w:rsidRPr="00F56F20">
        <w:rPr>
          <w:iCs/>
          <w:szCs w:val="28"/>
        </w:rPr>
        <w:t>, 9</w:t>
      </w:r>
      <w:r w:rsidRPr="00F56F20">
        <w:rPr>
          <w:iCs/>
          <w:szCs w:val="28"/>
          <w:vertAlign w:val="superscript"/>
        </w:rPr>
        <w:t>2-1</w:t>
      </w:r>
      <w:r w:rsidRPr="00F56F20">
        <w:rPr>
          <w:iCs/>
          <w:szCs w:val="28"/>
        </w:rPr>
        <w:t>, 9</w:t>
      </w:r>
      <w:r w:rsidRPr="00F56F20">
        <w:rPr>
          <w:iCs/>
          <w:szCs w:val="28"/>
          <w:vertAlign w:val="superscript"/>
        </w:rPr>
        <w:t>2-2</w:t>
      </w:r>
      <w:r w:rsidRPr="00F56F20">
        <w:rPr>
          <w:iCs/>
          <w:szCs w:val="28"/>
        </w:rPr>
        <w:t>, 9</w:t>
      </w:r>
      <w:r w:rsidRPr="00F56F20">
        <w:rPr>
          <w:iCs/>
          <w:szCs w:val="28"/>
          <w:vertAlign w:val="superscript"/>
        </w:rPr>
        <w:t>3</w:t>
      </w:r>
      <w:r w:rsidRPr="00F56F20">
        <w:rPr>
          <w:iCs/>
          <w:szCs w:val="28"/>
        </w:rPr>
        <w:t>, 9</w:t>
      </w:r>
      <w:r w:rsidRPr="00F56F20">
        <w:rPr>
          <w:iCs/>
          <w:szCs w:val="28"/>
          <w:vertAlign w:val="superscript"/>
        </w:rPr>
        <w:t>4</w:t>
      </w:r>
      <w:r w:rsidRPr="00F56F20">
        <w:rPr>
          <w:iCs/>
          <w:szCs w:val="28"/>
        </w:rPr>
        <w:t xml:space="preserve"> статьи 62 и части 6 статьи 68 Федерального закона от 22</w:t>
      </w:r>
      <w:r w:rsidR="009277F4">
        <w:rPr>
          <w:iCs/>
          <w:szCs w:val="28"/>
        </w:rPr>
        <w:t>.02.</w:t>
      </w:r>
      <w:r w:rsidRPr="00F56F20">
        <w:rPr>
          <w:iCs/>
          <w:szCs w:val="28"/>
        </w:rPr>
        <w:t>2014 №</w:t>
      </w:r>
      <w:r w:rsidR="009277F4">
        <w:rPr>
          <w:iCs/>
          <w:szCs w:val="28"/>
        </w:rPr>
        <w:t> </w:t>
      </w:r>
      <w:r w:rsidRPr="00F56F20">
        <w:rPr>
          <w:iCs/>
          <w:szCs w:val="28"/>
        </w:rPr>
        <w:t xml:space="preserve">20-ФЗ «О выборах депутатов Государственной Думы Федерального Собрания Российской Федерации» (далее – </w:t>
      </w:r>
      <w:r w:rsidRPr="00F56F20">
        <w:rPr>
          <w:szCs w:val="28"/>
        </w:rPr>
        <w:t xml:space="preserve">Федеральный закон № 20-ФЗ) </w:t>
      </w:r>
      <w:r w:rsidRPr="00F56F20">
        <w:rPr>
          <w:iCs/>
          <w:szCs w:val="28"/>
        </w:rPr>
        <w:t xml:space="preserve">документов и сведений к ним от кандидатов, доверенных лиц кандидатов, уполномоченных представителей кандидатов по финансовым вопросам (далее – уполномоченные лица) в период избирательной кампании по выборам депутатов Государственной Думы Федерального Собрания Российской Федерации девятого созыва обеспечивают члены Рабочей группы </w:t>
      </w:r>
      <w:r w:rsidRPr="00F56F20">
        <w:rPr>
          <w:szCs w:val="28"/>
          <w:lang w:eastAsia="ar-SA"/>
        </w:rPr>
        <w:t xml:space="preserve">по информационным спорам и иным вопросам информационного обеспечения </w:t>
      </w:r>
      <w:r w:rsidRPr="00F56F20">
        <w:rPr>
          <w:szCs w:val="28"/>
        </w:rPr>
        <w:t>при проведении избирательной кампании по выборам депутатов Государственной Думы Федерального Собрания Российской Федерации девятого созыва (далее - Рабочая группы).</w:t>
      </w:r>
    </w:p>
    <w:p w14:paraId="0622132F" w14:textId="77777777" w:rsidR="00F56F20" w:rsidRPr="00F56F20" w:rsidRDefault="00F56F20" w:rsidP="004D1EC0">
      <w:pPr>
        <w:spacing w:line="276" w:lineRule="auto"/>
        <w:ind w:firstLine="709"/>
        <w:jc w:val="both"/>
        <w:rPr>
          <w:szCs w:val="28"/>
        </w:rPr>
      </w:pPr>
      <w:r w:rsidRPr="00F56F20">
        <w:rPr>
          <w:szCs w:val="28"/>
        </w:rPr>
        <w:t>3. В соответствии с частью 12 статьи 68 Федерального закона № 20-ФЗ настоящий Порядок применяется к печатным, аудиовизуальным и иным предвыборным агитационным материалам, в том числе изготовленным для распространения в сети Интернет, за исключением материалов, распространяемых в соответствии со статьями 65 и 66 Федерального закона №</w:t>
      </w:r>
      <w:r>
        <w:rPr>
          <w:szCs w:val="28"/>
        </w:rPr>
        <w:t> </w:t>
      </w:r>
      <w:r w:rsidRPr="00F56F20">
        <w:rPr>
          <w:szCs w:val="28"/>
        </w:rPr>
        <w:t xml:space="preserve">20-ФЗ. </w:t>
      </w:r>
    </w:p>
    <w:p w14:paraId="6446972A" w14:textId="77777777" w:rsidR="00F56F20" w:rsidRPr="00F56F20" w:rsidRDefault="00F56F20" w:rsidP="004D1EC0">
      <w:pPr>
        <w:spacing w:line="276" w:lineRule="auto"/>
        <w:ind w:firstLine="709"/>
        <w:jc w:val="both"/>
        <w:rPr>
          <w:szCs w:val="28"/>
        </w:rPr>
      </w:pPr>
      <w:r w:rsidRPr="00F56F20">
        <w:rPr>
          <w:szCs w:val="28"/>
        </w:rPr>
        <w:t xml:space="preserve">4. Направленные в </w:t>
      </w:r>
      <w:r>
        <w:rPr>
          <w:szCs w:val="28"/>
        </w:rPr>
        <w:t>К</w:t>
      </w:r>
      <w:r w:rsidRPr="00F56F20">
        <w:rPr>
          <w:szCs w:val="28"/>
        </w:rPr>
        <w:t xml:space="preserve">омиссию </w:t>
      </w:r>
      <w:r w:rsidRPr="00805C53">
        <w:rPr>
          <w:szCs w:val="28"/>
          <w:highlight w:val="yellow"/>
        </w:rPr>
        <w:t>с сопроводительными письмами лично, по почте или с курьерами</w:t>
      </w:r>
      <w:r w:rsidRPr="00F56F20">
        <w:rPr>
          <w:szCs w:val="28"/>
        </w:rPr>
        <w:t xml:space="preserve"> экземпляры предвыборных агитационных материалов кандидатов в депутаты и представляемые одновременно с ними документы, поступившие в </w:t>
      </w:r>
      <w:r w:rsidR="00D3045F">
        <w:rPr>
          <w:szCs w:val="28"/>
        </w:rPr>
        <w:t>К</w:t>
      </w:r>
      <w:r w:rsidRPr="00F56F20">
        <w:rPr>
          <w:szCs w:val="28"/>
        </w:rPr>
        <w:t xml:space="preserve">омиссию, регистрируются в соответствии с Инструкцией по делопроизводству в </w:t>
      </w:r>
      <w:r w:rsidR="00D3045F">
        <w:rPr>
          <w:szCs w:val="28"/>
        </w:rPr>
        <w:t>К</w:t>
      </w:r>
      <w:r w:rsidRPr="00F56F20">
        <w:rPr>
          <w:szCs w:val="28"/>
        </w:rPr>
        <w:t>омиссии.</w:t>
      </w:r>
    </w:p>
    <w:p w14:paraId="032213B9" w14:textId="77777777" w:rsidR="00F56F20" w:rsidRPr="00F56F20" w:rsidRDefault="00F56F20" w:rsidP="004D1EC0">
      <w:pPr>
        <w:spacing w:line="276" w:lineRule="auto"/>
        <w:ind w:firstLine="709"/>
        <w:jc w:val="both"/>
        <w:rPr>
          <w:szCs w:val="28"/>
        </w:rPr>
      </w:pPr>
      <w:r w:rsidRPr="00F56F20">
        <w:rPr>
          <w:szCs w:val="28"/>
        </w:rPr>
        <w:t xml:space="preserve">5. Член Рабочей группы, который принимает экземпляры предвыборных агитационных материалов и представляемые одновременно с ними документы, осуществляет первоначальную проверку представленных материалов. В случае выявления несоответствия представленных материалов и (или) документов требованиям действующего законодательства он информирует об этом факте лицо, направившее агитационные материалы и документы, и рекомендует представить эти материалы и документы в </w:t>
      </w:r>
      <w:r w:rsidR="00D3045F">
        <w:rPr>
          <w:szCs w:val="28"/>
        </w:rPr>
        <w:t>К</w:t>
      </w:r>
      <w:r w:rsidRPr="00F56F20">
        <w:rPr>
          <w:szCs w:val="28"/>
        </w:rPr>
        <w:t>омиссию после устранения выявленного несоответствия.</w:t>
      </w:r>
    </w:p>
    <w:p w14:paraId="4D5B52DC" w14:textId="77777777" w:rsidR="00F56F20" w:rsidRPr="00F56F20" w:rsidRDefault="00F56F20" w:rsidP="004D1EC0">
      <w:pPr>
        <w:spacing w:line="276" w:lineRule="auto"/>
        <w:ind w:firstLine="709"/>
        <w:jc w:val="both"/>
        <w:rPr>
          <w:szCs w:val="28"/>
        </w:rPr>
      </w:pPr>
      <w:r w:rsidRPr="00F56F20">
        <w:rPr>
          <w:szCs w:val="28"/>
        </w:rPr>
        <w:t xml:space="preserve">6. В случае представления предвыборных агитационных материалов на внешних носителях (компакт-дисках, </w:t>
      </w:r>
      <w:r w:rsidRPr="00F56F20">
        <w:rPr>
          <w:szCs w:val="28"/>
          <w:lang w:val="en-US"/>
        </w:rPr>
        <w:t>USB</w:t>
      </w:r>
      <w:r w:rsidRPr="00F56F20">
        <w:rPr>
          <w:szCs w:val="28"/>
        </w:rPr>
        <w:t xml:space="preserve"> </w:t>
      </w:r>
      <w:r w:rsidRPr="00F56F20">
        <w:rPr>
          <w:szCs w:val="28"/>
          <w:lang w:val="en-US"/>
        </w:rPr>
        <w:t>Flash</w:t>
      </w:r>
      <w:r w:rsidRPr="00F56F20">
        <w:rPr>
          <w:szCs w:val="28"/>
        </w:rPr>
        <w:t xml:space="preserve"> </w:t>
      </w:r>
      <w:r w:rsidRPr="00F56F20">
        <w:rPr>
          <w:szCs w:val="28"/>
          <w:lang w:val="en-US"/>
        </w:rPr>
        <w:t>Drive</w:t>
      </w:r>
      <w:r w:rsidRPr="00F56F20">
        <w:rPr>
          <w:szCs w:val="28"/>
        </w:rPr>
        <w:t xml:space="preserve"> и т.п.) копия зарегистрированного сопроводительного письма с прилагаемым к нему внешним носителем передается членом Рабочей группы для осуществления проверки носителя на отсутствие в нем вредоносных программ системному администратору </w:t>
      </w:r>
      <w:r>
        <w:rPr>
          <w:szCs w:val="28"/>
        </w:rPr>
        <w:t>К</w:t>
      </w:r>
      <w:r w:rsidRPr="00F56F20">
        <w:rPr>
          <w:szCs w:val="28"/>
        </w:rPr>
        <w:t>омиссии (далее – системный администратор). Если по результатам проверки на соответствующем носителе будет обнаружена вредоносная программа или на носителе не будут обнаружены данные, то об указанных обстоятельствах член Рабочей группы незамедлительно уведомляет уполномоченное лицо, представившее агитационные материалы и документы к ним.</w:t>
      </w:r>
    </w:p>
    <w:p w14:paraId="438693AC" w14:textId="027D416B" w:rsidR="00F56F20" w:rsidRPr="00F56F20" w:rsidRDefault="00F56F20" w:rsidP="004D1EC0">
      <w:pPr>
        <w:spacing w:line="276" w:lineRule="auto"/>
        <w:ind w:firstLine="709"/>
        <w:jc w:val="both"/>
        <w:rPr>
          <w:szCs w:val="28"/>
        </w:rPr>
      </w:pPr>
      <w:r w:rsidRPr="00F56F20">
        <w:rPr>
          <w:szCs w:val="28"/>
        </w:rPr>
        <w:t xml:space="preserve">7. Член </w:t>
      </w:r>
      <w:r w:rsidR="00805C53">
        <w:rPr>
          <w:szCs w:val="28"/>
        </w:rPr>
        <w:t xml:space="preserve">(члены) </w:t>
      </w:r>
      <w:r w:rsidRPr="00F56F20">
        <w:rPr>
          <w:szCs w:val="28"/>
        </w:rPr>
        <w:t>Рабочей группы производит оценку предвыборных агитационных материалов и представляемых одновременно с ними документов на соответствие требованиям законодательства о порядке изготовления предвыборных агитационных материалов</w:t>
      </w:r>
      <w:r w:rsidRPr="00F56F20">
        <w:t xml:space="preserve"> </w:t>
      </w:r>
      <w:r w:rsidRPr="00F56F20">
        <w:rPr>
          <w:szCs w:val="28"/>
        </w:rPr>
        <w:t>на предмет соблюдения требований статей 62, 64, 68 и 69 Федерального закона № 20-ФЗ, в том числе:</w:t>
      </w:r>
    </w:p>
    <w:p w14:paraId="1CDBFE7C" w14:textId="77777777" w:rsidR="00F56F20" w:rsidRPr="00F56F20" w:rsidRDefault="00F56F20" w:rsidP="004D1EC0">
      <w:pPr>
        <w:spacing w:line="276" w:lineRule="auto"/>
        <w:ind w:firstLine="709"/>
        <w:jc w:val="both"/>
        <w:rPr>
          <w:szCs w:val="28"/>
        </w:rPr>
      </w:pPr>
      <w:r w:rsidRPr="00F56F20">
        <w:rPr>
          <w:szCs w:val="28"/>
        </w:rPr>
        <w:t>наличия документов, подтверждающих согласие на использование высказываний физических лиц, в случаях, предусмотренных частью 9 статьи 62 Федерального закона № 20-ФЗ;</w:t>
      </w:r>
    </w:p>
    <w:p w14:paraId="3EBE9C16" w14:textId="77777777" w:rsidR="00F56F20" w:rsidRPr="00F56F20" w:rsidRDefault="00F56F20" w:rsidP="004D1EC0">
      <w:pPr>
        <w:spacing w:line="276" w:lineRule="auto"/>
        <w:ind w:firstLine="709"/>
        <w:jc w:val="both"/>
        <w:rPr>
          <w:szCs w:val="28"/>
        </w:rPr>
      </w:pPr>
      <w:r w:rsidRPr="00F56F20">
        <w:rPr>
          <w:szCs w:val="28"/>
        </w:rPr>
        <w:t>соблюдения требований к использованию изображения физического лица и (или) воспроизведения его голоса, установленных частями 9</w:t>
      </w:r>
      <w:r w:rsidRPr="00F56F20">
        <w:rPr>
          <w:iCs/>
          <w:szCs w:val="28"/>
          <w:vertAlign w:val="superscript"/>
        </w:rPr>
        <w:t>1</w:t>
      </w:r>
      <w:r w:rsidRPr="00F56F20">
        <w:rPr>
          <w:szCs w:val="28"/>
        </w:rPr>
        <w:t>, 9</w:t>
      </w:r>
      <w:r w:rsidRPr="00F56F20">
        <w:rPr>
          <w:iCs/>
          <w:szCs w:val="28"/>
          <w:vertAlign w:val="superscript"/>
        </w:rPr>
        <w:t>2</w:t>
      </w:r>
      <w:r w:rsidRPr="00F56F20">
        <w:rPr>
          <w:szCs w:val="28"/>
        </w:rPr>
        <w:t xml:space="preserve"> и </w:t>
      </w:r>
      <w:r w:rsidRPr="00F56F20">
        <w:rPr>
          <w:szCs w:val="28"/>
        </w:rPr>
        <w:br/>
        <w:t>9</w:t>
      </w:r>
      <w:r w:rsidRPr="00F56F20">
        <w:rPr>
          <w:iCs/>
          <w:szCs w:val="28"/>
          <w:vertAlign w:val="superscript"/>
        </w:rPr>
        <w:t>2-1</w:t>
      </w:r>
      <w:r w:rsidRPr="00F56F20">
        <w:rPr>
          <w:szCs w:val="28"/>
        </w:rPr>
        <w:t xml:space="preserve"> статьи 62 Федерального закона № 20-ФЗ;</w:t>
      </w:r>
    </w:p>
    <w:p w14:paraId="3176C4F2" w14:textId="77777777" w:rsidR="00F56F20" w:rsidRPr="00F56F20" w:rsidRDefault="00F56F20" w:rsidP="004D1EC0">
      <w:pPr>
        <w:spacing w:line="276" w:lineRule="auto"/>
        <w:ind w:firstLine="709"/>
        <w:jc w:val="both"/>
        <w:rPr>
          <w:szCs w:val="28"/>
        </w:rPr>
      </w:pPr>
      <w:r w:rsidRPr="00F56F20">
        <w:rPr>
          <w:szCs w:val="28"/>
        </w:rPr>
        <w:t>соблюдения запрета, установленного частью 9</w:t>
      </w:r>
      <w:r w:rsidRPr="00F56F20">
        <w:rPr>
          <w:iCs/>
          <w:szCs w:val="28"/>
          <w:vertAlign w:val="superscript"/>
        </w:rPr>
        <w:t>1-1</w:t>
      </w:r>
      <w:r w:rsidRPr="00F56F20">
        <w:rPr>
          <w:szCs w:val="28"/>
        </w:rPr>
        <w:t xml:space="preserve"> статьи 62 Федерального закона № 20-ФЗ, на использование в агитационном материале изображения, образа и (или) воспроизведения голоса человека, в том числе вымышленного или умершего, включая изображение или аудиозапись, созданные с применением информационных технологий, за исключением случаев, предусмотренных частью 9</w:t>
      </w:r>
      <w:r w:rsidRPr="00F56F20">
        <w:rPr>
          <w:iCs/>
          <w:szCs w:val="28"/>
          <w:vertAlign w:val="superscript"/>
        </w:rPr>
        <w:t>1</w:t>
      </w:r>
      <w:r w:rsidRPr="00F56F20">
        <w:rPr>
          <w:szCs w:val="28"/>
        </w:rPr>
        <w:t xml:space="preserve"> статьи 62 Федерального закона </w:t>
      </w:r>
      <w:r w:rsidRPr="00F56F20">
        <w:rPr>
          <w:szCs w:val="28"/>
        </w:rPr>
        <w:br/>
        <w:t>№ 20-ФЗ;</w:t>
      </w:r>
    </w:p>
    <w:p w14:paraId="346E404C" w14:textId="77777777" w:rsidR="00F56F20" w:rsidRPr="00F56F20" w:rsidRDefault="00F56F20" w:rsidP="004D1EC0">
      <w:pPr>
        <w:spacing w:line="276" w:lineRule="auto"/>
        <w:ind w:firstLine="709"/>
        <w:jc w:val="both"/>
        <w:rPr>
          <w:szCs w:val="28"/>
        </w:rPr>
      </w:pPr>
      <w:r w:rsidRPr="00F56F20">
        <w:rPr>
          <w:szCs w:val="28"/>
        </w:rPr>
        <w:t>соблюдения требований частей 9</w:t>
      </w:r>
      <w:r w:rsidRPr="00F56F20">
        <w:rPr>
          <w:iCs/>
          <w:szCs w:val="28"/>
          <w:vertAlign w:val="superscript"/>
        </w:rPr>
        <w:t>2-2</w:t>
      </w:r>
      <w:r w:rsidRPr="00F56F20">
        <w:rPr>
          <w:szCs w:val="28"/>
        </w:rPr>
        <w:t>, 9</w:t>
      </w:r>
      <w:r w:rsidRPr="00F56F20">
        <w:rPr>
          <w:iCs/>
          <w:szCs w:val="28"/>
          <w:vertAlign w:val="superscript"/>
        </w:rPr>
        <w:t>3</w:t>
      </w:r>
      <w:r w:rsidRPr="00F56F20">
        <w:rPr>
          <w:szCs w:val="28"/>
        </w:rPr>
        <w:t xml:space="preserve"> и 9</w:t>
      </w:r>
      <w:r w:rsidRPr="00F56F20">
        <w:rPr>
          <w:iCs/>
          <w:szCs w:val="28"/>
          <w:vertAlign w:val="superscript"/>
        </w:rPr>
        <w:t>4</w:t>
      </w:r>
      <w:r w:rsidRPr="00F56F20">
        <w:rPr>
          <w:szCs w:val="28"/>
        </w:rPr>
        <w:t xml:space="preserve"> статьи 62 Федерального закона № 20-ФЗ при использовании изображения, голоса, высказывания физического лица, являющегося иностранным агентом либо аффилированным с иностранным агентом лицом, а также при изготовлении агитационных материалов кандидатом, являющимся иностранным агентом либо кандидатом, аффилированным с иностранным агентом;</w:t>
      </w:r>
    </w:p>
    <w:p w14:paraId="04A568EC" w14:textId="77777777" w:rsidR="00F56F20" w:rsidRPr="00F56F20" w:rsidRDefault="00F56F20" w:rsidP="004D1EC0">
      <w:pPr>
        <w:spacing w:line="276" w:lineRule="auto"/>
        <w:ind w:firstLine="709"/>
        <w:jc w:val="both"/>
        <w:rPr>
          <w:szCs w:val="28"/>
        </w:rPr>
      </w:pPr>
      <w:r w:rsidRPr="00F56F20">
        <w:rPr>
          <w:szCs w:val="28"/>
        </w:rPr>
        <w:t>соблюдения порядка представления копий агитационных материалов, предназначенных для размещения на каналах организаций, осуществляющих телерадиовещание, и в периодических печатных изданиях, установленного частями 18</w:t>
      </w:r>
      <w:r w:rsidRPr="00F56F20">
        <w:rPr>
          <w:iCs/>
          <w:szCs w:val="28"/>
          <w:vertAlign w:val="superscript"/>
        </w:rPr>
        <w:t>1</w:t>
      </w:r>
      <w:r w:rsidRPr="00F56F20">
        <w:rPr>
          <w:szCs w:val="28"/>
        </w:rPr>
        <w:t xml:space="preserve"> и 18</w:t>
      </w:r>
      <w:r w:rsidRPr="00F56F20">
        <w:rPr>
          <w:iCs/>
          <w:szCs w:val="28"/>
          <w:vertAlign w:val="superscript"/>
        </w:rPr>
        <w:t>2</w:t>
      </w:r>
      <w:r w:rsidRPr="00F56F20">
        <w:rPr>
          <w:szCs w:val="28"/>
        </w:rPr>
        <w:t xml:space="preserve"> статьи 64 Федерального закона № 20-ФЗ;</w:t>
      </w:r>
    </w:p>
    <w:p w14:paraId="58B6D9E2" w14:textId="77777777" w:rsidR="00F56F20" w:rsidRPr="00F56F20" w:rsidRDefault="00F56F20" w:rsidP="004D1EC0">
      <w:pPr>
        <w:spacing w:line="276" w:lineRule="auto"/>
        <w:ind w:firstLine="709"/>
        <w:jc w:val="both"/>
        <w:rPr>
          <w:szCs w:val="28"/>
        </w:rPr>
      </w:pPr>
      <w:r w:rsidRPr="00F56F20">
        <w:rPr>
          <w:szCs w:val="28"/>
        </w:rPr>
        <w:t>соблюдения требований частей 5 и 6 статьи 68 Федерального закона №</w:t>
      </w:r>
      <w:r w:rsidR="00D3045F">
        <w:rPr>
          <w:szCs w:val="28"/>
        </w:rPr>
        <w:t> </w:t>
      </w:r>
      <w:r w:rsidRPr="00F56F20">
        <w:rPr>
          <w:szCs w:val="28"/>
        </w:rPr>
        <w:t>20-ФЗ о представлении экземпляров или копий предвыборных агитационных материалов, электронных образов этих материалов в машиночитаемом виде, сведений об изготовителе и заказчике, а также копии документа об оплате изготовления предвыборного агитационного материала из соответствующего избирательного фонда;</w:t>
      </w:r>
    </w:p>
    <w:p w14:paraId="79D19D1F" w14:textId="77777777" w:rsidR="00F56F20" w:rsidRPr="00F56F20" w:rsidRDefault="00F56F20" w:rsidP="004D1EC0">
      <w:pPr>
        <w:spacing w:line="276" w:lineRule="auto"/>
        <w:ind w:firstLine="709"/>
        <w:jc w:val="both"/>
        <w:rPr>
          <w:szCs w:val="28"/>
        </w:rPr>
      </w:pPr>
      <w:r w:rsidRPr="00F56F20">
        <w:rPr>
          <w:szCs w:val="28"/>
        </w:rPr>
        <w:t xml:space="preserve">соблюдения запрета на наличие коммерческой рекламы в агитационных материалах, установленного частью 6 статьи 69 Федерального закона </w:t>
      </w:r>
      <w:r w:rsidR="00D3045F">
        <w:rPr>
          <w:szCs w:val="28"/>
        </w:rPr>
        <w:t xml:space="preserve">                    </w:t>
      </w:r>
      <w:r w:rsidRPr="00F56F20">
        <w:rPr>
          <w:szCs w:val="28"/>
        </w:rPr>
        <w:t>№ 20-ФЗ.</w:t>
      </w:r>
    </w:p>
    <w:p w14:paraId="7985AF49" w14:textId="02C71D82" w:rsidR="00F56F20" w:rsidRPr="00F56F20" w:rsidRDefault="00F56F20" w:rsidP="004D1EC0">
      <w:pPr>
        <w:spacing w:line="276" w:lineRule="auto"/>
        <w:ind w:firstLine="709"/>
        <w:jc w:val="both"/>
        <w:rPr>
          <w:szCs w:val="28"/>
        </w:rPr>
      </w:pPr>
      <w:r w:rsidRPr="00F56F20">
        <w:rPr>
          <w:szCs w:val="28"/>
        </w:rPr>
        <w:t>О результатах проверки член Рабочей группы информирует руководителя Рабочей группы. В случае выявления нарушения законодательства, руководитель Рабочей группы незамедлительно докладывает председателю территориальной избирательной комиссии, а также согласовывает вопрос о направлении соответствующего уведомления уполномоченному лицу и о вынесении вопроса на рассмотрение Рабочей группы</w:t>
      </w:r>
      <w:r w:rsidR="00805C53">
        <w:rPr>
          <w:szCs w:val="28"/>
        </w:rPr>
        <w:t xml:space="preserve"> (при необходимости)</w:t>
      </w:r>
      <w:r w:rsidRPr="00F56F20">
        <w:rPr>
          <w:szCs w:val="28"/>
        </w:rPr>
        <w:t xml:space="preserve">. </w:t>
      </w:r>
    </w:p>
    <w:p w14:paraId="18A27BA2" w14:textId="77777777" w:rsidR="00F56F20" w:rsidRPr="00F56F20" w:rsidRDefault="00F56F20" w:rsidP="004D1EC0">
      <w:pPr>
        <w:spacing w:line="276" w:lineRule="auto"/>
        <w:ind w:firstLine="709"/>
        <w:jc w:val="both"/>
        <w:rPr>
          <w:szCs w:val="28"/>
        </w:rPr>
      </w:pPr>
      <w:r w:rsidRPr="00F56F20">
        <w:rPr>
          <w:szCs w:val="28"/>
        </w:rPr>
        <w:t>8. Учет и хранение предвыборных агитационных материалов и представляемых одновременно с ними документов (в машиночитаемом виде и на бумажном носителе) осуществляется в отдельных папках, созданных для каждого кандидата. В каждой такой папке формируются четыре раздела, которые содержат образы:</w:t>
      </w:r>
    </w:p>
    <w:p w14:paraId="2C6DAFEC" w14:textId="77777777" w:rsidR="00F56F20" w:rsidRPr="00F56F20" w:rsidRDefault="00F56F20" w:rsidP="004D1EC0">
      <w:pPr>
        <w:spacing w:line="276" w:lineRule="auto"/>
        <w:ind w:firstLine="709"/>
        <w:jc w:val="both"/>
        <w:rPr>
          <w:szCs w:val="28"/>
        </w:rPr>
      </w:pPr>
      <w:r w:rsidRPr="00F56F20">
        <w:rPr>
          <w:szCs w:val="28"/>
        </w:rPr>
        <w:t>- предвыборных печатных агитационных материалов:</w:t>
      </w:r>
    </w:p>
    <w:p w14:paraId="0702C1D0" w14:textId="77777777" w:rsidR="00F56F20" w:rsidRPr="00F56F20" w:rsidRDefault="00F56F20" w:rsidP="004D1EC0">
      <w:pPr>
        <w:spacing w:line="276" w:lineRule="auto"/>
        <w:ind w:firstLine="709"/>
        <w:jc w:val="both"/>
        <w:rPr>
          <w:szCs w:val="28"/>
        </w:rPr>
      </w:pPr>
      <w:r w:rsidRPr="00F56F20">
        <w:rPr>
          <w:szCs w:val="28"/>
        </w:rPr>
        <w:t>- предвыборных агитационных аудиоматериалов;</w:t>
      </w:r>
    </w:p>
    <w:p w14:paraId="0FD1EA35" w14:textId="77777777" w:rsidR="00F56F20" w:rsidRPr="00F56F20" w:rsidRDefault="00F56F20" w:rsidP="004D1EC0">
      <w:pPr>
        <w:spacing w:line="276" w:lineRule="auto"/>
        <w:ind w:firstLine="709"/>
        <w:jc w:val="both"/>
        <w:rPr>
          <w:szCs w:val="28"/>
        </w:rPr>
      </w:pPr>
      <w:r w:rsidRPr="00F56F20">
        <w:rPr>
          <w:szCs w:val="28"/>
        </w:rPr>
        <w:t>- предвыборных агитационных аудиовизуальных материалов;</w:t>
      </w:r>
    </w:p>
    <w:p w14:paraId="0312BC17" w14:textId="77777777" w:rsidR="00F56F20" w:rsidRPr="00F56F20" w:rsidRDefault="00F56F20" w:rsidP="004D1EC0">
      <w:pPr>
        <w:spacing w:line="276" w:lineRule="auto"/>
        <w:ind w:firstLine="709"/>
        <w:jc w:val="both"/>
        <w:rPr>
          <w:szCs w:val="28"/>
        </w:rPr>
      </w:pPr>
      <w:r w:rsidRPr="00F56F20">
        <w:rPr>
          <w:szCs w:val="28"/>
        </w:rPr>
        <w:t>- иных предвыборных агитационных материалов.</w:t>
      </w:r>
    </w:p>
    <w:p w14:paraId="00C660C0" w14:textId="77777777" w:rsidR="00F56F20" w:rsidRPr="00F56F20" w:rsidRDefault="00F56F20" w:rsidP="004D1EC0">
      <w:pPr>
        <w:spacing w:line="276" w:lineRule="auto"/>
        <w:ind w:firstLine="709"/>
        <w:jc w:val="both"/>
        <w:rPr>
          <w:szCs w:val="28"/>
        </w:rPr>
      </w:pPr>
      <w:r w:rsidRPr="00F56F20">
        <w:rPr>
          <w:szCs w:val="28"/>
        </w:rPr>
        <w:t>Выдача предвыборных агитационных материалов и представляемых одновременно с ними документов иным сотрудникам территориальной избирательной комиссии осуществляется под подпись, по указанию председателя территориальной избирательной комиссии.</w:t>
      </w:r>
    </w:p>
    <w:p w14:paraId="557A678A" w14:textId="77777777" w:rsidR="00F56F20" w:rsidRPr="00F56F20" w:rsidRDefault="00F56F20" w:rsidP="004D1EC0">
      <w:pPr>
        <w:spacing w:line="276" w:lineRule="auto"/>
        <w:ind w:firstLine="709"/>
        <w:jc w:val="both"/>
        <w:rPr>
          <w:szCs w:val="28"/>
        </w:rPr>
      </w:pPr>
      <w:r w:rsidRPr="00F56F20">
        <w:rPr>
          <w:szCs w:val="28"/>
        </w:rPr>
        <w:t>9. Член Рабочей группы формирует электронные папки предвыборных агитационных материалов и представляемых одновременно с ними документов кандидатов и обеспечивает их систематизацию по каждому кандидату.</w:t>
      </w:r>
    </w:p>
    <w:p w14:paraId="53E2F60A" w14:textId="77777777" w:rsidR="00F56F20" w:rsidRPr="00F56F20" w:rsidRDefault="00F56F20" w:rsidP="004D1EC0">
      <w:pPr>
        <w:spacing w:line="276" w:lineRule="auto"/>
        <w:ind w:firstLine="709"/>
        <w:jc w:val="both"/>
        <w:rPr>
          <w:szCs w:val="28"/>
        </w:rPr>
      </w:pPr>
      <w:r w:rsidRPr="00F56F20">
        <w:rPr>
          <w:szCs w:val="28"/>
        </w:rPr>
        <w:t xml:space="preserve">10.  Электронные копии предвыборных агитационных материалов передаются членом Рабочей группы системному администратору </w:t>
      </w:r>
      <w:r w:rsidR="00D3045F">
        <w:rPr>
          <w:szCs w:val="28"/>
        </w:rPr>
        <w:t>К</w:t>
      </w:r>
      <w:r w:rsidRPr="00F56F20">
        <w:rPr>
          <w:szCs w:val="28"/>
        </w:rPr>
        <w:t>омиссии, который обеспечивает внесение сведений о предвыборных агитационных материалах и их электронных образов в компонент «Агитация» ГАС «Выборы» в соответствии с Регламентом использования  Государственной автоматизированной системы «Выборы» для контроля за соблюдением установленного порядка проведения предвыборной агитации, утвержденным постановлением ЦИК России от 14</w:t>
      </w:r>
      <w:r>
        <w:rPr>
          <w:szCs w:val="28"/>
        </w:rPr>
        <w:t>.02.</w:t>
      </w:r>
      <w:r w:rsidRPr="00F56F20">
        <w:rPr>
          <w:szCs w:val="28"/>
        </w:rPr>
        <w:t xml:space="preserve">2013 № 161/1192-6. </w:t>
      </w:r>
    </w:p>
    <w:p w14:paraId="4505AD5B" w14:textId="58FE27DB" w:rsidR="00F56F20" w:rsidRPr="00F56F20" w:rsidRDefault="00F56F20" w:rsidP="004D1EC0">
      <w:pPr>
        <w:tabs>
          <w:tab w:val="left" w:pos="0"/>
        </w:tabs>
        <w:spacing w:line="276" w:lineRule="auto"/>
        <w:ind w:firstLine="709"/>
        <w:jc w:val="both"/>
        <w:rPr>
          <w:szCs w:val="28"/>
        </w:rPr>
      </w:pPr>
      <w:r w:rsidRPr="00F56F20">
        <w:rPr>
          <w:szCs w:val="28"/>
        </w:rPr>
        <w:t xml:space="preserve">11. Для проведения проверки оплаты изготовления предвыборных агитационных материалов из средств соответствующего избирательного фонда член Рабочей группы передаёт в Контрольно-ревизионную службу территориальной избирательной комиссии </w:t>
      </w:r>
      <w:r w:rsidR="003A4479">
        <w:rPr>
          <w:szCs w:val="28"/>
        </w:rPr>
        <w:t>Центральная</w:t>
      </w:r>
      <w:r>
        <w:rPr>
          <w:szCs w:val="28"/>
        </w:rPr>
        <w:t xml:space="preserve"> г. Краснодара </w:t>
      </w:r>
      <w:r w:rsidRPr="00F56F20">
        <w:rPr>
          <w:szCs w:val="28"/>
        </w:rPr>
        <w:t xml:space="preserve">(далее - Контрольно-ревизионная служба) на бумажном носителе распечатанную копию информации о представленных в </w:t>
      </w:r>
      <w:r>
        <w:rPr>
          <w:szCs w:val="28"/>
        </w:rPr>
        <w:t>К</w:t>
      </w:r>
      <w:r w:rsidRPr="00F56F20">
        <w:rPr>
          <w:szCs w:val="28"/>
        </w:rPr>
        <w:t>омиссию предвыборных агитационных материалах по форме учета, прилагаемой к настоящему Порядку.</w:t>
      </w:r>
    </w:p>
    <w:p w14:paraId="05D86017" w14:textId="77777777" w:rsidR="00F56F20" w:rsidRPr="00F56F20" w:rsidRDefault="00F56F20" w:rsidP="004D1EC0">
      <w:pPr>
        <w:spacing w:line="276" w:lineRule="auto"/>
        <w:ind w:firstLine="709"/>
        <w:jc w:val="both"/>
        <w:rPr>
          <w:szCs w:val="28"/>
        </w:rPr>
      </w:pPr>
      <w:r w:rsidRPr="00F56F20">
        <w:rPr>
          <w:szCs w:val="28"/>
        </w:rPr>
        <w:t>Член Контрольно-ревизионной службы в течение одного банковского дня с момента получения необходимой информации из учета предвыборных агитационных материалов осуществляет проверку оплаты изготовления указанных материалов из средств соответствующего избирательного фонда с использованием задачи «Контроль избирательных фондов» ГАС «Выборы» (далее – КИФ). В случае отсутствия информации в КИФ направляется запрос в отделение №</w:t>
      </w:r>
      <w:r w:rsidR="00BC1939">
        <w:rPr>
          <w:szCs w:val="28"/>
        </w:rPr>
        <w:t xml:space="preserve"> 8619/0149</w:t>
      </w:r>
      <w:r w:rsidRPr="00F56F20">
        <w:rPr>
          <w:szCs w:val="28"/>
        </w:rPr>
        <w:t xml:space="preserve"> ПАО «Сбербанк России» для подтверждения факта оплаты изготовления предвыборных агитационных материалов из средств соответствующего избирательного фонда.</w:t>
      </w:r>
    </w:p>
    <w:p w14:paraId="58EB18A3" w14:textId="77777777" w:rsidR="00F56F20" w:rsidRPr="00F56F20" w:rsidRDefault="00F56F20" w:rsidP="004D1EC0">
      <w:pPr>
        <w:spacing w:line="276" w:lineRule="auto"/>
        <w:ind w:firstLine="709"/>
        <w:jc w:val="both"/>
        <w:rPr>
          <w:szCs w:val="28"/>
        </w:rPr>
      </w:pPr>
      <w:r w:rsidRPr="00F56F20">
        <w:rPr>
          <w:szCs w:val="28"/>
        </w:rPr>
        <w:t>По итогам проверки член Контрольно-ревизионного службы информирует руководителя Рабочей группы о результатах проведенной проверки и вносит соответствующую запись в форму учета (на бумажном носителе), прилагаемую к настоящему Порядку.</w:t>
      </w:r>
    </w:p>
    <w:p w14:paraId="4E1D0D97" w14:textId="77777777" w:rsidR="00F56F20" w:rsidRPr="00F56F20" w:rsidRDefault="00F56F20" w:rsidP="004D1EC0">
      <w:pPr>
        <w:spacing w:line="276" w:lineRule="auto"/>
        <w:ind w:firstLine="709"/>
        <w:jc w:val="both"/>
        <w:rPr>
          <w:szCs w:val="28"/>
        </w:rPr>
      </w:pPr>
      <w:r w:rsidRPr="00F56F20">
        <w:rPr>
          <w:szCs w:val="28"/>
        </w:rPr>
        <w:t xml:space="preserve">В случае выявления нарушений руководитель Контрольно-ревизионного службы незамедлительно докладывает об этом председателю </w:t>
      </w:r>
      <w:r w:rsidR="00BC1939">
        <w:rPr>
          <w:szCs w:val="28"/>
        </w:rPr>
        <w:t>К</w:t>
      </w:r>
      <w:r w:rsidRPr="00F56F20">
        <w:rPr>
          <w:szCs w:val="28"/>
        </w:rPr>
        <w:t>омиссии для согласования вопроса о принятии дальнейших мер в связи с</w:t>
      </w:r>
      <w:r w:rsidR="00BC1939">
        <w:rPr>
          <w:szCs w:val="28"/>
        </w:rPr>
        <w:t> </w:t>
      </w:r>
      <w:r w:rsidRPr="00F56F20">
        <w:rPr>
          <w:szCs w:val="28"/>
        </w:rPr>
        <w:t>выявленными нарушениями.</w:t>
      </w:r>
    </w:p>
    <w:p w14:paraId="4B9F34AB" w14:textId="77777777" w:rsidR="00F56F20" w:rsidRPr="00F56F20" w:rsidRDefault="00F56F20" w:rsidP="00F56F20">
      <w:pPr>
        <w:jc w:val="center"/>
        <w:rPr>
          <w:szCs w:val="28"/>
        </w:rPr>
      </w:pPr>
    </w:p>
    <w:p w14:paraId="35B463A8" w14:textId="77777777" w:rsidR="00F56F20" w:rsidRPr="00F56F20" w:rsidRDefault="00F56F20" w:rsidP="00F56F20">
      <w:pPr>
        <w:jc w:val="center"/>
        <w:rPr>
          <w:b/>
          <w:szCs w:val="28"/>
        </w:rPr>
      </w:pPr>
    </w:p>
    <w:p w14:paraId="645FEE35" w14:textId="77777777" w:rsidR="00F56F20" w:rsidRPr="00F56F20" w:rsidRDefault="00F56F20" w:rsidP="00F56F20">
      <w:pPr>
        <w:spacing w:line="360" w:lineRule="auto"/>
        <w:ind w:firstLine="709"/>
        <w:sectPr w:rsidR="00F56F20" w:rsidRPr="00F56F20" w:rsidSect="00964429">
          <w:headerReference w:type="default" r:id="rId8"/>
          <w:pgSz w:w="11906" w:h="16838" w:code="9"/>
          <w:pgMar w:top="1134" w:right="851" w:bottom="1134" w:left="1701" w:header="567" w:footer="567" w:gutter="0"/>
          <w:cols w:space="720"/>
          <w:titlePg/>
          <w:docGrid w:linePitch="381"/>
        </w:sectPr>
      </w:pPr>
    </w:p>
    <w:p w14:paraId="4F4260B6" w14:textId="156C4589" w:rsidR="00F56F20" w:rsidRPr="00F56F20" w:rsidRDefault="004D1EC0" w:rsidP="00F56F20">
      <w:pPr>
        <w:ind w:left="11200" w:hanging="4819"/>
        <w:jc w:val="center"/>
      </w:pPr>
      <w:r>
        <w:t xml:space="preserve">     </w:t>
      </w:r>
      <w:r w:rsidR="00F56F20" w:rsidRPr="00F56F20">
        <w:t>Приложение</w:t>
      </w:r>
    </w:p>
    <w:p w14:paraId="5C27E122" w14:textId="77777777" w:rsidR="00F631B6" w:rsidRDefault="00F56F20" w:rsidP="00F56F20">
      <w:pPr>
        <w:pStyle w:val="2"/>
        <w:spacing w:after="0" w:line="240" w:lineRule="auto"/>
        <w:ind w:left="7230" w:right="-2"/>
        <w:jc w:val="center"/>
        <w:rPr>
          <w:lang w:val="ru-RU"/>
        </w:rPr>
      </w:pPr>
      <w:r w:rsidRPr="00F56F20">
        <w:t xml:space="preserve">к </w:t>
      </w:r>
      <w:r w:rsidRPr="00F56F20">
        <w:rPr>
          <w:lang w:val="ru-RU"/>
        </w:rPr>
        <w:t xml:space="preserve">Порядку </w:t>
      </w:r>
      <w:r w:rsidRPr="00F56F20">
        <w:t xml:space="preserve">приема, учета, анализа, обработки и хранения </w:t>
      </w:r>
      <w:r w:rsidRPr="00F56F20">
        <w:br/>
        <w:t xml:space="preserve">в </w:t>
      </w:r>
      <w:r w:rsidRPr="00F56F20">
        <w:rPr>
          <w:lang w:val="ru-RU"/>
        </w:rPr>
        <w:t xml:space="preserve">территориальной избирательной </w:t>
      </w:r>
      <w:r w:rsidRPr="00F56F20">
        <w:t xml:space="preserve">комиссии </w:t>
      </w:r>
      <w:r w:rsidR="00F631B6">
        <w:rPr>
          <w:lang w:val="ru-RU"/>
        </w:rPr>
        <w:t xml:space="preserve">Центральная </w:t>
      </w:r>
    </w:p>
    <w:p w14:paraId="408510D1" w14:textId="56820E1D" w:rsidR="00F56F20" w:rsidRPr="00F56F20" w:rsidRDefault="00F631B6" w:rsidP="00F56F20">
      <w:pPr>
        <w:pStyle w:val="2"/>
        <w:spacing w:after="0" w:line="240" w:lineRule="auto"/>
        <w:ind w:left="7230" w:right="-2"/>
        <w:jc w:val="center"/>
      </w:pPr>
      <w:r>
        <w:rPr>
          <w:lang w:val="ru-RU"/>
        </w:rPr>
        <w:t>г.</w:t>
      </w:r>
      <w:r w:rsidR="00F56F20" w:rsidRPr="00F56F20">
        <w:rPr>
          <w:lang w:val="ru-RU"/>
        </w:rPr>
        <w:t xml:space="preserve"> Краснодара</w:t>
      </w:r>
      <w:r w:rsidR="00F56F20" w:rsidRPr="00F56F20">
        <w:t xml:space="preserve"> предвыборных агитационных материалов кандидатов в депутаты Государственной Думы Федерального Собрания Российской Федерации девятого созыва по одномандатному избирательному округу Краснодарский край – </w:t>
      </w:r>
      <w:r w:rsidR="003A4479">
        <w:t>Центральный</w:t>
      </w:r>
      <w:r>
        <w:rPr>
          <w:lang w:val="ru-RU"/>
        </w:rPr>
        <w:t xml:space="preserve"> </w:t>
      </w:r>
      <w:r w:rsidR="00F56F20" w:rsidRPr="00F56F20">
        <w:t>одномандатный избирательный округ № </w:t>
      </w:r>
      <w:r>
        <w:rPr>
          <w:lang w:val="ru-RU"/>
        </w:rPr>
        <w:t>49</w:t>
      </w:r>
      <w:r w:rsidR="00F56F20" w:rsidRPr="00F56F20">
        <w:t xml:space="preserve">», и представляемых одновременно с ними документов </w:t>
      </w:r>
    </w:p>
    <w:p w14:paraId="4BE2EE94" w14:textId="77777777" w:rsidR="00F56F20" w:rsidRPr="00F56F20" w:rsidRDefault="00F56F20" w:rsidP="00F56F20">
      <w:pPr>
        <w:pStyle w:val="2"/>
        <w:spacing w:after="0" w:line="240" w:lineRule="auto"/>
        <w:ind w:left="7230" w:right="-2"/>
        <w:jc w:val="center"/>
      </w:pPr>
      <w:r w:rsidRPr="00F56F20">
        <w:t xml:space="preserve">в период избирательной кампании по выборам депутатов Государственной Думы Федерального Собрания Российской Федерации девятого созыва </w:t>
      </w:r>
    </w:p>
    <w:p w14:paraId="5BE776A3" w14:textId="77777777" w:rsidR="00F56F20" w:rsidRPr="00F56F20" w:rsidRDefault="00F56F20" w:rsidP="00F56F20">
      <w:pPr>
        <w:jc w:val="center"/>
        <w:rPr>
          <w:sz w:val="20"/>
          <w:szCs w:val="20"/>
        </w:rPr>
      </w:pPr>
    </w:p>
    <w:p w14:paraId="59BF2102" w14:textId="77777777" w:rsidR="00F56F20" w:rsidRPr="00F56F20" w:rsidRDefault="00F56F20" w:rsidP="00F56F20">
      <w:pPr>
        <w:jc w:val="center"/>
      </w:pPr>
      <w:r w:rsidRPr="00F56F20">
        <w:t>Учет предвыборных агитационных материалов</w:t>
      </w:r>
    </w:p>
    <w:p w14:paraId="146222BF" w14:textId="77777777" w:rsidR="00F56F20" w:rsidRPr="00F56F20" w:rsidRDefault="00F56F20" w:rsidP="00F56F20">
      <w:pPr>
        <w:jc w:val="center"/>
      </w:pPr>
      <w:r w:rsidRPr="00F56F20">
        <w:t xml:space="preserve">____________________________________________________________________________________ </w:t>
      </w:r>
    </w:p>
    <w:p w14:paraId="13DBA4C6" w14:textId="77777777" w:rsidR="00F56F20" w:rsidRPr="00F56F20" w:rsidRDefault="00F56F20" w:rsidP="00F56F20">
      <w:pPr>
        <w:jc w:val="center"/>
        <w:rPr>
          <w:vertAlign w:val="superscript"/>
        </w:rPr>
      </w:pPr>
      <w:r w:rsidRPr="00F56F20">
        <w:rPr>
          <w:vertAlign w:val="superscript"/>
        </w:rPr>
        <w:t>( Ф.И.О. кандидата)</w:t>
      </w:r>
    </w:p>
    <w:p w14:paraId="6C4CF9EC" w14:textId="77777777" w:rsidR="00F56F20" w:rsidRPr="00F56F20" w:rsidRDefault="00F56F20" w:rsidP="00F56F20">
      <w:pPr>
        <w:jc w:val="center"/>
        <w:rPr>
          <w:sz w:val="18"/>
          <w:szCs w:val="18"/>
        </w:rPr>
      </w:pPr>
    </w:p>
    <w:tbl>
      <w:tblPr>
        <w:tblW w:w="16381" w:type="dxa"/>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851"/>
        <w:gridCol w:w="992"/>
        <w:gridCol w:w="1276"/>
        <w:gridCol w:w="1134"/>
        <w:gridCol w:w="851"/>
        <w:gridCol w:w="708"/>
        <w:gridCol w:w="993"/>
        <w:gridCol w:w="1071"/>
        <w:gridCol w:w="1445"/>
        <w:gridCol w:w="1248"/>
        <w:gridCol w:w="1276"/>
        <w:gridCol w:w="1417"/>
        <w:gridCol w:w="709"/>
        <w:gridCol w:w="846"/>
        <w:gridCol w:w="1060"/>
      </w:tblGrid>
      <w:tr w:rsidR="00F56F20" w:rsidRPr="00F56F20" w14:paraId="7F177A7F" w14:textId="77777777" w:rsidTr="00D3045F">
        <w:tc>
          <w:tcPr>
            <w:tcW w:w="504" w:type="dxa"/>
            <w:hideMark/>
          </w:tcPr>
          <w:p w14:paraId="601CC333" w14:textId="77777777" w:rsidR="00F56F20" w:rsidRPr="00F56F20" w:rsidRDefault="00F56F20" w:rsidP="007415AD">
            <w:pPr>
              <w:jc w:val="center"/>
              <w:rPr>
                <w:sz w:val="20"/>
              </w:rPr>
            </w:pPr>
            <w:r w:rsidRPr="00F56F20">
              <w:rPr>
                <w:sz w:val="20"/>
              </w:rPr>
              <w:t>№</w:t>
            </w:r>
          </w:p>
          <w:p w14:paraId="4A796E18" w14:textId="77777777" w:rsidR="00F56F20" w:rsidRPr="00F56F20" w:rsidRDefault="00F56F20" w:rsidP="007415AD">
            <w:pPr>
              <w:jc w:val="center"/>
              <w:rPr>
                <w:sz w:val="20"/>
              </w:rPr>
            </w:pPr>
            <w:r w:rsidRPr="00F56F20">
              <w:rPr>
                <w:sz w:val="20"/>
              </w:rPr>
              <w:t>п/п</w:t>
            </w:r>
          </w:p>
        </w:tc>
        <w:tc>
          <w:tcPr>
            <w:tcW w:w="851" w:type="dxa"/>
            <w:hideMark/>
          </w:tcPr>
          <w:p w14:paraId="2F815E25" w14:textId="77777777" w:rsidR="00F56F20" w:rsidRPr="00F56F20" w:rsidRDefault="00F56F20" w:rsidP="007415AD">
            <w:pPr>
              <w:jc w:val="center"/>
              <w:rPr>
                <w:sz w:val="18"/>
                <w:szCs w:val="18"/>
              </w:rPr>
            </w:pPr>
            <w:r w:rsidRPr="00F56F20">
              <w:rPr>
                <w:sz w:val="18"/>
                <w:szCs w:val="18"/>
              </w:rPr>
              <w:t xml:space="preserve">Входящий </w:t>
            </w:r>
          </w:p>
          <w:p w14:paraId="1105799A" w14:textId="77777777" w:rsidR="00F56F20" w:rsidRPr="00F56F20" w:rsidRDefault="00F56F20" w:rsidP="007415AD">
            <w:pPr>
              <w:jc w:val="center"/>
              <w:rPr>
                <w:sz w:val="18"/>
                <w:szCs w:val="18"/>
              </w:rPr>
            </w:pPr>
            <w:r w:rsidRPr="00F56F20">
              <w:rPr>
                <w:sz w:val="18"/>
                <w:szCs w:val="18"/>
              </w:rPr>
              <w:t>номер ТИК</w:t>
            </w:r>
          </w:p>
        </w:tc>
        <w:tc>
          <w:tcPr>
            <w:tcW w:w="992" w:type="dxa"/>
            <w:hideMark/>
          </w:tcPr>
          <w:p w14:paraId="1A16B95A" w14:textId="77777777" w:rsidR="00F56F20" w:rsidRPr="00F56F20" w:rsidRDefault="00F56F20" w:rsidP="007415AD">
            <w:pPr>
              <w:jc w:val="center"/>
              <w:rPr>
                <w:sz w:val="18"/>
                <w:szCs w:val="18"/>
              </w:rPr>
            </w:pPr>
            <w:r w:rsidRPr="00F56F20">
              <w:rPr>
                <w:sz w:val="18"/>
                <w:szCs w:val="18"/>
              </w:rPr>
              <w:t xml:space="preserve">ФИО </w:t>
            </w:r>
          </w:p>
          <w:p w14:paraId="74D17235" w14:textId="77777777" w:rsidR="00F56F20" w:rsidRPr="00F56F20" w:rsidRDefault="00F56F20" w:rsidP="007415AD">
            <w:pPr>
              <w:jc w:val="center"/>
              <w:rPr>
                <w:sz w:val="18"/>
                <w:szCs w:val="18"/>
              </w:rPr>
            </w:pPr>
            <w:r w:rsidRPr="00F56F20">
              <w:rPr>
                <w:sz w:val="18"/>
                <w:szCs w:val="18"/>
              </w:rPr>
              <w:t>члена ТИК, осуществившего прием и проверку</w:t>
            </w:r>
          </w:p>
        </w:tc>
        <w:tc>
          <w:tcPr>
            <w:tcW w:w="1276" w:type="dxa"/>
            <w:hideMark/>
          </w:tcPr>
          <w:p w14:paraId="22174428" w14:textId="77777777" w:rsidR="00F56F20" w:rsidRPr="00F56F20" w:rsidRDefault="00F56F20" w:rsidP="007415AD">
            <w:pPr>
              <w:jc w:val="center"/>
              <w:rPr>
                <w:sz w:val="18"/>
                <w:szCs w:val="18"/>
              </w:rPr>
            </w:pPr>
            <w:r w:rsidRPr="00F56F20">
              <w:rPr>
                <w:sz w:val="18"/>
                <w:szCs w:val="18"/>
              </w:rPr>
              <w:t xml:space="preserve">Сведения </w:t>
            </w:r>
          </w:p>
          <w:p w14:paraId="719E7165" w14:textId="77777777" w:rsidR="00F56F20" w:rsidRPr="00F56F20" w:rsidRDefault="00F56F20" w:rsidP="007415AD">
            <w:pPr>
              <w:jc w:val="center"/>
              <w:rPr>
                <w:sz w:val="18"/>
                <w:szCs w:val="18"/>
              </w:rPr>
            </w:pPr>
            <w:r w:rsidRPr="00F56F20">
              <w:rPr>
                <w:sz w:val="18"/>
                <w:szCs w:val="18"/>
              </w:rPr>
              <w:t xml:space="preserve">об оплате </w:t>
            </w:r>
          </w:p>
          <w:p w14:paraId="667118BD" w14:textId="77777777" w:rsidR="00F56F20" w:rsidRPr="00F56F20" w:rsidRDefault="00F56F20" w:rsidP="007415AD">
            <w:pPr>
              <w:jc w:val="center"/>
              <w:rPr>
                <w:sz w:val="18"/>
                <w:szCs w:val="18"/>
              </w:rPr>
            </w:pPr>
            <w:r w:rsidRPr="00F56F20">
              <w:rPr>
                <w:sz w:val="18"/>
                <w:szCs w:val="18"/>
              </w:rPr>
              <w:t>из избирательного фонда</w:t>
            </w:r>
          </w:p>
        </w:tc>
        <w:tc>
          <w:tcPr>
            <w:tcW w:w="1134" w:type="dxa"/>
            <w:hideMark/>
          </w:tcPr>
          <w:p w14:paraId="1BCEFDFA" w14:textId="77777777" w:rsidR="00F56F20" w:rsidRPr="00F56F20" w:rsidRDefault="00F56F20" w:rsidP="007415AD">
            <w:pPr>
              <w:jc w:val="center"/>
              <w:rPr>
                <w:sz w:val="18"/>
                <w:szCs w:val="18"/>
              </w:rPr>
            </w:pPr>
            <w:r w:rsidRPr="00F56F20">
              <w:rPr>
                <w:sz w:val="18"/>
                <w:szCs w:val="18"/>
              </w:rPr>
              <w:t xml:space="preserve">Вид </w:t>
            </w:r>
          </w:p>
          <w:p w14:paraId="6EF22833" w14:textId="77777777" w:rsidR="00F56F20" w:rsidRPr="00F56F20" w:rsidRDefault="00F56F20" w:rsidP="007415AD">
            <w:pPr>
              <w:jc w:val="center"/>
              <w:rPr>
                <w:sz w:val="18"/>
                <w:szCs w:val="18"/>
              </w:rPr>
            </w:pPr>
            <w:r w:rsidRPr="00F56F20">
              <w:rPr>
                <w:sz w:val="18"/>
                <w:szCs w:val="18"/>
              </w:rPr>
              <w:t xml:space="preserve">агитационного </w:t>
            </w:r>
          </w:p>
          <w:p w14:paraId="5AFD1833" w14:textId="77777777" w:rsidR="00F56F20" w:rsidRPr="00F56F20" w:rsidRDefault="00F56F20" w:rsidP="007415AD">
            <w:pPr>
              <w:jc w:val="center"/>
              <w:rPr>
                <w:sz w:val="18"/>
                <w:szCs w:val="18"/>
              </w:rPr>
            </w:pPr>
            <w:r w:rsidRPr="00F56F20">
              <w:rPr>
                <w:sz w:val="18"/>
                <w:szCs w:val="18"/>
              </w:rPr>
              <w:t>материала</w:t>
            </w:r>
          </w:p>
        </w:tc>
        <w:tc>
          <w:tcPr>
            <w:tcW w:w="851" w:type="dxa"/>
            <w:hideMark/>
          </w:tcPr>
          <w:p w14:paraId="3A96371E" w14:textId="77777777" w:rsidR="00F56F20" w:rsidRPr="00F56F20" w:rsidRDefault="00F56F20" w:rsidP="007415AD">
            <w:pPr>
              <w:jc w:val="center"/>
              <w:rPr>
                <w:sz w:val="18"/>
                <w:szCs w:val="18"/>
              </w:rPr>
            </w:pPr>
            <w:r w:rsidRPr="00F56F20">
              <w:rPr>
                <w:sz w:val="18"/>
                <w:szCs w:val="18"/>
              </w:rPr>
              <w:t>Тираж (кол-во экз.)</w:t>
            </w:r>
          </w:p>
        </w:tc>
        <w:tc>
          <w:tcPr>
            <w:tcW w:w="708" w:type="dxa"/>
            <w:hideMark/>
          </w:tcPr>
          <w:p w14:paraId="2FCD4487" w14:textId="77777777" w:rsidR="00F56F20" w:rsidRPr="00F56F20" w:rsidRDefault="00F56F20" w:rsidP="007415AD">
            <w:pPr>
              <w:jc w:val="center"/>
              <w:rPr>
                <w:sz w:val="18"/>
                <w:szCs w:val="18"/>
              </w:rPr>
            </w:pPr>
            <w:r w:rsidRPr="00F56F20">
              <w:rPr>
                <w:sz w:val="18"/>
                <w:szCs w:val="18"/>
              </w:rPr>
              <w:t>Дата выпуска</w:t>
            </w:r>
          </w:p>
        </w:tc>
        <w:tc>
          <w:tcPr>
            <w:tcW w:w="993" w:type="dxa"/>
            <w:hideMark/>
          </w:tcPr>
          <w:p w14:paraId="70CAC595" w14:textId="77777777" w:rsidR="00F56F20" w:rsidRPr="00F56F20" w:rsidRDefault="00F56F20" w:rsidP="007415AD">
            <w:pPr>
              <w:ind w:left="-104"/>
              <w:jc w:val="center"/>
              <w:rPr>
                <w:sz w:val="18"/>
                <w:szCs w:val="18"/>
              </w:rPr>
            </w:pPr>
            <w:r w:rsidRPr="00F56F20">
              <w:rPr>
                <w:sz w:val="18"/>
                <w:szCs w:val="18"/>
              </w:rPr>
              <w:t xml:space="preserve">Сведения </w:t>
            </w:r>
          </w:p>
          <w:p w14:paraId="2E0ADD77" w14:textId="77777777" w:rsidR="00F56F20" w:rsidRPr="00F56F20" w:rsidRDefault="00F56F20" w:rsidP="007415AD">
            <w:pPr>
              <w:ind w:left="-104"/>
              <w:jc w:val="center"/>
              <w:rPr>
                <w:sz w:val="18"/>
                <w:szCs w:val="18"/>
              </w:rPr>
            </w:pPr>
            <w:r w:rsidRPr="00F56F20">
              <w:rPr>
                <w:sz w:val="18"/>
                <w:szCs w:val="18"/>
              </w:rPr>
              <w:t>об изготовителе</w:t>
            </w:r>
          </w:p>
        </w:tc>
        <w:tc>
          <w:tcPr>
            <w:tcW w:w="1071" w:type="dxa"/>
            <w:hideMark/>
          </w:tcPr>
          <w:p w14:paraId="71DEED47" w14:textId="77777777" w:rsidR="00F56F20" w:rsidRPr="00F56F20" w:rsidRDefault="00F56F20" w:rsidP="007415AD">
            <w:pPr>
              <w:jc w:val="center"/>
              <w:rPr>
                <w:sz w:val="18"/>
                <w:szCs w:val="18"/>
              </w:rPr>
            </w:pPr>
            <w:r w:rsidRPr="00F56F20">
              <w:rPr>
                <w:sz w:val="18"/>
                <w:szCs w:val="18"/>
              </w:rPr>
              <w:t>Сведения о заказчике</w:t>
            </w:r>
          </w:p>
        </w:tc>
        <w:tc>
          <w:tcPr>
            <w:tcW w:w="1445" w:type="dxa"/>
            <w:tcBorders>
              <w:right w:val="single" w:sz="4" w:space="0" w:color="auto"/>
            </w:tcBorders>
            <w:hideMark/>
          </w:tcPr>
          <w:p w14:paraId="1041AED6" w14:textId="77777777" w:rsidR="00F56F20" w:rsidRPr="00F56F20" w:rsidRDefault="00F56F20" w:rsidP="007415AD">
            <w:pPr>
              <w:ind w:left="-104"/>
              <w:jc w:val="center"/>
              <w:rPr>
                <w:sz w:val="18"/>
                <w:szCs w:val="18"/>
              </w:rPr>
            </w:pPr>
            <w:r w:rsidRPr="00F56F20">
              <w:rPr>
                <w:sz w:val="18"/>
                <w:szCs w:val="18"/>
              </w:rPr>
              <w:t>Согласие лица (лиц) на использование высказывания</w:t>
            </w:r>
          </w:p>
        </w:tc>
        <w:tc>
          <w:tcPr>
            <w:tcW w:w="1248" w:type="dxa"/>
            <w:tcBorders>
              <w:left w:val="single" w:sz="4" w:space="0" w:color="auto"/>
              <w:right w:val="single" w:sz="4" w:space="0" w:color="auto"/>
            </w:tcBorders>
          </w:tcPr>
          <w:p w14:paraId="42DD0CE7" w14:textId="77777777" w:rsidR="00F56F20" w:rsidRPr="00F56F20" w:rsidRDefault="00F56F20" w:rsidP="007415AD">
            <w:pPr>
              <w:ind w:left="-104"/>
              <w:jc w:val="center"/>
              <w:rPr>
                <w:sz w:val="18"/>
                <w:szCs w:val="18"/>
              </w:rPr>
            </w:pPr>
            <w:r w:rsidRPr="00F56F20">
              <w:rPr>
                <w:sz w:val="18"/>
                <w:szCs w:val="18"/>
              </w:rPr>
              <w:t>Согласие физического лица на использование  изображения (голоса)</w:t>
            </w:r>
          </w:p>
        </w:tc>
        <w:tc>
          <w:tcPr>
            <w:tcW w:w="1276" w:type="dxa"/>
            <w:tcBorders>
              <w:left w:val="single" w:sz="4" w:space="0" w:color="auto"/>
              <w:right w:val="single" w:sz="4" w:space="0" w:color="auto"/>
            </w:tcBorders>
          </w:tcPr>
          <w:p w14:paraId="3544C67F" w14:textId="566440F5" w:rsidR="00F56F20" w:rsidRPr="00F56F20" w:rsidRDefault="00F56F20" w:rsidP="007415AD">
            <w:pPr>
              <w:ind w:left="-104"/>
              <w:jc w:val="center"/>
              <w:rPr>
                <w:sz w:val="18"/>
                <w:szCs w:val="18"/>
              </w:rPr>
            </w:pPr>
            <w:r w:rsidRPr="00F56F20">
              <w:rPr>
                <w:sz w:val="18"/>
                <w:szCs w:val="18"/>
              </w:rPr>
              <w:t>Наличие изображения, образа</w:t>
            </w:r>
            <w:r w:rsidR="00F631B6">
              <w:rPr>
                <w:sz w:val="18"/>
                <w:szCs w:val="18"/>
              </w:rPr>
              <w:t xml:space="preserve"> </w:t>
            </w:r>
            <w:r w:rsidRPr="00F56F20">
              <w:rPr>
                <w:sz w:val="18"/>
                <w:szCs w:val="18"/>
              </w:rPr>
              <w:t>и (или) воспроизведения голоса физического лица, в том числе созданных или измененных с применением ИИ</w:t>
            </w:r>
          </w:p>
        </w:tc>
        <w:tc>
          <w:tcPr>
            <w:tcW w:w="1417" w:type="dxa"/>
            <w:tcBorders>
              <w:left w:val="single" w:sz="4" w:space="0" w:color="auto"/>
            </w:tcBorders>
          </w:tcPr>
          <w:p w14:paraId="2A7FC20A" w14:textId="77777777" w:rsidR="00F56F20" w:rsidRPr="00F56F20" w:rsidRDefault="00F56F20" w:rsidP="007415AD">
            <w:pPr>
              <w:ind w:left="-104"/>
              <w:jc w:val="center"/>
              <w:rPr>
                <w:sz w:val="18"/>
                <w:szCs w:val="18"/>
              </w:rPr>
            </w:pPr>
            <w:r w:rsidRPr="00F56F20">
              <w:rPr>
                <w:sz w:val="18"/>
                <w:szCs w:val="18"/>
              </w:rPr>
              <w:t>Отметка  о соблюдении требований к материалам кандидата, являющегося иностранным агентом, либо кандидатам, аффилированным с иностранным агентом, а так же использованию  изображения, голоса или высказывания такого лица</w:t>
            </w:r>
          </w:p>
        </w:tc>
        <w:tc>
          <w:tcPr>
            <w:tcW w:w="2615" w:type="dxa"/>
            <w:gridSpan w:val="3"/>
            <w:hideMark/>
          </w:tcPr>
          <w:p w14:paraId="0243D38D" w14:textId="77777777" w:rsidR="00F56F20" w:rsidRPr="00F56F20" w:rsidRDefault="00F56F20" w:rsidP="007415AD">
            <w:pPr>
              <w:jc w:val="center"/>
              <w:rPr>
                <w:sz w:val="18"/>
                <w:szCs w:val="18"/>
              </w:rPr>
            </w:pPr>
            <w:r w:rsidRPr="00F56F20">
              <w:rPr>
                <w:sz w:val="18"/>
                <w:szCs w:val="18"/>
              </w:rPr>
              <w:t>Проверка оплаты изготовления предвыборных агитационных материалов из средств соответствующего избирательного фонда</w:t>
            </w:r>
          </w:p>
        </w:tc>
      </w:tr>
      <w:tr w:rsidR="00F56F20" w:rsidRPr="00F56F20" w14:paraId="43B61E31" w14:textId="77777777" w:rsidTr="00D3045F">
        <w:tc>
          <w:tcPr>
            <w:tcW w:w="504" w:type="dxa"/>
          </w:tcPr>
          <w:p w14:paraId="42C355C5" w14:textId="77777777" w:rsidR="00F56F20" w:rsidRPr="00F56F20" w:rsidRDefault="00F56F20" w:rsidP="007415AD">
            <w:pPr>
              <w:jc w:val="center"/>
              <w:rPr>
                <w:sz w:val="20"/>
              </w:rPr>
            </w:pPr>
          </w:p>
        </w:tc>
        <w:tc>
          <w:tcPr>
            <w:tcW w:w="851" w:type="dxa"/>
          </w:tcPr>
          <w:p w14:paraId="5ABE4C3E" w14:textId="77777777" w:rsidR="00F56F20" w:rsidRPr="00F56F20" w:rsidRDefault="00F56F20" w:rsidP="007415AD">
            <w:pPr>
              <w:jc w:val="center"/>
              <w:rPr>
                <w:sz w:val="20"/>
              </w:rPr>
            </w:pPr>
          </w:p>
        </w:tc>
        <w:tc>
          <w:tcPr>
            <w:tcW w:w="992" w:type="dxa"/>
          </w:tcPr>
          <w:p w14:paraId="517FD305" w14:textId="77777777" w:rsidR="00F56F20" w:rsidRPr="00F56F20" w:rsidRDefault="00F56F20" w:rsidP="007415AD">
            <w:pPr>
              <w:jc w:val="center"/>
              <w:rPr>
                <w:sz w:val="20"/>
              </w:rPr>
            </w:pPr>
          </w:p>
        </w:tc>
        <w:tc>
          <w:tcPr>
            <w:tcW w:w="1276" w:type="dxa"/>
          </w:tcPr>
          <w:p w14:paraId="2FCF4142" w14:textId="77777777" w:rsidR="00F56F20" w:rsidRPr="00F56F20" w:rsidRDefault="00F56F20" w:rsidP="007415AD">
            <w:pPr>
              <w:jc w:val="center"/>
              <w:rPr>
                <w:sz w:val="20"/>
              </w:rPr>
            </w:pPr>
          </w:p>
        </w:tc>
        <w:tc>
          <w:tcPr>
            <w:tcW w:w="1134" w:type="dxa"/>
          </w:tcPr>
          <w:p w14:paraId="3D073DAB" w14:textId="77777777" w:rsidR="00F56F20" w:rsidRPr="00F56F20" w:rsidRDefault="00F56F20" w:rsidP="007415AD">
            <w:pPr>
              <w:jc w:val="center"/>
              <w:rPr>
                <w:sz w:val="20"/>
              </w:rPr>
            </w:pPr>
          </w:p>
        </w:tc>
        <w:tc>
          <w:tcPr>
            <w:tcW w:w="851" w:type="dxa"/>
          </w:tcPr>
          <w:p w14:paraId="59D5A7E7" w14:textId="77777777" w:rsidR="00F56F20" w:rsidRPr="00F56F20" w:rsidRDefault="00F56F20" w:rsidP="007415AD">
            <w:pPr>
              <w:jc w:val="center"/>
              <w:rPr>
                <w:sz w:val="20"/>
              </w:rPr>
            </w:pPr>
          </w:p>
        </w:tc>
        <w:tc>
          <w:tcPr>
            <w:tcW w:w="708" w:type="dxa"/>
          </w:tcPr>
          <w:p w14:paraId="74974080" w14:textId="77777777" w:rsidR="00F56F20" w:rsidRPr="00F56F20" w:rsidRDefault="00F56F20" w:rsidP="007415AD">
            <w:pPr>
              <w:jc w:val="center"/>
              <w:rPr>
                <w:sz w:val="20"/>
              </w:rPr>
            </w:pPr>
          </w:p>
        </w:tc>
        <w:tc>
          <w:tcPr>
            <w:tcW w:w="993" w:type="dxa"/>
          </w:tcPr>
          <w:p w14:paraId="69926ACE" w14:textId="77777777" w:rsidR="00F56F20" w:rsidRPr="00F56F20" w:rsidRDefault="00F56F20" w:rsidP="007415AD">
            <w:pPr>
              <w:jc w:val="center"/>
              <w:rPr>
                <w:sz w:val="20"/>
              </w:rPr>
            </w:pPr>
          </w:p>
        </w:tc>
        <w:tc>
          <w:tcPr>
            <w:tcW w:w="1071" w:type="dxa"/>
          </w:tcPr>
          <w:p w14:paraId="311847DD" w14:textId="77777777" w:rsidR="00F56F20" w:rsidRPr="00F56F20" w:rsidRDefault="00F56F20" w:rsidP="007415AD">
            <w:pPr>
              <w:jc w:val="center"/>
              <w:rPr>
                <w:sz w:val="20"/>
              </w:rPr>
            </w:pPr>
          </w:p>
        </w:tc>
        <w:tc>
          <w:tcPr>
            <w:tcW w:w="1445" w:type="dxa"/>
            <w:tcBorders>
              <w:right w:val="single" w:sz="4" w:space="0" w:color="auto"/>
            </w:tcBorders>
          </w:tcPr>
          <w:p w14:paraId="0B89B9C3" w14:textId="77777777" w:rsidR="00F56F20" w:rsidRPr="00F56F20" w:rsidRDefault="00F56F20" w:rsidP="007415AD">
            <w:pPr>
              <w:jc w:val="center"/>
              <w:rPr>
                <w:sz w:val="20"/>
              </w:rPr>
            </w:pPr>
          </w:p>
        </w:tc>
        <w:tc>
          <w:tcPr>
            <w:tcW w:w="1248" w:type="dxa"/>
            <w:tcBorders>
              <w:left w:val="single" w:sz="4" w:space="0" w:color="auto"/>
              <w:right w:val="single" w:sz="4" w:space="0" w:color="auto"/>
            </w:tcBorders>
          </w:tcPr>
          <w:p w14:paraId="3DA82477" w14:textId="77777777" w:rsidR="00F56F20" w:rsidRPr="00F56F20" w:rsidRDefault="00F56F20" w:rsidP="007415AD">
            <w:pPr>
              <w:jc w:val="center"/>
              <w:rPr>
                <w:sz w:val="20"/>
              </w:rPr>
            </w:pPr>
          </w:p>
        </w:tc>
        <w:tc>
          <w:tcPr>
            <w:tcW w:w="1276" w:type="dxa"/>
            <w:tcBorders>
              <w:left w:val="single" w:sz="4" w:space="0" w:color="auto"/>
              <w:right w:val="single" w:sz="4" w:space="0" w:color="auto"/>
            </w:tcBorders>
          </w:tcPr>
          <w:p w14:paraId="768BACAA" w14:textId="77777777" w:rsidR="00F56F20" w:rsidRPr="00F56F20" w:rsidRDefault="00F56F20" w:rsidP="007415AD">
            <w:pPr>
              <w:jc w:val="center"/>
              <w:rPr>
                <w:sz w:val="20"/>
              </w:rPr>
            </w:pPr>
          </w:p>
        </w:tc>
        <w:tc>
          <w:tcPr>
            <w:tcW w:w="1417" w:type="dxa"/>
            <w:tcBorders>
              <w:left w:val="single" w:sz="4" w:space="0" w:color="auto"/>
            </w:tcBorders>
          </w:tcPr>
          <w:p w14:paraId="676BE1E1" w14:textId="77777777" w:rsidR="00F56F20" w:rsidRPr="00F56F20" w:rsidRDefault="00F56F20" w:rsidP="007415AD">
            <w:pPr>
              <w:jc w:val="center"/>
              <w:rPr>
                <w:sz w:val="20"/>
              </w:rPr>
            </w:pPr>
          </w:p>
        </w:tc>
        <w:tc>
          <w:tcPr>
            <w:tcW w:w="709" w:type="dxa"/>
            <w:hideMark/>
          </w:tcPr>
          <w:p w14:paraId="30C552C6" w14:textId="77777777" w:rsidR="00F56F20" w:rsidRPr="00F56F20" w:rsidRDefault="00F56F20" w:rsidP="007415AD">
            <w:pPr>
              <w:ind w:hanging="104"/>
              <w:jc w:val="center"/>
              <w:rPr>
                <w:sz w:val="18"/>
                <w:szCs w:val="18"/>
              </w:rPr>
            </w:pPr>
            <w:r w:rsidRPr="00F56F20">
              <w:rPr>
                <w:sz w:val="18"/>
                <w:szCs w:val="18"/>
              </w:rPr>
              <w:t>результаты проверки</w:t>
            </w:r>
          </w:p>
        </w:tc>
        <w:tc>
          <w:tcPr>
            <w:tcW w:w="846" w:type="dxa"/>
            <w:hideMark/>
          </w:tcPr>
          <w:p w14:paraId="1D054E33" w14:textId="77777777" w:rsidR="00F56F20" w:rsidRPr="00F56F20" w:rsidRDefault="00F56F20" w:rsidP="007415AD">
            <w:pPr>
              <w:ind w:left="-104"/>
              <w:jc w:val="center"/>
              <w:rPr>
                <w:sz w:val="18"/>
                <w:szCs w:val="18"/>
              </w:rPr>
            </w:pPr>
            <w:r w:rsidRPr="00F56F20">
              <w:rPr>
                <w:sz w:val="18"/>
                <w:szCs w:val="18"/>
              </w:rPr>
              <w:t>время и дата завершения проверки</w:t>
            </w:r>
          </w:p>
        </w:tc>
        <w:tc>
          <w:tcPr>
            <w:tcW w:w="1060" w:type="dxa"/>
            <w:hideMark/>
          </w:tcPr>
          <w:p w14:paraId="6F95ACF4" w14:textId="77777777" w:rsidR="00F56F20" w:rsidRPr="00F56F20" w:rsidRDefault="00F56F20" w:rsidP="007415AD">
            <w:pPr>
              <w:jc w:val="center"/>
              <w:rPr>
                <w:sz w:val="18"/>
                <w:szCs w:val="18"/>
              </w:rPr>
            </w:pPr>
            <w:r w:rsidRPr="00F56F20">
              <w:rPr>
                <w:sz w:val="18"/>
                <w:szCs w:val="18"/>
              </w:rPr>
              <w:t>Ф.И.О. и подпись работника, осуществившего проверку</w:t>
            </w:r>
          </w:p>
          <w:p w14:paraId="5C18EFD8" w14:textId="77777777" w:rsidR="00F56F20" w:rsidRPr="00F56F20" w:rsidRDefault="00F56F20" w:rsidP="007415AD">
            <w:pPr>
              <w:jc w:val="center"/>
              <w:rPr>
                <w:sz w:val="18"/>
                <w:szCs w:val="18"/>
              </w:rPr>
            </w:pPr>
          </w:p>
        </w:tc>
      </w:tr>
      <w:tr w:rsidR="00F56F20" w14:paraId="51DF4372" w14:textId="77777777" w:rsidTr="00D3045F">
        <w:tc>
          <w:tcPr>
            <w:tcW w:w="504" w:type="dxa"/>
            <w:hideMark/>
          </w:tcPr>
          <w:p w14:paraId="3CB106C8" w14:textId="77777777" w:rsidR="00F56F20" w:rsidRPr="00F56F20" w:rsidRDefault="00F56F20" w:rsidP="007415AD">
            <w:pPr>
              <w:jc w:val="center"/>
              <w:rPr>
                <w:sz w:val="20"/>
              </w:rPr>
            </w:pPr>
            <w:r w:rsidRPr="00F56F20">
              <w:rPr>
                <w:sz w:val="20"/>
              </w:rPr>
              <w:t>1</w:t>
            </w:r>
          </w:p>
        </w:tc>
        <w:tc>
          <w:tcPr>
            <w:tcW w:w="851" w:type="dxa"/>
            <w:hideMark/>
          </w:tcPr>
          <w:p w14:paraId="6E5DFD59" w14:textId="77777777" w:rsidR="00F56F20" w:rsidRPr="00F56F20" w:rsidRDefault="00F56F20" w:rsidP="007415AD">
            <w:pPr>
              <w:jc w:val="center"/>
              <w:rPr>
                <w:sz w:val="20"/>
              </w:rPr>
            </w:pPr>
            <w:r w:rsidRPr="00F56F20">
              <w:rPr>
                <w:sz w:val="20"/>
              </w:rPr>
              <w:t>2</w:t>
            </w:r>
          </w:p>
        </w:tc>
        <w:tc>
          <w:tcPr>
            <w:tcW w:w="992" w:type="dxa"/>
            <w:hideMark/>
          </w:tcPr>
          <w:p w14:paraId="26CD1F3E" w14:textId="77777777" w:rsidR="00F56F20" w:rsidRPr="00F56F20" w:rsidRDefault="00F56F20" w:rsidP="007415AD">
            <w:pPr>
              <w:jc w:val="center"/>
              <w:rPr>
                <w:sz w:val="20"/>
              </w:rPr>
            </w:pPr>
            <w:r w:rsidRPr="00F56F20">
              <w:rPr>
                <w:sz w:val="20"/>
              </w:rPr>
              <w:t>3</w:t>
            </w:r>
          </w:p>
        </w:tc>
        <w:tc>
          <w:tcPr>
            <w:tcW w:w="1276" w:type="dxa"/>
            <w:hideMark/>
          </w:tcPr>
          <w:p w14:paraId="2634542F" w14:textId="77777777" w:rsidR="00F56F20" w:rsidRPr="00F56F20" w:rsidRDefault="00F56F20" w:rsidP="007415AD">
            <w:pPr>
              <w:jc w:val="center"/>
              <w:rPr>
                <w:sz w:val="20"/>
              </w:rPr>
            </w:pPr>
            <w:r w:rsidRPr="00F56F20">
              <w:rPr>
                <w:sz w:val="20"/>
              </w:rPr>
              <w:t>4</w:t>
            </w:r>
          </w:p>
        </w:tc>
        <w:tc>
          <w:tcPr>
            <w:tcW w:w="1134" w:type="dxa"/>
            <w:hideMark/>
          </w:tcPr>
          <w:p w14:paraId="408E4D91" w14:textId="77777777" w:rsidR="00F56F20" w:rsidRPr="00F56F20" w:rsidRDefault="00F56F20" w:rsidP="007415AD">
            <w:pPr>
              <w:jc w:val="center"/>
              <w:rPr>
                <w:sz w:val="20"/>
              </w:rPr>
            </w:pPr>
            <w:r w:rsidRPr="00F56F20">
              <w:rPr>
                <w:sz w:val="20"/>
              </w:rPr>
              <w:t>5</w:t>
            </w:r>
          </w:p>
        </w:tc>
        <w:tc>
          <w:tcPr>
            <w:tcW w:w="851" w:type="dxa"/>
            <w:hideMark/>
          </w:tcPr>
          <w:p w14:paraId="2E4279E3" w14:textId="77777777" w:rsidR="00F56F20" w:rsidRPr="00F56F20" w:rsidRDefault="00F56F20" w:rsidP="007415AD">
            <w:pPr>
              <w:jc w:val="center"/>
              <w:rPr>
                <w:sz w:val="20"/>
              </w:rPr>
            </w:pPr>
            <w:r w:rsidRPr="00F56F20">
              <w:rPr>
                <w:sz w:val="20"/>
              </w:rPr>
              <w:t>6</w:t>
            </w:r>
          </w:p>
        </w:tc>
        <w:tc>
          <w:tcPr>
            <w:tcW w:w="708" w:type="dxa"/>
            <w:hideMark/>
          </w:tcPr>
          <w:p w14:paraId="474AB482" w14:textId="77777777" w:rsidR="00F56F20" w:rsidRPr="00F56F20" w:rsidRDefault="00F56F20" w:rsidP="007415AD">
            <w:pPr>
              <w:jc w:val="center"/>
              <w:rPr>
                <w:sz w:val="20"/>
              </w:rPr>
            </w:pPr>
            <w:r w:rsidRPr="00F56F20">
              <w:rPr>
                <w:sz w:val="20"/>
              </w:rPr>
              <w:t>7</w:t>
            </w:r>
          </w:p>
        </w:tc>
        <w:tc>
          <w:tcPr>
            <w:tcW w:w="993" w:type="dxa"/>
            <w:hideMark/>
          </w:tcPr>
          <w:p w14:paraId="17FBBE2A" w14:textId="77777777" w:rsidR="00F56F20" w:rsidRPr="00F56F20" w:rsidRDefault="00F56F20" w:rsidP="007415AD">
            <w:pPr>
              <w:jc w:val="center"/>
              <w:rPr>
                <w:sz w:val="20"/>
              </w:rPr>
            </w:pPr>
            <w:r w:rsidRPr="00F56F20">
              <w:rPr>
                <w:sz w:val="20"/>
              </w:rPr>
              <w:t>8</w:t>
            </w:r>
          </w:p>
        </w:tc>
        <w:tc>
          <w:tcPr>
            <w:tcW w:w="1071" w:type="dxa"/>
            <w:hideMark/>
          </w:tcPr>
          <w:p w14:paraId="2FBB0A0E" w14:textId="77777777" w:rsidR="00F56F20" w:rsidRPr="00F56F20" w:rsidRDefault="00F56F20" w:rsidP="007415AD">
            <w:pPr>
              <w:jc w:val="center"/>
              <w:rPr>
                <w:sz w:val="20"/>
              </w:rPr>
            </w:pPr>
            <w:r w:rsidRPr="00F56F20">
              <w:rPr>
                <w:sz w:val="20"/>
              </w:rPr>
              <w:t>9</w:t>
            </w:r>
          </w:p>
        </w:tc>
        <w:tc>
          <w:tcPr>
            <w:tcW w:w="1445" w:type="dxa"/>
            <w:tcBorders>
              <w:right w:val="single" w:sz="4" w:space="0" w:color="auto"/>
            </w:tcBorders>
            <w:hideMark/>
          </w:tcPr>
          <w:p w14:paraId="357D88CA" w14:textId="77777777" w:rsidR="00F56F20" w:rsidRPr="00F56F20" w:rsidRDefault="00F56F20" w:rsidP="007415AD">
            <w:pPr>
              <w:jc w:val="center"/>
              <w:rPr>
                <w:sz w:val="20"/>
              </w:rPr>
            </w:pPr>
            <w:r w:rsidRPr="00F56F20">
              <w:rPr>
                <w:sz w:val="20"/>
              </w:rPr>
              <w:t>10</w:t>
            </w:r>
          </w:p>
        </w:tc>
        <w:tc>
          <w:tcPr>
            <w:tcW w:w="1248" w:type="dxa"/>
            <w:tcBorders>
              <w:left w:val="single" w:sz="4" w:space="0" w:color="auto"/>
              <w:right w:val="single" w:sz="4" w:space="0" w:color="auto"/>
            </w:tcBorders>
          </w:tcPr>
          <w:p w14:paraId="2BF56EB9" w14:textId="77777777" w:rsidR="00F56F20" w:rsidRPr="00F56F20" w:rsidRDefault="00F56F20" w:rsidP="007415AD">
            <w:pPr>
              <w:jc w:val="center"/>
              <w:rPr>
                <w:sz w:val="20"/>
              </w:rPr>
            </w:pPr>
            <w:r w:rsidRPr="00F56F20">
              <w:rPr>
                <w:sz w:val="20"/>
              </w:rPr>
              <w:t>11</w:t>
            </w:r>
          </w:p>
        </w:tc>
        <w:tc>
          <w:tcPr>
            <w:tcW w:w="1276" w:type="dxa"/>
            <w:tcBorders>
              <w:left w:val="single" w:sz="4" w:space="0" w:color="auto"/>
              <w:right w:val="single" w:sz="4" w:space="0" w:color="auto"/>
            </w:tcBorders>
          </w:tcPr>
          <w:p w14:paraId="01A571AC" w14:textId="77777777" w:rsidR="00F56F20" w:rsidRPr="00F56F20" w:rsidRDefault="00F56F20" w:rsidP="007415AD">
            <w:pPr>
              <w:jc w:val="center"/>
              <w:rPr>
                <w:sz w:val="20"/>
              </w:rPr>
            </w:pPr>
            <w:r w:rsidRPr="00F56F20">
              <w:rPr>
                <w:sz w:val="20"/>
              </w:rPr>
              <w:t>12</w:t>
            </w:r>
          </w:p>
        </w:tc>
        <w:tc>
          <w:tcPr>
            <w:tcW w:w="1417" w:type="dxa"/>
            <w:tcBorders>
              <w:left w:val="single" w:sz="4" w:space="0" w:color="auto"/>
            </w:tcBorders>
          </w:tcPr>
          <w:p w14:paraId="43068B62" w14:textId="77777777" w:rsidR="00F56F20" w:rsidRPr="00F56F20" w:rsidRDefault="00F56F20" w:rsidP="007415AD">
            <w:pPr>
              <w:jc w:val="center"/>
              <w:rPr>
                <w:sz w:val="20"/>
              </w:rPr>
            </w:pPr>
            <w:r w:rsidRPr="00F56F20">
              <w:rPr>
                <w:sz w:val="20"/>
              </w:rPr>
              <w:t>13</w:t>
            </w:r>
          </w:p>
        </w:tc>
        <w:tc>
          <w:tcPr>
            <w:tcW w:w="709" w:type="dxa"/>
            <w:hideMark/>
          </w:tcPr>
          <w:p w14:paraId="6D1DF568" w14:textId="77777777" w:rsidR="00F56F20" w:rsidRPr="00F56F20" w:rsidRDefault="00F56F20" w:rsidP="007415AD">
            <w:pPr>
              <w:jc w:val="center"/>
              <w:rPr>
                <w:sz w:val="20"/>
              </w:rPr>
            </w:pPr>
            <w:r w:rsidRPr="00F56F20">
              <w:rPr>
                <w:sz w:val="20"/>
              </w:rPr>
              <w:t>14</w:t>
            </w:r>
          </w:p>
        </w:tc>
        <w:tc>
          <w:tcPr>
            <w:tcW w:w="846" w:type="dxa"/>
            <w:hideMark/>
          </w:tcPr>
          <w:p w14:paraId="315C9509" w14:textId="77777777" w:rsidR="00F56F20" w:rsidRPr="00F56F20" w:rsidRDefault="00F56F20" w:rsidP="007415AD">
            <w:pPr>
              <w:jc w:val="center"/>
              <w:rPr>
                <w:sz w:val="20"/>
              </w:rPr>
            </w:pPr>
            <w:r w:rsidRPr="00F56F20">
              <w:rPr>
                <w:sz w:val="20"/>
              </w:rPr>
              <w:t>15</w:t>
            </w:r>
          </w:p>
        </w:tc>
        <w:tc>
          <w:tcPr>
            <w:tcW w:w="1060" w:type="dxa"/>
            <w:hideMark/>
          </w:tcPr>
          <w:p w14:paraId="47CE56A8" w14:textId="77777777" w:rsidR="00F56F20" w:rsidRDefault="00F56F20" w:rsidP="007415AD">
            <w:pPr>
              <w:jc w:val="center"/>
              <w:rPr>
                <w:sz w:val="20"/>
              </w:rPr>
            </w:pPr>
            <w:r w:rsidRPr="00F56F20">
              <w:rPr>
                <w:sz w:val="20"/>
              </w:rPr>
              <w:t>16</w:t>
            </w:r>
          </w:p>
        </w:tc>
      </w:tr>
      <w:tr w:rsidR="00F56F20" w14:paraId="420BAA55" w14:textId="77777777" w:rsidTr="00D3045F">
        <w:tc>
          <w:tcPr>
            <w:tcW w:w="504" w:type="dxa"/>
          </w:tcPr>
          <w:p w14:paraId="7D2B5323" w14:textId="77777777" w:rsidR="00F56F20" w:rsidRDefault="00F56F20" w:rsidP="007415AD">
            <w:pPr>
              <w:jc w:val="center"/>
            </w:pPr>
          </w:p>
        </w:tc>
        <w:tc>
          <w:tcPr>
            <w:tcW w:w="851" w:type="dxa"/>
          </w:tcPr>
          <w:p w14:paraId="0221670C" w14:textId="77777777" w:rsidR="00F56F20" w:rsidRDefault="00F56F20" w:rsidP="007415AD">
            <w:pPr>
              <w:jc w:val="center"/>
            </w:pPr>
          </w:p>
        </w:tc>
        <w:tc>
          <w:tcPr>
            <w:tcW w:w="992" w:type="dxa"/>
          </w:tcPr>
          <w:p w14:paraId="567AD840" w14:textId="77777777" w:rsidR="00F56F20" w:rsidRDefault="00F56F20" w:rsidP="007415AD">
            <w:pPr>
              <w:jc w:val="center"/>
            </w:pPr>
          </w:p>
        </w:tc>
        <w:tc>
          <w:tcPr>
            <w:tcW w:w="1276" w:type="dxa"/>
          </w:tcPr>
          <w:p w14:paraId="41C7057D" w14:textId="77777777" w:rsidR="00F56F20" w:rsidRDefault="00F56F20" w:rsidP="007415AD">
            <w:pPr>
              <w:jc w:val="center"/>
            </w:pPr>
          </w:p>
        </w:tc>
        <w:tc>
          <w:tcPr>
            <w:tcW w:w="1134" w:type="dxa"/>
          </w:tcPr>
          <w:p w14:paraId="0B2A6F05" w14:textId="77777777" w:rsidR="00F56F20" w:rsidRDefault="00F56F20" w:rsidP="007415AD">
            <w:pPr>
              <w:jc w:val="center"/>
            </w:pPr>
          </w:p>
        </w:tc>
        <w:tc>
          <w:tcPr>
            <w:tcW w:w="851" w:type="dxa"/>
          </w:tcPr>
          <w:p w14:paraId="75F1C7CA" w14:textId="77777777" w:rsidR="00F56F20" w:rsidRDefault="00F56F20" w:rsidP="007415AD">
            <w:pPr>
              <w:jc w:val="center"/>
            </w:pPr>
          </w:p>
        </w:tc>
        <w:tc>
          <w:tcPr>
            <w:tcW w:w="708" w:type="dxa"/>
          </w:tcPr>
          <w:p w14:paraId="578A7A55" w14:textId="77777777" w:rsidR="00F56F20" w:rsidRDefault="00F56F20" w:rsidP="007415AD">
            <w:pPr>
              <w:jc w:val="center"/>
            </w:pPr>
          </w:p>
        </w:tc>
        <w:tc>
          <w:tcPr>
            <w:tcW w:w="993" w:type="dxa"/>
          </w:tcPr>
          <w:p w14:paraId="7683E2B8" w14:textId="77777777" w:rsidR="00F56F20" w:rsidRDefault="00F56F20" w:rsidP="007415AD">
            <w:pPr>
              <w:jc w:val="center"/>
            </w:pPr>
          </w:p>
        </w:tc>
        <w:tc>
          <w:tcPr>
            <w:tcW w:w="1071" w:type="dxa"/>
          </w:tcPr>
          <w:p w14:paraId="3C9DB6DD" w14:textId="77777777" w:rsidR="00F56F20" w:rsidRDefault="00F56F20" w:rsidP="007415AD">
            <w:pPr>
              <w:jc w:val="center"/>
            </w:pPr>
          </w:p>
        </w:tc>
        <w:tc>
          <w:tcPr>
            <w:tcW w:w="1445" w:type="dxa"/>
            <w:tcBorders>
              <w:right w:val="single" w:sz="4" w:space="0" w:color="auto"/>
            </w:tcBorders>
          </w:tcPr>
          <w:p w14:paraId="097D063E" w14:textId="77777777" w:rsidR="00F56F20" w:rsidRDefault="00F56F20" w:rsidP="007415AD">
            <w:pPr>
              <w:jc w:val="center"/>
            </w:pPr>
          </w:p>
        </w:tc>
        <w:tc>
          <w:tcPr>
            <w:tcW w:w="1248" w:type="dxa"/>
            <w:tcBorders>
              <w:left w:val="single" w:sz="4" w:space="0" w:color="auto"/>
              <w:right w:val="single" w:sz="4" w:space="0" w:color="auto"/>
            </w:tcBorders>
          </w:tcPr>
          <w:p w14:paraId="1C6536B7" w14:textId="77777777" w:rsidR="00F56F20" w:rsidRDefault="00F56F20" w:rsidP="007415AD">
            <w:pPr>
              <w:jc w:val="center"/>
            </w:pPr>
          </w:p>
        </w:tc>
        <w:tc>
          <w:tcPr>
            <w:tcW w:w="1276" w:type="dxa"/>
            <w:tcBorders>
              <w:left w:val="single" w:sz="4" w:space="0" w:color="auto"/>
              <w:right w:val="single" w:sz="4" w:space="0" w:color="auto"/>
            </w:tcBorders>
          </w:tcPr>
          <w:p w14:paraId="71F0DB2D" w14:textId="77777777" w:rsidR="00F56F20" w:rsidRDefault="00F56F20" w:rsidP="007415AD">
            <w:pPr>
              <w:jc w:val="center"/>
            </w:pPr>
          </w:p>
        </w:tc>
        <w:tc>
          <w:tcPr>
            <w:tcW w:w="1417" w:type="dxa"/>
            <w:tcBorders>
              <w:left w:val="single" w:sz="4" w:space="0" w:color="auto"/>
            </w:tcBorders>
          </w:tcPr>
          <w:p w14:paraId="40153F3D" w14:textId="77777777" w:rsidR="00F56F20" w:rsidRDefault="00F56F20" w:rsidP="007415AD">
            <w:pPr>
              <w:jc w:val="center"/>
            </w:pPr>
          </w:p>
        </w:tc>
        <w:tc>
          <w:tcPr>
            <w:tcW w:w="709" w:type="dxa"/>
          </w:tcPr>
          <w:p w14:paraId="0A27E499" w14:textId="77777777" w:rsidR="00F56F20" w:rsidRDefault="00F56F20" w:rsidP="007415AD">
            <w:pPr>
              <w:jc w:val="center"/>
            </w:pPr>
          </w:p>
        </w:tc>
        <w:tc>
          <w:tcPr>
            <w:tcW w:w="846" w:type="dxa"/>
          </w:tcPr>
          <w:p w14:paraId="37798877" w14:textId="77777777" w:rsidR="00F56F20" w:rsidRDefault="00F56F20" w:rsidP="007415AD">
            <w:pPr>
              <w:jc w:val="center"/>
            </w:pPr>
          </w:p>
        </w:tc>
        <w:tc>
          <w:tcPr>
            <w:tcW w:w="1060" w:type="dxa"/>
          </w:tcPr>
          <w:p w14:paraId="4C7510A0" w14:textId="77777777" w:rsidR="00F56F20" w:rsidRDefault="00F56F20" w:rsidP="007415AD">
            <w:pPr>
              <w:jc w:val="center"/>
            </w:pPr>
          </w:p>
        </w:tc>
      </w:tr>
    </w:tbl>
    <w:p w14:paraId="54926169" w14:textId="77777777" w:rsidR="00F56F20" w:rsidRDefault="00F56F20" w:rsidP="00D3045F"/>
    <w:sectPr w:rsidR="00F56F20" w:rsidSect="00D3045F">
      <w:pgSz w:w="16838" w:h="11906" w:orient="landscape" w:code="9"/>
      <w:pgMar w:top="567" w:right="962"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80B1" w14:textId="77777777" w:rsidR="00624247" w:rsidRDefault="00624247" w:rsidP="00F56F20">
      <w:r>
        <w:separator/>
      </w:r>
    </w:p>
  </w:endnote>
  <w:endnote w:type="continuationSeparator" w:id="0">
    <w:p w14:paraId="5AD62C04" w14:textId="77777777" w:rsidR="00624247" w:rsidRDefault="00624247" w:rsidP="00F5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AC1D" w14:textId="77777777" w:rsidR="00624247" w:rsidRDefault="00624247" w:rsidP="00F56F20">
      <w:r>
        <w:separator/>
      </w:r>
    </w:p>
  </w:footnote>
  <w:footnote w:type="continuationSeparator" w:id="0">
    <w:p w14:paraId="4A456DB5" w14:textId="77777777" w:rsidR="00624247" w:rsidRDefault="00624247" w:rsidP="00F56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019284"/>
      <w:docPartObj>
        <w:docPartGallery w:val="Page Numbers (Top of Page)"/>
        <w:docPartUnique/>
      </w:docPartObj>
    </w:sdtPr>
    <w:sdtEndPr>
      <w:rPr>
        <w:sz w:val="24"/>
      </w:rPr>
    </w:sdtEndPr>
    <w:sdtContent>
      <w:p w14:paraId="72B0FB38" w14:textId="77777777" w:rsidR="00F56F20" w:rsidRPr="00F56F20" w:rsidRDefault="00F56F20">
        <w:pPr>
          <w:pStyle w:val="a5"/>
          <w:jc w:val="center"/>
          <w:rPr>
            <w:sz w:val="24"/>
          </w:rPr>
        </w:pPr>
        <w:r w:rsidRPr="00F56F20">
          <w:rPr>
            <w:sz w:val="24"/>
          </w:rPr>
          <w:fldChar w:fldCharType="begin"/>
        </w:r>
        <w:r w:rsidRPr="00F56F20">
          <w:rPr>
            <w:sz w:val="24"/>
          </w:rPr>
          <w:instrText>PAGE   \* MERGEFORMAT</w:instrText>
        </w:r>
        <w:r w:rsidRPr="00F56F20">
          <w:rPr>
            <w:sz w:val="24"/>
          </w:rPr>
          <w:fldChar w:fldCharType="separate"/>
        </w:r>
        <w:r w:rsidRPr="00F56F20">
          <w:rPr>
            <w:sz w:val="24"/>
          </w:rPr>
          <w:t>2</w:t>
        </w:r>
        <w:r w:rsidRPr="00F56F20">
          <w:rPr>
            <w:sz w:val="24"/>
          </w:rPr>
          <w:fldChar w:fldCharType="end"/>
        </w:r>
      </w:p>
    </w:sdtContent>
  </w:sdt>
  <w:p w14:paraId="0AA27E1F" w14:textId="77777777" w:rsidR="00F56F20" w:rsidRDefault="00F56F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54F0" w14:textId="77777777" w:rsidR="00F56F20" w:rsidRPr="00D3045F" w:rsidRDefault="00F56F20">
    <w:pPr>
      <w:pStyle w:val="a5"/>
      <w:jc w:val="center"/>
      <w:rPr>
        <w:sz w:val="24"/>
      </w:rPr>
    </w:pPr>
    <w:r w:rsidRPr="00D3045F">
      <w:rPr>
        <w:sz w:val="24"/>
      </w:rPr>
      <w:fldChar w:fldCharType="begin"/>
    </w:r>
    <w:r w:rsidRPr="00D3045F">
      <w:rPr>
        <w:sz w:val="24"/>
      </w:rPr>
      <w:instrText xml:space="preserve"> PAGE   \* MERGEFORMAT </w:instrText>
    </w:r>
    <w:r w:rsidRPr="00D3045F">
      <w:rPr>
        <w:sz w:val="24"/>
      </w:rPr>
      <w:fldChar w:fldCharType="separate"/>
    </w:r>
    <w:r w:rsidRPr="00D3045F">
      <w:rPr>
        <w:noProof/>
        <w:sz w:val="24"/>
      </w:rPr>
      <w:t>4</w:t>
    </w:r>
    <w:r w:rsidRPr="00D3045F">
      <w:rPr>
        <w:sz w:val="24"/>
      </w:rPr>
      <w:fldChar w:fldCharType="end"/>
    </w:r>
  </w:p>
  <w:p w14:paraId="7A084D3B" w14:textId="77777777" w:rsidR="00F56F20" w:rsidRPr="00D3045F" w:rsidRDefault="00F56F20">
    <w:pPr>
      <w:pStyle w:val="a5"/>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16cid:durableId="118011814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D1868"/>
    <w:rsid w:val="001927A0"/>
    <w:rsid w:val="001F2F62"/>
    <w:rsid w:val="002B299C"/>
    <w:rsid w:val="00364279"/>
    <w:rsid w:val="003A4479"/>
    <w:rsid w:val="004C6AD3"/>
    <w:rsid w:val="004D1EC0"/>
    <w:rsid w:val="004D7069"/>
    <w:rsid w:val="004D7F00"/>
    <w:rsid w:val="005067CA"/>
    <w:rsid w:val="0053149B"/>
    <w:rsid w:val="005B3E8B"/>
    <w:rsid w:val="00624247"/>
    <w:rsid w:val="0062649A"/>
    <w:rsid w:val="00713324"/>
    <w:rsid w:val="00781BE7"/>
    <w:rsid w:val="00805380"/>
    <w:rsid w:val="00805C53"/>
    <w:rsid w:val="009277F4"/>
    <w:rsid w:val="009A066C"/>
    <w:rsid w:val="00BC1939"/>
    <w:rsid w:val="00D3045F"/>
    <w:rsid w:val="00E807B4"/>
    <w:rsid w:val="00E84190"/>
    <w:rsid w:val="00E930C5"/>
    <w:rsid w:val="00EB3358"/>
    <w:rsid w:val="00F56F20"/>
    <w:rsid w:val="00F63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DFD2"/>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styleId="2">
    <w:name w:val="Body Text 2"/>
    <w:basedOn w:val="a"/>
    <w:link w:val="20"/>
    <w:unhideWhenUsed/>
    <w:rsid w:val="00F56F20"/>
    <w:pPr>
      <w:spacing w:after="120" w:line="480" w:lineRule="auto"/>
    </w:pPr>
    <w:rPr>
      <w:sz w:val="24"/>
      <w:lang w:val="x-none" w:eastAsia="x-none"/>
    </w:rPr>
  </w:style>
  <w:style w:type="character" w:customStyle="1" w:styleId="20">
    <w:name w:val="Основной текст 2 Знак"/>
    <w:basedOn w:val="a0"/>
    <w:link w:val="2"/>
    <w:rsid w:val="00F56F20"/>
    <w:rPr>
      <w:rFonts w:ascii="Times New Roman" w:eastAsia="Times New Roman" w:hAnsi="Times New Roman" w:cs="Times New Roman"/>
      <w:sz w:val="24"/>
      <w:szCs w:val="24"/>
      <w:lang w:val="x-none" w:eastAsia="x-none"/>
    </w:rPr>
  </w:style>
  <w:style w:type="paragraph" w:styleId="a5">
    <w:name w:val="header"/>
    <w:basedOn w:val="a"/>
    <w:link w:val="a6"/>
    <w:uiPriority w:val="99"/>
    <w:unhideWhenUsed/>
    <w:rsid w:val="00F56F20"/>
    <w:pPr>
      <w:tabs>
        <w:tab w:val="center" w:pos="4677"/>
        <w:tab w:val="right" w:pos="9355"/>
      </w:tabs>
    </w:pPr>
  </w:style>
  <w:style w:type="character" w:customStyle="1" w:styleId="a6">
    <w:name w:val="Верхний колонтитул Знак"/>
    <w:basedOn w:val="a0"/>
    <w:link w:val="a5"/>
    <w:uiPriority w:val="99"/>
    <w:rsid w:val="00F56F20"/>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F56F20"/>
    <w:pPr>
      <w:tabs>
        <w:tab w:val="center" w:pos="4677"/>
        <w:tab w:val="right" w:pos="9355"/>
      </w:tabs>
    </w:pPr>
  </w:style>
  <w:style w:type="character" w:customStyle="1" w:styleId="a8">
    <w:name w:val="Нижний колонтитул Знак"/>
    <w:basedOn w:val="a0"/>
    <w:link w:val="a7"/>
    <w:uiPriority w:val="99"/>
    <w:rsid w:val="00F56F2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2386</Words>
  <Characters>13604</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РЕШЕНИЕ</vt:lpstr>
      <vt:lpstr>        2. Рабочей группе территориальной избирательной комиссии Центральная г. Краснода</vt:lpstr>
      <vt:lpstr>        2. Прием учет, анализ, обработку и хранение печатных предвыборных агитационных м</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Мамина В.Н.</cp:lastModifiedBy>
  <cp:revision>8</cp:revision>
  <cp:lastPrinted>2026-07-17T09:15:00Z</cp:lastPrinted>
  <dcterms:created xsi:type="dcterms:W3CDTF">2026-07-01T10:36:00Z</dcterms:created>
  <dcterms:modified xsi:type="dcterms:W3CDTF">2026-07-17T09:21:00Z</dcterms:modified>
</cp:coreProperties>
</file>