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4334AE" w14:paraId="0B55DFB0" w14:textId="77777777" w:rsidTr="00673CC1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1843CE55" w14:textId="77777777" w:rsidR="004334AE" w:rsidRPr="00400349" w:rsidRDefault="004334AE" w:rsidP="00673C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7C4F5AA8" w14:textId="77777777" w:rsidR="004334AE" w:rsidRPr="007E417F" w:rsidRDefault="004334AE" w:rsidP="00673CC1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32"/>
                <w:szCs w:val="32"/>
              </w:rPr>
              <w:t>ЦЕНТРАЛЬНАЯ</w:t>
            </w:r>
            <w:r w:rsidRPr="00400349">
              <w:rPr>
                <w:b/>
                <w:sz w:val="32"/>
                <w:szCs w:val="32"/>
              </w:rPr>
              <w:t xml:space="preserve"> г. К</w:t>
            </w:r>
            <w:r>
              <w:rPr>
                <w:b/>
                <w:sz w:val="32"/>
                <w:szCs w:val="32"/>
              </w:rPr>
              <w:t>РАСНОДАРА</w:t>
            </w:r>
            <w:r w:rsidRPr="007E417F">
              <w:rPr>
                <w:sz w:val="12"/>
                <w:szCs w:val="12"/>
              </w:rPr>
              <w:t xml:space="preserve"> </w:t>
            </w:r>
          </w:p>
        </w:tc>
      </w:tr>
    </w:tbl>
    <w:p w14:paraId="787311C4" w14:textId="77777777" w:rsidR="004334AE" w:rsidRDefault="004334AE" w:rsidP="004334AE">
      <w:pPr>
        <w:jc w:val="center"/>
        <w:rPr>
          <w:b/>
          <w:bCs/>
        </w:rPr>
      </w:pPr>
    </w:p>
    <w:p w14:paraId="520835F0" w14:textId="418F3496"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14:paraId="200A0777" w14:textId="77777777"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26"/>
        <w:gridCol w:w="3126"/>
        <w:gridCol w:w="3103"/>
      </w:tblGrid>
      <w:tr w:rsidR="001F2F62" w14:paraId="1B973863" w14:textId="77777777" w:rsidTr="008D003C">
        <w:tc>
          <w:tcPr>
            <w:tcW w:w="3190" w:type="dxa"/>
          </w:tcPr>
          <w:p w14:paraId="3BCD1A73" w14:textId="1287190A" w:rsidR="001F2F62" w:rsidRDefault="006D0FC8" w:rsidP="008D003C">
            <w:r>
              <w:rPr>
                <w:szCs w:val="28"/>
              </w:rPr>
              <w:t>1</w:t>
            </w:r>
            <w:r w:rsidR="000C4415">
              <w:rPr>
                <w:szCs w:val="28"/>
                <w:lang w:val="en-US"/>
              </w:rPr>
              <w:t>5</w:t>
            </w:r>
            <w:r w:rsidR="00CB7087">
              <w:rPr>
                <w:szCs w:val="28"/>
              </w:rPr>
              <w:t>.0</w:t>
            </w:r>
            <w:r w:rsidR="00624209">
              <w:rPr>
                <w:szCs w:val="28"/>
              </w:rPr>
              <w:t>7</w:t>
            </w:r>
            <w:r w:rsidR="00CB7087">
              <w:rPr>
                <w:szCs w:val="28"/>
              </w:rPr>
              <w:t>.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</w:tcPr>
          <w:p w14:paraId="467C8CC9" w14:textId="77777777"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</w:tcPr>
          <w:p w14:paraId="3331E126" w14:textId="5278E8B8" w:rsidR="001F2F62" w:rsidRPr="000C4415" w:rsidRDefault="001F2F62" w:rsidP="008D003C">
            <w:pPr>
              <w:jc w:val="right"/>
              <w:rPr>
                <w:lang w:val="en-US"/>
              </w:rPr>
            </w:pPr>
            <w:r>
              <w:t>№</w:t>
            </w:r>
            <w:r w:rsidR="00A2272A">
              <w:t xml:space="preserve"> </w:t>
            </w:r>
            <w:r w:rsidR="006D0FC8">
              <w:t>1</w:t>
            </w:r>
            <w:r w:rsidR="000C4415">
              <w:rPr>
                <w:lang w:val="en-US"/>
              </w:rPr>
              <w:t>7</w:t>
            </w:r>
            <w:r w:rsidR="006D0FC8">
              <w:t>/</w:t>
            </w:r>
            <w:r w:rsidR="000B451D">
              <w:t>8</w:t>
            </w:r>
            <w:r w:rsidR="000C4415">
              <w:rPr>
                <w:lang w:val="en-US"/>
              </w:rPr>
              <w:t>3</w:t>
            </w:r>
          </w:p>
        </w:tc>
      </w:tr>
    </w:tbl>
    <w:p w14:paraId="135AEFAE" w14:textId="77777777"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14:paraId="66472B7E" w14:textId="77777777" w:rsidR="00EE487C" w:rsidRDefault="00EE487C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bookmarkStart w:id="0" w:name="_Hlk230187768"/>
    </w:p>
    <w:p w14:paraId="2A154756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Об открытии специального избирательного счета кандидата</w:t>
      </w:r>
    </w:p>
    <w:p w14:paraId="0D5E7E92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в депутаты Государственной Думы Федерального Собрания</w:t>
      </w:r>
    </w:p>
    <w:p w14:paraId="7D2A4FB9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Российской Федерации девятого созыва, выдвинутого по</w:t>
      </w:r>
    </w:p>
    <w:p w14:paraId="5B415E3F" w14:textId="094F3CA5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 xml:space="preserve">одномандатному избирательному округу </w:t>
      </w:r>
      <w:r w:rsidR="00624209" w:rsidRPr="009153DB">
        <w:rPr>
          <w:b/>
          <w:szCs w:val="28"/>
        </w:rPr>
        <w:t xml:space="preserve">«Краснодарский край – </w:t>
      </w:r>
      <w:r w:rsidR="00624209">
        <w:rPr>
          <w:b/>
          <w:szCs w:val="28"/>
        </w:rPr>
        <w:t>Центральный</w:t>
      </w:r>
      <w:r w:rsidR="00624209" w:rsidRPr="009153DB">
        <w:rPr>
          <w:b/>
          <w:szCs w:val="28"/>
        </w:rPr>
        <w:t xml:space="preserve"> одномандатный избирательный округ № </w:t>
      </w:r>
      <w:r w:rsidR="00624209">
        <w:rPr>
          <w:b/>
          <w:szCs w:val="28"/>
        </w:rPr>
        <w:t>49</w:t>
      </w:r>
      <w:r w:rsidR="00624209" w:rsidRPr="009153DB">
        <w:rPr>
          <w:b/>
          <w:szCs w:val="28"/>
        </w:rPr>
        <w:t>»</w:t>
      </w:r>
      <w:r w:rsidRPr="0086338D">
        <w:rPr>
          <w:b/>
          <w:szCs w:val="28"/>
        </w:rPr>
        <w:t>,</w:t>
      </w:r>
    </w:p>
    <w:p w14:paraId="75C98268" w14:textId="17CF6967" w:rsidR="00EE487C" w:rsidRPr="000C4415" w:rsidRDefault="000C4415" w:rsidP="00EE487C">
      <w:pPr>
        <w:jc w:val="center"/>
        <w:rPr>
          <w:b/>
          <w:szCs w:val="28"/>
        </w:rPr>
      </w:pPr>
      <w:r>
        <w:rPr>
          <w:b/>
          <w:szCs w:val="28"/>
        </w:rPr>
        <w:t>Гринькову Тимуру Владимировичу</w:t>
      </w:r>
    </w:p>
    <w:p w14:paraId="4E9CC2B8" w14:textId="77777777" w:rsidR="00EE487C" w:rsidRPr="0086338D" w:rsidRDefault="00EE487C" w:rsidP="00EE487C">
      <w:pPr>
        <w:jc w:val="center"/>
        <w:rPr>
          <w:szCs w:val="28"/>
        </w:rPr>
      </w:pPr>
    </w:p>
    <w:p w14:paraId="2EDB6ED4" w14:textId="203A6D28" w:rsidR="00EE487C" w:rsidRPr="00624209" w:rsidRDefault="00EE487C" w:rsidP="00624209">
      <w:pPr>
        <w:spacing w:line="276" w:lineRule="auto"/>
        <w:ind w:firstLine="709"/>
        <w:jc w:val="both"/>
        <w:rPr>
          <w:szCs w:val="28"/>
          <w:highlight w:val="yellow"/>
        </w:rPr>
      </w:pPr>
      <w:r w:rsidRPr="00624209">
        <w:rPr>
          <w:szCs w:val="28"/>
        </w:rPr>
        <w:t xml:space="preserve">На основании постановления Центральной избирательной комиссии Российской Федерации от 03 апреля 2026 г.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комиссии», в соответствии с частью 6 статьи 72 Федерального закона от 22 февраля 2014 г. № 20-ФЗ «О выборах депутатов Государственной Думы Федерального Собрания Российской Федерации», постановлением Центральной избирательной комиссии Российской Федерации от 11 июня 2026 г. № 8/84-9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Федерации», территориальная избирательная комиссия </w:t>
      </w:r>
      <w:r w:rsidR="00624209">
        <w:rPr>
          <w:szCs w:val="28"/>
        </w:rPr>
        <w:t>Центральная г.</w:t>
      </w:r>
      <w:r w:rsidR="008867C2">
        <w:rPr>
          <w:szCs w:val="28"/>
        </w:rPr>
        <w:t> </w:t>
      </w:r>
      <w:r w:rsidR="00624209">
        <w:rPr>
          <w:szCs w:val="28"/>
        </w:rPr>
        <w:t>Краснодара</w:t>
      </w:r>
      <w:r w:rsidRPr="00624209">
        <w:rPr>
          <w:szCs w:val="28"/>
        </w:rPr>
        <w:t xml:space="preserve"> в целях осуществления полномочий окружной избирательной комиссии одномандатного избирательного округа </w:t>
      </w:r>
      <w:r w:rsidR="00CE6276" w:rsidRPr="00483AC1">
        <w:rPr>
          <w:szCs w:val="28"/>
        </w:rPr>
        <w:t>Краснодарский край</w:t>
      </w:r>
      <w:r w:rsidR="00CE6276">
        <w:rPr>
          <w:szCs w:val="28"/>
        </w:rPr>
        <w:t> </w:t>
      </w:r>
      <w:r w:rsidR="00CE6276" w:rsidRPr="00483AC1">
        <w:rPr>
          <w:szCs w:val="28"/>
        </w:rPr>
        <w:t>–</w:t>
      </w:r>
      <w:r w:rsidR="00CE6276">
        <w:rPr>
          <w:szCs w:val="28"/>
        </w:rPr>
        <w:t> Центральный</w:t>
      </w:r>
      <w:r w:rsidR="00CE6276" w:rsidRPr="00483AC1">
        <w:rPr>
          <w:szCs w:val="28"/>
        </w:rPr>
        <w:t xml:space="preserve"> одномандатный избирательный округ № </w:t>
      </w:r>
      <w:r w:rsidR="00CE6276">
        <w:rPr>
          <w:szCs w:val="28"/>
        </w:rPr>
        <w:t>49</w:t>
      </w:r>
      <w:r w:rsidR="00CE6276" w:rsidRPr="00483AC1">
        <w:rPr>
          <w:szCs w:val="28"/>
        </w:rPr>
        <w:t>»</w:t>
      </w:r>
      <w:r w:rsidR="00CE6276">
        <w:rPr>
          <w:szCs w:val="28"/>
        </w:rPr>
        <w:t xml:space="preserve"> </w:t>
      </w:r>
      <w:r w:rsidRPr="00624209">
        <w:rPr>
          <w:szCs w:val="28"/>
        </w:rPr>
        <w:t>РЕШИЛА:</w:t>
      </w:r>
    </w:p>
    <w:p w14:paraId="33378B91" w14:textId="43B6154C" w:rsidR="00EE487C" w:rsidRPr="00624209" w:rsidRDefault="00EE487C" w:rsidP="00624209">
      <w:pPr>
        <w:spacing w:line="276" w:lineRule="auto"/>
        <w:ind w:firstLine="567"/>
        <w:jc w:val="both"/>
        <w:rPr>
          <w:szCs w:val="28"/>
        </w:rPr>
      </w:pPr>
      <w:r w:rsidRPr="00624209">
        <w:rPr>
          <w:szCs w:val="28"/>
        </w:rPr>
        <w:t xml:space="preserve">1. Разрешить кандидату в депутаты Государственной Думы Федерального Собрания Российской Федерации девятого созыва, выдвинутому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, </w:t>
      </w:r>
      <w:r w:rsidR="000C4415">
        <w:rPr>
          <w:iCs/>
          <w:szCs w:val="28"/>
        </w:rPr>
        <w:t>Гринькову Тимуру Владимировичу</w:t>
      </w:r>
      <w:r w:rsidRPr="00ED4182">
        <w:rPr>
          <w:iCs/>
          <w:szCs w:val="28"/>
        </w:rPr>
        <w:t>,</w:t>
      </w:r>
      <w:r w:rsidRPr="00624209">
        <w:rPr>
          <w:szCs w:val="28"/>
        </w:rPr>
        <w:t xml:space="preserve"> ИНН: </w:t>
      </w:r>
      <w:r w:rsidR="000727B9">
        <w:rPr>
          <w:szCs w:val="28"/>
        </w:rPr>
        <w:t>-</w:t>
      </w:r>
      <w:r w:rsidRPr="00624209">
        <w:rPr>
          <w:szCs w:val="28"/>
        </w:rPr>
        <w:t xml:space="preserve"> открыть специальный избирательный счет для формирования избирательного фонда в дополнительном офисе № 8619/</w:t>
      </w:r>
      <w:r w:rsidR="00624209">
        <w:rPr>
          <w:szCs w:val="28"/>
        </w:rPr>
        <w:t>0133</w:t>
      </w:r>
      <w:r w:rsidRPr="00624209">
        <w:rPr>
          <w:szCs w:val="28"/>
        </w:rPr>
        <w:t xml:space="preserve"> ПАО Сбербанк по адресу: </w:t>
      </w:r>
      <w:r w:rsidR="00624209">
        <w:rPr>
          <w:szCs w:val="28"/>
        </w:rPr>
        <w:t>г. Краснодар</w:t>
      </w:r>
      <w:r w:rsidRPr="00624209">
        <w:rPr>
          <w:szCs w:val="28"/>
        </w:rPr>
        <w:t xml:space="preserve">, ул. </w:t>
      </w:r>
      <w:r w:rsidR="00624209">
        <w:rPr>
          <w:szCs w:val="28"/>
        </w:rPr>
        <w:t>Трамвайная, д. 1/1</w:t>
      </w:r>
      <w:r w:rsidRPr="00624209">
        <w:rPr>
          <w:szCs w:val="28"/>
        </w:rPr>
        <w:t>.</w:t>
      </w:r>
    </w:p>
    <w:p w14:paraId="74F1F744" w14:textId="54372C9F" w:rsidR="00EE487C" w:rsidRPr="00ED4182" w:rsidRDefault="00EE487C" w:rsidP="00624209">
      <w:pPr>
        <w:spacing w:line="276" w:lineRule="auto"/>
        <w:ind w:firstLine="709"/>
        <w:jc w:val="both"/>
        <w:rPr>
          <w:iCs/>
          <w:szCs w:val="28"/>
        </w:rPr>
      </w:pPr>
      <w:r w:rsidRPr="00624209">
        <w:rPr>
          <w:szCs w:val="28"/>
        </w:rPr>
        <w:lastRenderedPageBreak/>
        <w:t xml:space="preserve">2. Выдать настоящее решение кандидату в депутаты Государственной Думы Федерального Собрания Российской Федерации девятого созыва, выдвинутому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 </w:t>
      </w:r>
      <w:r w:rsidR="000C4415">
        <w:rPr>
          <w:iCs/>
          <w:szCs w:val="28"/>
        </w:rPr>
        <w:t>Гринькову Т.В.</w:t>
      </w:r>
    </w:p>
    <w:p w14:paraId="01A7D163" w14:textId="4B111DF3" w:rsidR="00EE487C" w:rsidRP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szCs w:val="28"/>
        </w:rPr>
        <w:t>3. Обратить внимание кандидата в депутаты Государственной Думы Федерального Собрания Российской Федерации девятого созыва, выдвину</w:t>
      </w:r>
      <w:r w:rsidR="00365E75">
        <w:rPr>
          <w:szCs w:val="28"/>
        </w:rPr>
        <w:t>того</w:t>
      </w:r>
      <w:r w:rsidRPr="00624209">
        <w:rPr>
          <w:szCs w:val="28"/>
        </w:rPr>
        <w:t xml:space="preserve">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, </w:t>
      </w:r>
      <w:r w:rsidR="000C4415">
        <w:rPr>
          <w:iCs/>
          <w:szCs w:val="28"/>
        </w:rPr>
        <w:t>Гринькова Т.В.</w:t>
      </w:r>
      <w:r w:rsidR="00365E75">
        <w:rPr>
          <w:iCs/>
          <w:szCs w:val="28"/>
        </w:rPr>
        <w:t xml:space="preserve"> </w:t>
      </w:r>
      <w:r w:rsidRPr="00624209">
        <w:rPr>
          <w:szCs w:val="28"/>
        </w:rPr>
        <w:t xml:space="preserve">на выполнение требований пункта 1.10 постановления Центральной избирательной комиссии Российской Федерации от 11 июня 2026 г. № 8/84-9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 о необходимости сообщения в территориальную избирательную комиссию </w:t>
      </w:r>
      <w:r w:rsidR="00624209">
        <w:rPr>
          <w:szCs w:val="28"/>
        </w:rPr>
        <w:t>Центральная г. Краснодара</w:t>
      </w:r>
      <w:r w:rsidRPr="00624209">
        <w:rPr>
          <w:szCs w:val="28"/>
        </w:rPr>
        <w:t xml:space="preserve"> реквизитов специального избирательного счета не позднее чем через три дня со дня его открытия по форме, утвержденной вышеуказанным постановлением. </w:t>
      </w:r>
    </w:p>
    <w:p w14:paraId="3C9D6629" w14:textId="77777777" w:rsid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bCs/>
          <w:szCs w:val="28"/>
        </w:rPr>
        <w:t xml:space="preserve">4. Разместить настоящее решение </w:t>
      </w:r>
      <w:r w:rsidR="00624209">
        <w:rPr>
          <w:szCs w:val="28"/>
        </w:rPr>
        <w:t>на странице территориальной избирательной комиссии Центральная г. Краснодара сайта территориальных избирательных комиссий города Краснодара</w:t>
      </w:r>
      <w:r w:rsidR="00624209" w:rsidRPr="008264DA">
        <w:rPr>
          <w:szCs w:val="28"/>
        </w:rPr>
        <w:t xml:space="preserve"> в сети Интернет</w:t>
      </w:r>
      <w:r w:rsidR="00624209">
        <w:rPr>
          <w:szCs w:val="28"/>
        </w:rPr>
        <w:t>.</w:t>
      </w:r>
    </w:p>
    <w:p w14:paraId="2893809C" w14:textId="69543204" w:rsidR="00EE487C" w:rsidRP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szCs w:val="28"/>
        </w:rPr>
        <w:t xml:space="preserve">5. Возложить контроль за выполнением пунктов 2 и 4 настоящего решения на секретаря территориальной избирательной комиссии </w:t>
      </w:r>
      <w:r w:rsidR="00624209">
        <w:rPr>
          <w:szCs w:val="28"/>
        </w:rPr>
        <w:t>Центральная г. Краснодара Мамину В.Н.</w:t>
      </w:r>
    </w:p>
    <w:p w14:paraId="1A437CBE" w14:textId="77777777" w:rsidR="00EE487C" w:rsidRDefault="00EE487C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bookmarkEnd w:id="0"/>
    <w:p w14:paraId="77D7D32B" w14:textId="77777777" w:rsidR="001F2F62" w:rsidRDefault="001F2F62" w:rsidP="001F2F62">
      <w:pPr>
        <w:jc w:val="both"/>
      </w:pPr>
    </w:p>
    <w:p w14:paraId="2DCD178D" w14:textId="77777777" w:rsidR="001F2F62" w:rsidRDefault="001F2F62" w:rsidP="001F2F62">
      <w:pPr>
        <w:jc w:val="both"/>
      </w:pPr>
      <w:r>
        <w:t>Председатель территориальной</w:t>
      </w:r>
    </w:p>
    <w:p w14:paraId="300D4AAD" w14:textId="1A298253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Р.С. Иващенко</w:t>
      </w:r>
    </w:p>
    <w:p w14:paraId="08F68925" w14:textId="77777777" w:rsidR="001F2F62" w:rsidRDefault="001F2F62" w:rsidP="001F2F62">
      <w:pPr>
        <w:jc w:val="both"/>
      </w:pPr>
    </w:p>
    <w:p w14:paraId="74F8100D" w14:textId="77777777" w:rsidR="001F2F62" w:rsidRDefault="001F2F62" w:rsidP="001F2F62">
      <w:pPr>
        <w:jc w:val="both"/>
      </w:pPr>
    </w:p>
    <w:p w14:paraId="6B8CCB17" w14:textId="77777777" w:rsidR="001F2F62" w:rsidRDefault="001F2F62" w:rsidP="001F2F62">
      <w:pPr>
        <w:jc w:val="both"/>
      </w:pPr>
      <w:r>
        <w:t>Секретарь территориальной</w:t>
      </w:r>
    </w:p>
    <w:p w14:paraId="135821AD" w14:textId="1DDEBF6B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В.Н. Мамина</w:t>
      </w:r>
    </w:p>
    <w:p w14:paraId="3710A81D" w14:textId="77777777" w:rsidR="00E84190" w:rsidRDefault="00E84190"/>
    <w:sectPr w:rsidR="00E84190" w:rsidSect="009A79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1F49" w14:textId="77777777" w:rsidR="007E4FDA" w:rsidRDefault="007E4FDA" w:rsidP="009A7946">
      <w:r>
        <w:separator/>
      </w:r>
    </w:p>
  </w:endnote>
  <w:endnote w:type="continuationSeparator" w:id="0">
    <w:p w14:paraId="65BF44A1" w14:textId="77777777" w:rsidR="007E4FDA" w:rsidRDefault="007E4FDA" w:rsidP="009A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F63F" w14:textId="77777777" w:rsidR="007E4FDA" w:rsidRDefault="007E4FDA" w:rsidP="009A7946">
      <w:r>
        <w:separator/>
      </w:r>
    </w:p>
  </w:footnote>
  <w:footnote w:type="continuationSeparator" w:id="0">
    <w:p w14:paraId="570372B8" w14:textId="77777777" w:rsidR="007E4FDA" w:rsidRDefault="007E4FDA" w:rsidP="009A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46679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2F3ABC5" w14:textId="77777777" w:rsidR="009A7946" w:rsidRPr="009A7946" w:rsidRDefault="009A7946">
        <w:pPr>
          <w:pStyle w:val="a5"/>
          <w:jc w:val="center"/>
          <w:rPr>
            <w:sz w:val="24"/>
          </w:rPr>
        </w:pPr>
        <w:r w:rsidRPr="009A7946">
          <w:rPr>
            <w:sz w:val="24"/>
          </w:rPr>
          <w:fldChar w:fldCharType="begin"/>
        </w:r>
        <w:r w:rsidRPr="009A7946">
          <w:rPr>
            <w:sz w:val="24"/>
          </w:rPr>
          <w:instrText>PAGE   \* MERGEFORMAT</w:instrText>
        </w:r>
        <w:r w:rsidRPr="009A7946">
          <w:rPr>
            <w:sz w:val="24"/>
          </w:rPr>
          <w:fldChar w:fldCharType="separate"/>
        </w:r>
        <w:r w:rsidRPr="009A7946">
          <w:rPr>
            <w:sz w:val="24"/>
          </w:rPr>
          <w:t>2</w:t>
        </w:r>
        <w:r w:rsidRPr="009A7946">
          <w:rPr>
            <w:sz w:val="24"/>
          </w:rPr>
          <w:fldChar w:fldCharType="end"/>
        </w:r>
      </w:p>
    </w:sdtContent>
  </w:sdt>
  <w:p w14:paraId="59114708" w14:textId="77777777" w:rsidR="009A7946" w:rsidRDefault="009A79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211165798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27476"/>
    <w:rsid w:val="00053E79"/>
    <w:rsid w:val="0006031C"/>
    <w:rsid w:val="000727B9"/>
    <w:rsid w:val="000B451D"/>
    <w:rsid w:val="000C0A02"/>
    <w:rsid w:val="000C4415"/>
    <w:rsid w:val="00150137"/>
    <w:rsid w:val="001C712B"/>
    <w:rsid w:val="001F2F62"/>
    <w:rsid w:val="002274E9"/>
    <w:rsid w:val="002851E9"/>
    <w:rsid w:val="002E6339"/>
    <w:rsid w:val="00365E75"/>
    <w:rsid w:val="003A052A"/>
    <w:rsid w:val="004334AE"/>
    <w:rsid w:val="004347C0"/>
    <w:rsid w:val="00483AC1"/>
    <w:rsid w:val="004953D5"/>
    <w:rsid w:val="004B5AF4"/>
    <w:rsid w:val="004F7AFF"/>
    <w:rsid w:val="00541D30"/>
    <w:rsid w:val="00562FE5"/>
    <w:rsid w:val="00574D6F"/>
    <w:rsid w:val="0058185E"/>
    <w:rsid w:val="005970EF"/>
    <w:rsid w:val="005B6E72"/>
    <w:rsid w:val="00600C7E"/>
    <w:rsid w:val="00624209"/>
    <w:rsid w:val="006723D6"/>
    <w:rsid w:val="00683FFD"/>
    <w:rsid w:val="006855DF"/>
    <w:rsid w:val="00692322"/>
    <w:rsid w:val="006A19BA"/>
    <w:rsid w:val="006D0FC8"/>
    <w:rsid w:val="006F6A6F"/>
    <w:rsid w:val="007233B3"/>
    <w:rsid w:val="00755C69"/>
    <w:rsid w:val="007A4A56"/>
    <w:rsid w:val="007E4FDA"/>
    <w:rsid w:val="0086192D"/>
    <w:rsid w:val="008867C2"/>
    <w:rsid w:val="009153DB"/>
    <w:rsid w:val="009A7946"/>
    <w:rsid w:val="00A2272A"/>
    <w:rsid w:val="00AE66E3"/>
    <w:rsid w:val="00B44300"/>
    <w:rsid w:val="00BA2B00"/>
    <w:rsid w:val="00BE2561"/>
    <w:rsid w:val="00C23B66"/>
    <w:rsid w:val="00CB7087"/>
    <w:rsid w:val="00CC296D"/>
    <w:rsid w:val="00CE6276"/>
    <w:rsid w:val="00CF4EC2"/>
    <w:rsid w:val="00D80E8F"/>
    <w:rsid w:val="00E84190"/>
    <w:rsid w:val="00EC4BE0"/>
    <w:rsid w:val="00ED4182"/>
    <w:rsid w:val="00EE487C"/>
    <w:rsid w:val="00F4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A05A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Мамина В.Н.</cp:lastModifiedBy>
  <cp:revision>3</cp:revision>
  <cp:lastPrinted>2026-07-03T10:15:00Z</cp:lastPrinted>
  <dcterms:created xsi:type="dcterms:W3CDTF">2026-07-18T10:01:00Z</dcterms:created>
  <dcterms:modified xsi:type="dcterms:W3CDTF">2026-07-18T10:01:00Z</dcterms:modified>
</cp:coreProperties>
</file>