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5B4559A6" w:rsidR="001F2F62" w:rsidRDefault="00120E7A" w:rsidP="008D003C">
            <w:r>
              <w:rPr>
                <w:szCs w:val="28"/>
              </w:rPr>
              <w:t>14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272C5D4F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120E7A">
              <w:t>16/81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1C967E2B" w14:textId="75F65191" w:rsidR="00D930F4" w:rsidRPr="0086338D" w:rsidRDefault="00D930F4" w:rsidP="00D930F4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 регистрации уполномоченного представителя кандидата в депутаты Государственной Думы Федерального Собрания Российской Федерации девятого созыва </w:t>
      </w:r>
      <w:r w:rsidR="00120E7A" w:rsidRPr="00120E7A">
        <w:rPr>
          <w:b/>
          <w:iCs/>
          <w:szCs w:val="28"/>
        </w:rPr>
        <w:t>Брагарника Игоря Самуиловича</w:t>
      </w:r>
      <w:r w:rsidRPr="00120E7A">
        <w:rPr>
          <w:b/>
          <w:iCs/>
          <w:szCs w:val="28"/>
        </w:rPr>
        <w:t xml:space="preserve"> по</w:t>
      </w:r>
      <w:r w:rsidRPr="0086338D">
        <w:rPr>
          <w:b/>
          <w:szCs w:val="28"/>
        </w:rPr>
        <w:t xml:space="preserve"> финансовым вопросам</w:t>
      </w:r>
    </w:p>
    <w:p w14:paraId="5B21882E" w14:textId="77777777" w:rsidR="00D930F4" w:rsidRPr="0086338D" w:rsidRDefault="00D930F4" w:rsidP="00D930F4">
      <w:pPr>
        <w:jc w:val="center"/>
        <w:rPr>
          <w:b/>
          <w:szCs w:val="28"/>
        </w:rPr>
      </w:pPr>
    </w:p>
    <w:p w14:paraId="63E2A7C8" w14:textId="77777777" w:rsidR="00120E7A" w:rsidRDefault="00120E7A" w:rsidP="00C801EF">
      <w:pPr>
        <w:ind w:firstLine="567"/>
        <w:jc w:val="both"/>
        <w:rPr>
          <w:szCs w:val="28"/>
        </w:rPr>
      </w:pPr>
    </w:p>
    <w:p w14:paraId="30722B0C" w14:textId="166CB82F" w:rsidR="00D930F4" w:rsidRPr="0086338D" w:rsidRDefault="00D930F4" w:rsidP="00C801EF">
      <w:pPr>
        <w:ind w:firstLine="567"/>
        <w:jc w:val="both"/>
        <w:rPr>
          <w:szCs w:val="28"/>
        </w:rPr>
      </w:pPr>
      <w:r w:rsidRPr="0086338D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>
        <w:rPr>
          <w:szCs w:val="28"/>
        </w:rPr>
        <w:t>0</w:t>
      </w:r>
      <w:r w:rsidRPr="0086338D">
        <w:rPr>
          <w:szCs w:val="28"/>
        </w:rPr>
        <w:t xml:space="preserve">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рассмотрев документы, представленные в территориальную избирательную комиссию </w:t>
      </w:r>
      <w:r w:rsidR="006D0405">
        <w:rPr>
          <w:szCs w:val="28"/>
        </w:rPr>
        <w:t>Центральная г. Краснодара</w:t>
      </w:r>
      <w:r w:rsidRPr="0086338D">
        <w:rPr>
          <w:szCs w:val="28"/>
        </w:rPr>
        <w:t xml:space="preserve"> для регистрации уполномоченного представителя кандидата в депутаты Государственной Думы Федерального Собрания Российской Федерации девятого созыва </w:t>
      </w:r>
      <w:r w:rsidR="00120E7A" w:rsidRPr="00120E7A">
        <w:rPr>
          <w:iCs/>
          <w:szCs w:val="28"/>
        </w:rPr>
        <w:t>Брагарника И.С.</w:t>
      </w:r>
      <w:r w:rsidRPr="0086338D">
        <w:rPr>
          <w:i/>
          <w:szCs w:val="28"/>
        </w:rPr>
        <w:t xml:space="preserve"> </w:t>
      </w:r>
      <w:r w:rsidRPr="0086338D">
        <w:rPr>
          <w:szCs w:val="28"/>
        </w:rPr>
        <w:t xml:space="preserve">по финансовым вопросам, в соответствии со статьей 29 и частью 12 статьи 71 Федерального закона от 22 февраля 2014 г. № 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3 апреля 2026 г. № 2/17-9 «О Разъяснениях порядка регистрации уполномоченных представителей кандидатов, политических партий, региональных отделений политических партий по финансовым вопросам при проведении выборов депутатов Государственной Думы Федерального Собрания Российской Федерации девятого созыва», </w:t>
      </w:r>
      <w:r w:rsidRPr="00BC4476">
        <w:t xml:space="preserve">территориальная избирательная комиссия </w:t>
      </w:r>
      <w:r w:rsidR="006D0405">
        <w:t>Центральная г. Краснодара</w:t>
      </w:r>
      <w:r w:rsidRPr="00BC4476">
        <w:t xml:space="preserve"> в целях осуществления полномочий окружной избирательной комиссии одномандатного избирательного округа </w:t>
      </w:r>
      <w:r w:rsidR="00C801EF" w:rsidRPr="00483AC1">
        <w:rPr>
          <w:szCs w:val="28"/>
        </w:rPr>
        <w:t>Краснодарский край</w:t>
      </w:r>
      <w:r w:rsidR="00C801EF">
        <w:rPr>
          <w:szCs w:val="28"/>
        </w:rPr>
        <w:t> </w:t>
      </w:r>
      <w:r w:rsidR="00C801EF" w:rsidRPr="00483AC1">
        <w:rPr>
          <w:szCs w:val="28"/>
        </w:rPr>
        <w:t>–</w:t>
      </w:r>
      <w:r w:rsidR="00C801EF">
        <w:rPr>
          <w:szCs w:val="28"/>
        </w:rPr>
        <w:t> Центральный</w:t>
      </w:r>
      <w:r w:rsidR="00C801EF" w:rsidRPr="00483AC1">
        <w:rPr>
          <w:szCs w:val="28"/>
        </w:rPr>
        <w:t xml:space="preserve"> одномандатный избирательный округ № </w:t>
      </w:r>
      <w:r w:rsidR="00C801EF">
        <w:rPr>
          <w:szCs w:val="28"/>
        </w:rPr>
        <w:t>49</w:t>
      </w:r>
      <w:r w:rsidR="00C801EF" w:rsidRPr="00483AC1">
        <w:rPr>
          <w:szCs w:val="28"/>
        </w:rPr>
        <w:t>»</w:t>
      </w:r>
      <w:r w:rsidR="00C801EF">
        <w:rPr>
          <w:szCs w:val="28"/>
        </w:rPr>
        <w:t xml:space="preserve"> </w:t>
      </w:r>
      <w:r w:rsidRPr="0086338D">
        <w:rPr>
          <w:szCs w:val="28"/>
        </w:rPr>
        <w:t>РЕШИЛА:</w:t>
      </w:r>
    </w:p>
    <w:p w14:paraId="26EA3923" w14:textId="1155596C" w:rsidR="00D930F4" w:rsidRPr="00120E7A" w:rsidRDefault="00D930F4" w:rsidP="00C801EF">
      <w:pPr>
        <w:ind w:firstLine="567"/>
        <w:jc w:val="both"/>
        <w:rPr>
          <w:szCs w:val="28"/>
        </w:rPr>
      </w:pPr>
      <w:r w:rsidRPr="0086338D">
        <w:rPr>
          <w:szCs w:val="28"/>
        </w:rPr>
        <w:t>1. </w:t>
      </w:r>
      <w:r w:rsidRPr="00120E7A">
        <w:rPr>
          <w:szCs w:val="28"/>
        </w:rPr>
        <w:t xml:space="preserve">Зарегистрировать </w:t>
      </w:r>
      <w:r w:rsidR="00120E7A" w:rsidRPr="00120E7A">
        <w:rPr>
          <w:szCs w:val="28"/>
        </w:rPr>
        <w:t>Богатову Наталью Владимировну</w:t>
      </w:r>
      <w:r w:rsidRPr="00120E7A">
        <w:rPr>
          <w:szCs w:val="28"/>
        </w:rPr>
        <w:t xml:space="preserve"> уполномоченным представителем кандидата в депутаты Государственной Думы Федерального Собрания Российской Федерации девятого созыва </w:t>
      </w:r>
      <w:r w:rsidR="00120E7A" w:rsidRPr="00120E7A">
        <w:rPr>
          <w:szCs w:val="28"/>
        </w:rPr>
        <w:t>Брагарника И.С.</w:t>
      </w:r>
      <w:r w:rsidRPr="00120E7A">
        <w:rPr>
          <w:szCs w:val="28"/>
        </w:rPr>
        <w:t xml:space="preserve"> по финансовым вопросам.</w:t>
      </w:r>
    </w:p>
    <w:p w14:paraId="029EBC06" w14:textId="05B1F0BA" w:rsidR="00D930F4" w:rsidRPr="0086338D" w:rsidRDefault="00D930F4" w:rsidP="00C801EF">
      <w:pPr>
        <w:ind w:firstLine="567"/>
        <w:jc w:val="both"/>
        <w:rPr>
          <w:szCs w:val="28"/>
        </w:rPr>
      </w:pPr>
      <w:r w:rsidRPr="0086338D">
        <w:rPr>
          <w:szCs w:val="28"/>
        </w:rPr>
        <w:t xml:space="preserve">2. Выдать </w:t>
      </w:r>
      <w:r w:rsidR="00120E7A" w:rsidRPr="00120E7A">
        <w:rPr>
          <w:iCs/>
          <w:szCs w:val="28"/>
        </w:rPr>
        <w:t>Богатовой Н.В.</w:t>
      </w:r>
      <w:r w:rsidRPr="00120E7A">
        <w:rPr>
          <w:iCs/>
          <w:szCs w:val="28"/>
        </w:rPr>
        <w:t xml:space="preserve"> удостоверение</w:t>
      </w:r>
      <w:r w:rsidRPr="0086338D">
        <w:rPr>
          <w:szCs w:val="28"/>
        </w:rPr>
        <w:t xml:space="preserve"> уполномоченного представителя кандидата в депутаты Государственной Думы Федерального Собрания </w:t>
      </w:r>
      <w:r w:rsidRPr="0086338D">
        <w:rPr>
          <w:szCs w:val="28"/>
        </w:rPr>
        <w:lastRenderedPageBreak/>
        <w:t xml:space="preserve">Российской Федерации девятого созыва </w:t>
      </w:r>
      <w:r w:rsidR="00120E7A" w:rsidRPr="00120E7A">
        <w:rPr>
          <w:iCs/>
          <w:szCs w:val="28"/>
        </w:rPr>
        <w:t>Брагарника И.С.</w:t>
      </w:r>
      <w:r w:rsidRPr="0086338D">
        <w:rPr>
          <w:szCs w:val="28"/>
        </w:rPr>
        <w:t xml:space="preserve"> по финансовым вопросам.</w:t>
      </w:r>
    </w:p>
    <w:p w14:paraId="10F4D4E9" w14:textId="77777777" w:rsidR="00C801EF" w:rsidRDefault="00D930F4" w:rsidP="00C801EF">
      <w:pPr>
        <w:spacing w:line="276" w:lineRule="auto"/>
        <w:ind w:firstLine="709"/>
        <w:jc w:val="both"/>
        <w:rPr>
          <w:szCs w:val="28"/>
        </w:rPr>
      </w:pPr>
      <w:r w:rsidRPr="0086338D">
        <w:rPr>
          <w:bCs/>
          <w:szCs w:val="28"/>
        </w:rPr>
        <w:t>3. </w:t>
      </w:r>
      <w:r w:rsidR="00C801EF" w:rsidRPr="00624209">
        <w:rPr>
          <w:bCs/>
          <w:szCs w:val="28"/>
        </w:rPr>
        <w:t xml:space="preserve">Разместить настоящее решение </w:t>
      </w:r>
      <w:r w:rsidR="00C801EF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C801EF" w:rsidRPr="008264DA">
        <w:rPr>
          <w:szCs w:val="28"/>
        </w:rPr>
        <w:t xml:space="preserve"> в сети Интернет</w:t>
      </w:r>
      <w:r w:rsidR="00C801EF">
        <w:rPr>
          <w:szCs w:val="28"/>
        </w:rPr>
        <w:t>.</w:t>
      </w:r>
    </w:p>
    <w:p w14:paraId="05467286" w14:textId="77777777" w:rsidR="00C801EF" w:rsidRPr="00624209" w:rsidRDefault="00D930F4" w:rsidP="00C801EF">
      <w:pPr>
        <w:spacing w:line="276" w:lineRule="auto"/>
        <w:ind w:firstLine="709"/>
        <w:jc w:val="both"/>
        <w:rPr>
          <w:szCs w:val="28"/>
        </w:rPr>
      </w:pPr>
      <w:r w:rsidRPr="0086338D">
        <w:rPr>
          <w:szCs w:val="28"/>
        </w:rPr>
        <w:t>4. </w:t>
      </w:r>
      <w:r w:rsidR="00C801EF" w:rsidRPr="00624209">
        <w:rPr>
          <w:szCs w:val="28"/>
        </w:rPr>
        <w:t xml:space="preserve">Возложить контроль за выполнением пунктов 2 и </w:t>
      </w:r>
      <w:r w:rsidR="00C801EF">
        <w:rPr>
          <w:szCs w:val="28"/>
        </w:rPr>
        <w:t>3</w:t>
      </w:r>
      <w:r w:rsidR="00C801EF" w:rsidRPr="00624209">
        <w:rPr>
          <w:szCs w:val="28"/>
        </w:rPr>
        <w:t xml:space="preserve"> настоящего решения на секретаря территориальной избирательной комиссии </w:t>
      </w:r>
      <w:r w:rsidR="00C801EF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8B11" w14:textId="77777777" w:rsidR="002C375A" w:rsidRDefault="002C375A" w:rsidP="009A7946">
      <w:r>
        <w:separator/>
      </w:r>
    </w:p>
  </w:endnote>
  <w:endnote w:type="continuationSeparator" w:id="0">
    <w:p w14:paraId="02AFD92C" w14:textId="77777777" w:rsidR="002C375A" w:rsidRDefault="002C375A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EFFB" w14:textId="77777777" w:rsidR="002C375A" w:rsidRDefault="002C375A" w:rsidP="009A7946">
      <w:r>
        <w:separator/>
      </w:r>
    </w:p>
  </w:footnote>
  <w:footnote w:type="continuationSeparator" w:id="0">
    <w:p w14:paraId="534B25C0" w14:textId="77777777" w:rsidR="002C375A" w:rsidRDefault="002C375A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C0A02"/>
    <w:rsid w:val="00120E7A"/>
    <w:rsid w:val="00150137"/>
    <w:rsid w:val="001F2F62"/>
    <w:rsid w:val="002274E9"/>
    <w:rsid w:val="002851E9"/>
    <w:rsid w:val="002C375A"/>
    <w:rsid w:val="004334AE"/>
    <w:rsid w:val="00483AC1"/>
    <w:rsid w:val="004953D5"/>
    <w:rsid w:val="004F7AFF"/>
    <w:rsid w:val="00574D6F"/>
    <w:rsid w:val="00600C7E"/>
    <w:rsid w:val="00624209"/>
    <w:rsid w:val="006723D6"/>
    <w:rsid w:val="00683FFD"/>
    <w:rsid w:val="006A19BA"/>
    <w:rsid w:val="006D0405"/>
    <w:rsid w:val="006F6A6F"/>
    <w:rsid w:val="00763849"/>
    <w:rsid w:val="007A4A56"/>
    <w:rsid w:val="008312A9"/>
    <w:rsid w:val="0086192D"/>
    <w:rsid w:val="009153DB"/>
    <w:rsid w:val="009A7946"/>
    <w:rsid w:val="00A2272A"/>
    <w:rsid w:val="00AE66E3"/>
    <w:rsid w:val="00B44300"/>
    <w:rsid w:val="00BE2561"/>
    <w:rsid w:val="00C23B66"/>
    <w:rsid w:val="00C801EF"/>
    <w:rsid w:val="00CB7087"/>
    <w:rsid w:val="00CC296D"/>
    <w:rsid w:val="00CF4EC2"/>
    <w:rsid w:val="00D80E8F"/>
    <w:rsid w:val="00D930F4"/>
    <w:rsid w:val="00E84190"/>
    <w:rsid w:val="00EC4BE0"/>
    <w:rsid w:val="00EE487C"/>
    <w:rsid w:val="00F41879"/>
    <w:rsid w:val="00F474DF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3</cp:revision>
  <cp:lastPrinted>2026-06-17T11:19:00Z</cp:lastPrinted>
  <dcterms:created xsi:type="dcterms:W3CDTF">2026-07-14T08:35:00Z</dcterms:created>
  <dcterms:modified xsi:type="dcterms:W3CDTF">2026-07-14T08:38:00Z</dcterms:modified>
</cp:coreProperties>
</file>