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1F2F62" w14:paraId="6263440E" w14:textId="77777777" w:rsidTr="008D003C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1ECF1721" w14:textId="5D04EEAA" w:rsidR="001F2F62" w:rsidRPr="00400349" w:rsidRDefault="00FB7DEF" w:rsidP="008D00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09B71B5E" w14:textId="0CF9047C" w:rsidR="001F2F62" w:rsidRDefault="00FB7DEF" w:rsidP="008D003C">
            <w:pPr>
              <w:jc w:val="center"/>
              <w:rPr>
                <w:b/>
                <w:sz w:val="35"/>
              </w:rPr>
            </w:pPr>
            <w:r>
              <w:rPr>
                <w:b/>
                <w:sz w:val="32"/>
                <w:szCs w:val="32"/>
              </w:rPr>
              <w:t>ЦЕНТРАЛЬНАЯ</w:t>
            </w:r>
            <w:r w:rsidR="001F2F62" w:rsidRPr="00400349">
              <w:rPr>
                <w:b/>
                <w:sz w:val="32"/>
                <w:szCs w:val="32"/>
              </w:rPr>
              <w:t xml:space="preserve"> г. К</w:t>
            </w:r>
            <w:r>
              <w:rPr>
                <w:b/>
                <w:sz w:val="32"/>
                <w:szCs w:val="32"/>
              </w:rPr>
              <w:t>РАСНОДАРА</w:t>
            </w:r>
          </w:p>
          <w:p w14:paraId="50A19879" w14:textId="77777777" w:rsidR="001F2F62" w:rsidRPr="007E417F" w:rsidRDefault="001F2F62" w:rsidP="008D003C">
            <w:pPr>
              <w:jc w:val="center"/>
              <w:rPr>
                <w:sz w:val="12"/>
                <w:szCs w:val="12"/>
              </w:rPr>
            </w:pPr>
          </w:p>
        </w:tc>
      </w:tr>
    </w:tbl>
    <w:p w14:paraId="1536AEB8" w14:textId="77777777" w:rsidR="001F2F62" w:rsidRDefault="001F2F62" w:rsidP="001F2F62">
      <w:pPr>
        <w:jc w:val="center"/>
        <w:rPr>
          <w:b/>
          <w:bCs/>
        </w:rPr>
      </w:pPr>
    </w:p>
    <w:p w14:paraId="6DD99651" w14:textId="77777777"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14:paraId="4F689A96" w14:textId="77777777"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33"/>
        <w:gridCol w:w="3113"/>
        <w:gridCol w:w="3109"/>
      </w:tblGrid>
      <w:tr w:rsidR="001F2F62" w14:paraId="3EA545A8" w14:textId="77777777" w:rsidTr="008D003C">
        <w:tc>
          <w:tcPr>
            <w:tcW w:w="3190" w:type="dxa"/>
          </w:tcPr>
          <w:p w14:paraId="7AFF3B63" w14:textId="5077DF43" w:rsidR="001F2F62" w:rsidRDefault="00FB7DEF" w:rsidP="008D003C">
            <w:r>
              <w:rPr>
                <w:szCs w:val="28"/>
              </w:rPr>
              <w:t>17.06.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</w:tcPr>
          <w:p w14:paraId="2C964F6F" w14:textId="77777777"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</w:tcPr>
          <w:p w14:paraId="1D722294" w14:textId="073001CF" w:rsidR="001F2F62" w:rsidRDefault="001F2F62" w:rsidP="008D003C">
            <w:pPr>
              <w:jc w:val="right"/>
            </w:pPr>
            <w:r>
              <w:t>№</w:t>
            </w:r>
            <w:r w:rsidR="00306D22">
              <w:t xml:space="preserve"> </w:t>
            </w:r>
            <w:r w:rsidR="00FB7DEF">
              <w:t>6/31</w:t>
            </w:r>
          </w:p>
        </w:tc>
      </w:tr>
    </w:tbl>
    <w:p w14:paraId="656E1938" w14:textId="77777777"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14:paraId="777C52AC" w14:textId="77777777" w:rsidR="00FB7DEF" w:rsidRDefault="00FB7DEF" w:rsidP="00885B43">
      <w:pPr>
        <w:jc w:val="center"/>
        <w:rPr>
          <w:b/>
          <w:szCs w:val="28"/>
        </w:rPr>
      </w:pPr>
    </w:p>
    <w:p w14:paraId="07077237" w14:textId="77777777" w:rsidR="00E574DF" w:rsidRDefault="00356D06" w:rsidP="00885B43">
      <w:pPr>
        <w:jc w:val="center"/>
        <w:rPr>
          <w:b/>
          <w:szCs w:val="28"/>
        </w:rPr>
      </w:pPr>
      <w:r w:rsidRPr="00F1449D">
        <w:rPr>
          <w:b/>
          <w:szCs w:val="28"/>
        </w:rPr>
        <w:t xml:space="preserve">О </w:t>
      </w:r>
      <w:r>
        <w:rPr>
          <w:b/>
          <w:szCs w:val="28"/>
        </w:rPr>
        <w:t xml:space="preserve">возложении полномочий </w:t>
      </w:r>
      <w:proofErr w:type="spellStart"/>
      <w:r w:rsidR="00167FCC">
        <w:rPr>
          <w:b/>
          <w:szCs w:val="28"/>
        </w:rPr>
        <w:t>Контрольно</w:t>
      </w:r>
      <w:proofErr w:type="spellEnd"/>
      <w:r>
        <w:rPr>
          <w:b/>
          <w:szCs w:val="28"/>
        </w:rPr>
        <w:t xml:space="preserve"> – ревизионн</w:t>
      </w:r>
      <w:r w:rsidR="00885B43">
        <w:rPr>
          <w:b/>
          <w:szCs w:val="28"/>
        </w:rPr>
        <w:t>ой</w:t>
      </w:r>
      <w:r>
        <w:rPr>
          <w:b/>
          <w:szCs w:val="28"/>
        </w:rPr>
        <w:t xml:space="preserve"> служб</w:t>
      </w:r>
      <w:r w:rsidR="00885B43">
        <w:rPr>
          <w:b/>
          <w:szCs w:val="28"/>
        </w:rPr>
        <w:t>ы</w:t>
      </w:r>
      <w:r>
        <w:rPr>
          <w:b/>
          <w:szCs w:val="28"/>
        </w:rPr>
        <w:t xml:space="preserve"> </w:t>
      </w:r>
      <w:r w:rsidR="00E574DF" w:rsidRPr="00E574DF">
        <w:rPr>
          <w:b/>
          <w:szCs w:val="28"/>
        </w:rPr>
        <w:t>в период подготовки и проведения выборов депутатов Государственной Думы</w:t>
      </w:r>
    </w:p>
    <w:p w14:paraId="0D9286C6" w14:textId="49EC3DB0" w:rsidR="00356D06" w:rsidRPr="009153DB" w:rsidRDefault="00E574DF" w:rsidP="00885B43">
      <w:pPr>
        <w:jc w:val="center"/>
        <w:rPr>
          <w:b/>
          <w:szCs w:val="28"/>
        </w:rPr>
      </w:pPr>
      <w:r w:rsidRPr="00E574DF">
        <w:rPr>
          <w:b/>
          <w:szCs w:val="28"/>
        </w:rPr>
        <w:t xml:space="preserve"> Федерального Собрания Российской Федерации девятого созыва</w:t>
      </w:r>
    </w:p>
    <w:p w14:paraId="49490FCE" w14:textId="77777777" w:rsidR="001F2F62" w:rsidRPr="008264DA" w:rsidRDefault="001F2F62" w:rsidP="00356D06">
      <w:pPr>
        <w:jc w:val="center"/>
        <w:rPr>
          <w:sz w:val="24"/>
        </w:rPr>
      </w:pPr>
    </w:p>
    <w:p w14:paraId="7F29944E" w14:textId="77777777" w:rsidR="00FB7DEF" w:rsidRDefault="00FB7DEF" w:rsidP="00641147">
      <w:pPr>
        <w:shd w:val="clear" w:color="auto" w:fill="FFFFFF"/>
        <w:tabs>
          <w:tab w:val="left" w:pos="567"/>
        </w:tabs>
        <w:spacing w:line="360" w:lineRule="auto"/>
        <w:ind w:firstLine="567"/>
        <w:jc w:val="both"/>
      </w:pPr>
    </w:p>
    <w:p w14:paraId="12F01C51" w14:textId="777C85E5" w:rsidR="00356D06" w:rsidRDefault="00356D06" w:rsidP="00641147">
      <w:pPr>
        <w:shd w:val="clear" w:color="auto" w:fill="FFFFFF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>
        <w:t xml:space="preserve">В соответствии с </w:t>
      </w:r>
      <w:r w:rsidRPr="004D243D">
        <w:t>пункт</w:t>
      </w:r>
      <w:r>
        <w:t>ом</w:t>
      </w:r>
      <w:r w:rsidRPr="004D243D">
        <w:t xml:space="preserve"> 1 статьи 25 Федерального закона </w:t>
      </w:r>
      <w:r w:rsidRPr="002269B7">
        <w:rPr>
          <w:color w:val="000000"/>
          <w:szCs w:val="28"/>
        </w:rPr>
        <w:t xml:space="preserve">от 12.06.2002 № 67-ФЗ </w:t>
      </w:r>
      <w:r w:rsidRPr="004D243D">
        <w:t xml:space="preserve">«Об основных </w:t>
      </w:r>
      <w:r w:rsidRPr="00685379">
        <w:t>гарантиях избирательных прав и права на участие в референдуме граждан Российской Федерации»,</w:t>
      </w:r>
      <w:r>
        <w:t xml:space="preserve"> пунктом 1 статьи 21 </w:t>
      </w:r>
      <w:r w:rsidRPr="004D243D">
        <w:t xml:space="preserve">Федерального закона </w:t>
      </w:r>
      <w:r w:rsidRPr="002269B7">
        <w:rPr>
          <w:color w:val="000000"/>
          <w:szCs w:val="28"/>
        </w:rPr>
        <w:t>от</w:t>
      </w:r>
      <w:r>
        <w:rPr>
          <w:color w:val="000000"/>
          <w:szCs w:val="28"/>
        </w:rPr>
        <w:t xml:space="preserve"> </w:t>
      </w:r>
      <w:r w:rsidRPr="009C10BB">
        <w:rPr>
          <w:szCs w:val="28"/>
        </w:rPr>
        <w:t>22.02.2014 № 20-ФЗ «О выборах депутатов Государственной Думы Федерального Собрания Российской Федерации»</w:t>
      </w:r>
      <w:r>
        <w:rPr>
          <w:szCs w:val="28"/>
        </w:rPr>
        <w:t>, н</w:t>
      </w:r>
      <w:r w:rsidRPr="009C10BB">
        <w:rPr>
          <w:szCs w:val="28"/>
        </w:rPr>
        <w:t>а основании постановления Центральной избирательной комиссии Российской Федерации от 03.04.2026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комиссии»,</w:t>
      </w:r>
      <w:r>
        <w:rPr>
          <w:szCs w:val="28"/>
        </w:rPr>
        <w:t xml:space="preserve"> </w:t>
      </w:r>
      <w:r w:rsidRPr="009C10BB">
        <w:rPr>
          <w:szCs w:val="28"/>
        </w:rPr>
        <w:t xml:space="preserve">территориальная избирательная комиссия </w:t>
      </w:r>
      <w:r w:rsidR="00FB7DEF">
        <w:rPr>
          <w:szCs w:val="28"/>
        </w:rPr>
        <w:t>Центральная</w:t>
      </w:r>
      <w:r w:rsidRPr="009C10BB">
        <w:rPr>
          <w:szCs w:val="28"/>
        </w:rPr>
        <w:t xml:space="preserve"> г. Краснодара в целях осуществления полномочий окружной избирательной комиссии «Краснодарский край – </w:t>
      </w:r>
      <w:r w:rsidR="00FB7DEF">
        <w:rPr>
          <w:szCs w:val="28"/>
        </w:rPr>
        <w:t xml:space="preserve">Центральный </w:t>
      </w:r>
      <w:r w:rsidRPr="009C10BB">
        <w:rPr>
          <w:szCs w:val="28"/>
        </w:rPr>
        <w:t xml:space="preserve">одномандатный избирательный округ № </w:t>
      </w:r>
      <w:r w:rsidR="00FB7DEF">
        <w:rPr>
          <w:szCs w:val="28"/>
        </w:rPr>
        <w:t>49</w:t>
      </w:r>
      <w:r w:rsidRPr="009C10BB">
        <w:rPr>
          <w:szCs w:val="28"/>
        </w:rPr>
        <w:t>» РЕШИЛА:</w:t>
      </w:r>
    </w:p>
    <w:p w14:paraId="2D55C51F" w14:textId="56390333" w:rsidR="004C76D5" w:rsidRPr="00356D06" w:rsidRDefault="00356D06" w:rsidP="004C76D5">
      <w:pPr>
        <w:suppressAutoHyphens/>
        <w:spacing w:line="360" w:lineRule="auto"/>
        <w:ind w:firstLine="709"/>
        <w:jc w:val="both"/>
      </w:pPr>
      <w:r w:rsidRPr="00375371">
        <w:rPr>
          <w:szCs w:val="28"/>
        </w:rPr>
        <w:t xml:space="preserve">1.Возложить </w:t>
      </w:r>
      <w:r w:rsidR="00FF70D1" w:rsidRPr="00375371">
        <w:rPr>
          <w:szCs w:val="28"/>
        </w:rPr>
        <w:t xml:space="preserve">в полном объеме </w:t>
      </w:r>
      <w:r w:rsidRPr="00375371">
        <w:rPr>
          <w:szCs w:val="28"/>
        </w:rPr>
        <w:t xml:space="preserve">полномочия </w:t>
      </w:r>
      <w:r w:rsidR="004C76D5" w:rsidRPr="00E92FFD">
        <w:rPr>
          <w:bCs/>
          <w:szCs w:val="28"/>
        </w:rPr>
        <w:t xml:space="preserve">Контрольно-ревизионной службы </w:t>
      </w:r>
      <w:r w:rsidR="004C76D5">
        <w:rPr>
          <w:szCs w:val="28"/>
        </w:rPr>
        <w:t xml:space="preserve">окружной избирательной комиссии одномандатного избирательного округа </w:t>
      </w:r>
      <w:r w:rsidR="004C76D5" w:rsidRPr="009C10BB">
        <w:rPr>
          <w:szCs w:val="28"/>
        </w:rPr>
        <w:t xml:space="preserve">«Краснодарский край – </w:t>
      </w:r>
      <w:r w:rsidR="00FB7DEF">
        <w:rPr>
          <w:szCs w:val="28"/>
        </w:rPr>
        <w:t xml:space="preserve">Центральный </w:t>
      </w:r>
      <w:r w:rsidR="004C76D5" w:rsidRPr="009C10BB">
        <w:rPr>
          <w:szCs w:val="28"/>
        </w:rPr>
        <w:t xml:space="preserve">одномандатный избирательный округ № </w:t>
      </w:r>
      <w:r w:rsidR="00FB7DEF">
        <w:rPr>
          <w:szCs w:val="28"/>
        </w:rPr>
        <w:t>49</w:t>
      </w:r>
      <w:r w:rsidR="004C76D5" w:rsidRPr="00FF70D1">
        <w:rPr>
          <w:szCs w:val="28"/>
        </w:rPr>
        <w:t>»</w:t>
      </w:r>
      <w:r w:rsidR="004C76D5">
        <w:rPr>
          <w:szCs w:val="28"/>
        </w:rPr>
        <w:t xml:space="preserve"> </w:t>
      </w:r>
      <w:r w:rsidR="00FF70D1">
        <w:rPr>
          <w:szCs w:val="28"/>
        </w:rPr>
        <w:t xml:space="preserve">на </w:t>
      </w:r>
      <w:r w:rsidR="004C76D5" w:rsidRPr="00E92FFD">
        <w:rPr>
          <w:szCs w:val="28"/>
        </w:rPr>
        <w:t>Контрольно-ревизионн</w:t>
      </w:r>
      <w:r w:rsidR="004C76D5">
        <w:rPr>
          <w:szCs w:val="28"/>
        </w:rPr>
        <w:t>ую</w:t>
      </w:r>
      <w:r w:rsidR="004C76D5" w:rsidRPr="00E92FFD">
        <w:rPr>
          <w:szCs w:val="28"/>
        </w:rPr>
        <w:t xml:space="preserve"> служб</w:t>
      </w:r>
      <w:r w:rsidR="004C76D5">
        <w:rPr>
          <w:szCs w:val="28"/>
        </w:rPr>
        <w:t>у</w:t>
      </w:r>
      <w:r w:rsidR="004C76D5" w:rsidRPr="00E92FFD">
        <w:rPr>
          <w:szCs w:val="28"/>
        </w:rPr>
        <w:t xml:space="preserve"> при территориальной избирательной комиссии </w:t>
      </w:r>
      <w:r w:rsidR="00FB7DEF">
        <w:rPr>
          <w:szCs w:val="28"/>
        </w:rPr>
        <w:t>Центральная</w:t>
      </w:r>
      <w:r w:rsidR="004C76D5" w:rsidRPr="00E92FFD">
        <w:rPr>
          <w:szCs w:val="28"/>
        </w:rPr>
        <w:t xml:space="preserve"> г.</w:t>
      </w:r>
      <w:r w:rsidR="004C76D5">
        <w:rPr>
          <w:szCs w:val="28"/>
        </w:rPr>
        <w:t> </w:t>
      </w:r>
      <w:r w:rsidR="004C76D5" w:rsidRPr="00E92FFD">
        <w:rPr>
          <w:szCs w:val="28"/>
        </w:rPr>
        <w:t>Краснодара</w:t>
      </w:r>
      <w:r w:rsidR="00FF70D1">
        <w:rPr>
          <w:szCs w:val="28"/>
        </w:rPr>
        <w:t xml:space="preserve">, образованную решением </w:t>
      </w:r>
      <w:r w:rsidR="004C76D5" w:rsidRPr="00356D06">
        <w:lastRenderedPageBreak/>
        <w:t xml:space="preserve">территориальной избирательной комиссии </w:t>
      </w:r>
      <w:r w:rsidR="00FB7DEF">
        <w:t>Центральная</w:t>
      </w:r>
      <w:r w:rsidR="004C76D5" w:rsidRPr="00356D06">
        <w:t xml:space="preserve"> г. Краснодара</w:t>
      </w:r>
      <w:r w:rsidR="004C76D5">
        <w:t xml:space="preserve"> от 1</w:t>
      </w:r>
      <w:r w:rsidR="00FB7DEF">
        <w:t>9</w:t>
      </w:r>
      <w:r w:rsidR="00010161">
        <w:t> </w:t>
      </w:r>
      <w:r w:rsidR="00FB7DEF">
        <w:t>июня 2023 г. № 67/256.</w:t>
      </w:r>
    </w:p>
    <w:p w14:paraId="7DCCED85" w14:textId="0F6A00D2" w:rsidR="00FB7DEF" w:rsidRPr="009C44EB" w:rsidRDefault="00FB7DEF" w:rsidP="00FB7DE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F2F62" w:rsidRPr="008264DA">
        <w:rPr>
          <w:szCs w:val="28"/>
        </w:rPr>
        <w:t>.</w:t>
      </w:r>
      <w:r>
        <w:rPr>
          <w:szCs w:val="28"/>
        </w:rPr>
        <w:t xml:space="preserve">Приложение № 2 к решению </w:t>
      </w:r>
      <w:r w:rsidRPr="00A9217C">
        <w:rPr>
          <w:bCs/>
          <w:szCs w:val="28"/>
        </w:rPr>
        <w:t>территориальной избирательной комиссии Центральная г. Краснодара от 19 июня 2023 г. № 67/256</w:t>
      </w:r>
      <w:r>
        <w:rPr>
          <w:bCs/>
          <w:szCs w:val="28"/>
        </w:rPr>
        <w:t xml:space="preserve"> </w:t>
      </w:r>
      <w:r>
        <w:rPr>
          <w:b/>
          <w:szCs w:val="28"/>
        </w:rPr>
        <w:t>«</w:t>
      </w:r>
      <w:r w:rsidRPr="00633DCD">
        <w:rPr>
          <w:bCs/>
          <w:szCs w:val="28"/>
        </w:rPr>
        <w:t>О Контрольно-ревизионной службе при территориальной избирательной комиссии Центральная г. Краснодара»</w:t>
      </w:r>
      <w:r>
        <w:rPr>
          <w:bCs/>
          <w:szCs w:val="28"/>
        </w:rPr>
        <w:t xml:space="preserve"> изложить в новой редакции (прилагается).</w:t>
      </w:r>
    </w:p>
    <w:p w14:paraId="4E780469" w14:textId="30D45A2B" w:rsidR="001F2F62" w:rsidRDefault="00FB7DEF" w:rsidP="00641147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3.</w:t>
      </w:r>
      <w:r w:rsidR="001F2F62">
        <w:rPr>
          <w:szCs w:val="28"/>
        </w:rPr>
        <w:t xml:space="preserve">Разместить настоящее решение на странице территориальной избирательной комиссии </w:t>
      </w:r>
      <w:r>
        <w:rPr>
          <w:szCs w:val="28"/>
        </w:rPr>
        <w:t>Центральная</w:t>
      </w:r>
      <w:r w:rsidR="001F2F62">
        <w:rPr>
          <w:szCs w:val="28"/>
        </w:rPr>
        <w:t xml:space="preserve"> г. Краснодара сайта территориальных избирательных комиссий города Краснодара в сети Интернет.</w:t>
      </w:r>
    </w:p>
    <w:p w14:paraId="6D4E1B4A" w14:textId="61C9479D" w:rsidR="001F2F62" w:rsidRPr="008264DA" w:rsidRDefault="00FB7DEF" w:rsidP="0064114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F2F62" w:rsidRPr="008264DA">
        <w:rPr>
          <w:szCs w:val="28"/>
        </w:rPr>
        <w:t>.</w:t>
      </w:r>
      <w:r w:rsidR="001F2F62">
        <w:t xml:space="preserve">Контроль за исполнением </w:t>
      </w:r>
      <w:r w:rsidR="001F2F62" w:rsidRPr="008264DA">
        <w:rPr>
          <w:szCs w:val="28"/>
        </w:rPr>
        <w:t>пункт</w:t>
      </w:r>
      <w:r w:rsidR="00641147">
        <w:rPr>
          <w:szCs w:val="28"/>
        </w:rPr>
        <w:t>а</w:t>
      </w:r>
      <w:r w:rsidR="001F2F62" w:rsidRPr="008264DA">
        <w:rPr>
          <w:szCs w:val="28"/>
        </w:rPr>
        <w:t xml:space="preserve"> </w:t>
      </w:r>
      <w:r>
        <w:rPr>
          <w:szCs w:val="28"/>
        </w:rPr>
        <w:t>3</w:t>
      </w:r>
      <w:r w:rsidR="001F2F62" w:rsidRPr="008264DA">
        <w:rPr>
          <w:szCs w:val="28"/>
        </w:rPr>
        <w:t xml:space="preserve"> </w:t>
      </w:r>
      <w:r w:rsidR="001F2F62">
        <w:t xml:space="preserve">настоящего решения возложить на секретаря территориальной избирательной комиссии </w:t>
      </w:r>
      <w:r>
        <w:t>Центральная</w:t>
      </w:r>
      <w:r w:rsidR="001F2F62">
        <w:t xml:space="preserve"> г. Краснодара </w:t>
      </w:r>
      <w:r>
        <w:t>Мамину В.Н.</w:t>
      </w:r>
    </w:p>
    <w:p w14:paraId="6879DC58" w14:textId="77777777" w:rsidR="001F2F62" w:rsidRPr="00010161" w:rsidRDefault="001F2F62" w:rsidP="001F2F62">
      <w:pPr>
        <w:rPr>
          <w:szCs w:val="28"/>
        </w:rPr>
      </w:pPr>
    </w:p>
    <w:p w14:paraId="2606FC8E" w14:textId="77777777" w:rsidR="001F2F62" w:rsidRDefault="001F2F62" w:rsidP="001F2F62">
      <w:pPr>
        <w:jc w:val="both"/>
      </w:pPr>
    </w:p>
    <w:p w14:paraId="75138C3B" w14:textId="77777777" w:rsidR="001F2F62" w:rsidRDefault="001F2F62" w:rsidP="001F2F62">
      <w:pPr>
        <w:jc w:val="both"/>
      </w:pPr>
      <w:r>
        <w:t>Председатель территориальной</w:t>
      </w:r>
    </w:p>
    <w:p w14:paraId="09F79991" w14:textId="1E091283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B7DEF">
        <w:t>Р.С. Иващенко</w:t>
      </w:r>
    </w:p>
    <w:p w14:paraId="7ACAF2F7" w14:textId="77777777" w:rsidR="001F2F62" w:rsidRDefault="001F2F62" w:rsidP="001F2F62">
      <w:pPr>
        <w:jc w:val="both"/>
      </w:pPr>
    </w:p>
    <w:p w14:paraId="56D7DCC6" w14:textId="77777777" w:rsidR="001F2F62" w:rsidRDefault="001F2F62" w:rsidP="001F2F62">
      <w:pPr>
        <w:jc w:val="both"/>
      </w:pPr>
    </w:p>
    <w:p w14:paraId="323D7943" w14:textId="77777777" w:rsidR="001F2F62" w:rsidRDefault="001F2F62" w:rsidP="001F2F62">
      <w:pPr>
        <w:jc w:val="both"/>
      </w:pPr>
      <w:r>
        <w:t>Секретарь территориальной</w:t>
      </w:r>
    </w:p>
    <w:p w14:paraId="738DAE9D" w14:textId="10BE8DFA" w:rsidR="00E84190" w:rsidRDefault="001F2F62" w:rsidP="00FB7DEF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B7DEF">
        <w:t>В.Н. Мамина</w:t>
      </w:r>
    </w:p>
    <w:p w14:paraId="20A628C5" w14:textId="77777777" w:rsidR="00FB7DEF" w:rsidRDefault="00FB7DEF" w:rsidP="00FB7DEF">
      <w:pPr>
        <w:jc w:val="both"/>
      </w:pPr>
    </w:p>
    <w:p w14:paraId="68F479D3" w14:textId="77777777" w:rsidR="00FB7DEF" w:rsidRDefault="00FB7DEF" w:rsidP="00FB7DEF">
      <w:pPr>
        <w:jc w:val="both"/>
      </w:pPr>
    </w:p>
    <w:p w14:paraId="41032513" w14:textId="77777777" w:rsidR="00FB7DEF" w:rsidRDefault="00FB7DEF" w:rsidP="00FB7DEF">
      <w:pPr>
        <w:jc w:val="both"/>
      </w:pPr>
    </w:p>
    <w:p w14:paraId="3C4BAA9F" w14:textId="77777777" w:rsidR="00FB7DEF" w:rsidRDefault="00FB7DEF" w:rsidP="00FB7DEF">
      <w:pPr>
        <w:jc w:val="both"/>
      </w:pPr>
    </w:p>
    <w:p w14:paraId="6F9CC051" w14:textId="77777777" w:rsidR="00FB7DEF" w:rsidRDefault="00FB7DEF" w:rsidP="00FB7DEF">
      <w:pPr>
        <w:jc w:val="both"/>
      </w:pPr>
    </w:p>
    <w:p w14:paraId="4A1A8B82" w14:textId="77777777" w:rsidR="00FB7DEF" w:rsidRDefault="00FB7DEF" w:rsidP="00FB7DEF">
      <w:pPr>
        <w:jc w:val="both"/>
      </w:pPr>
    </w:p>
    <w:p w14:paraId="3FEAD5F3" w14:textId="77777777" w:rsidR="00FB7DEF" w:rsidRDefault="00FB7DEF" w:rsidP="00FB7DEF">
      <w:pPr>
        <w:jc w:val="both"/>
      </w:pPr>
    </w:p>
    <w:p w14:paraId="46523A54" w14:textId="77777777" w:rsidR="00FB7DEF" w:rsidRDefault="00FB7DEF" w:rsidP="00FB7DEF">
      <w:pPr>
        <w:jc w:val="both"/>
      </w:pPr>
    </w:p>
    <w:p w14:paraId="6B31708A" w14:textId="77777777" w:rsidR="00FB7DEF" w:rsidRDefault="00FB7DEF" w:rsidP="00FB7DEF">
      <w:pPr>
        <w:jc w:val="both"/>
      </w:pPr>
    </w:p>
    <w:p w14:paraId="2CBF7C9D" w14:textId="77777777" w:rsidR="00FB7DEF" w:rsidRDefault="00FB7DEF" w:rsidP="00FB7DEF">
      <w:pPr>
        <w:jc w:val="both"/>
      </w:pPr>
    </w:p>
    <w:p w14:paraId="631C3873" w14:textId="77777777" w:rsidR="00FB7DEF" w:rsidRDefault="00FB7DEF" w:rsidP="00FB7DEF">
      <w:pPr>
        <w:jc w:val="both"/>
      </w:pPr>
    </w:p>
    <w:p w14:paraId="5D9E5651" w14:textId="77777777" w:rsidR="00FB7DEF" w:rsidRDefault="00FB7DEF" w:rsidP="00FB7DEF">
      <w:pPr>
        <w:jc w:val="both"/>
      </w:pPr>
    </w:p>
    <w:p w14:paraId="3940949C" w14:textId="77777777" w:rsidR="00FB7DEF" w:rsidRDefault="00FB7DEF" w:rsidP="00FB7DEF">
      <w:pPr>
        <w:jc w:val="both"/>
      </w:pPr>
    </w:p>
    <w:p w14:paraId="62FDAEDB" w14:textId="77777777" w:rsidR="00FB7DEF" w:rsidRDefault="00FB7DEF" w:rsidP="00FB7DEF">
      <w:pPr>
        <w:jc w:val="both"/>
      </w:pPr>
    </w:p>
    <w:p w14:paraId="1C111A2C" w14:textId="77777777" w:rsidR="00FB7DEF" w:rsidRDefault="00FB7DEF" w:rsidP="00FB7DEF">
      <w:pPr>
        <w:jc w:val="both"/>
      </w:pPr>
    </w:p>
    <w:p w14:paraId="5D0D731C" w14:textId="77777777" w:rsidR="00FB7DEF" w:rsidRDefault="00FB7DEF" w:rsidP="00FB7DEF">
      <w:pPr>
        <w:jc w:val="both"/>
      </w:pPr>
    </w:p>
    <w:p w14:paraId="4220EFE6" w14:textId="77777777" w:rsidR="00FB7DEF" w:rsidRDefault="00FB7DEF" w:rsidP="00FB7DEF">
      <w:pPr>
        <w:jc w:val="both"/>
      </w:pPr>
    </w:p>
    <w:p w14:paraId="1113AC2C" w14:textId="77777777" w:rsidR="00FB7DEF" w:rsidRDefault="00FB7DEF" w:rsidP="00FB7DEF">
      <w:pPr>
        <w:jc w:val="both"/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395"/>
        <w:gridCol w:w="4961"/>
      </w:tblGrid>
      <w:tr w:rsidR="00FB7DEF" w:rsidRPr="00E90802" w14:paraId="0239A0F9" w14:textId="77777777" w:rsidTr="00FB7DEF">
        <w:tc>
          <w:tcPr>
            <w:tcW w:w="4395" w:type="dxa"/>
          </w:tcPr>
          <w:p w14:paraId="16AF9006" w14:textId="77777777" w:rsidR="00FB7DEF" w:rsidRPr="00E90802" w:rsidRDefault="00FB7DEF" w:rsidP="00E84BA1">
            <w:pPr>
              <w:keepNext/>
              <w:widowControl w:val="0"/>
              <w:spacing w:line="360" w:lineRule="auto"/>
              <w:jc w:val="both"/>
              <w:outlineLvl w:val="0"/>
              <w:rPr>
                <w:b/>
                <w:szCs w:val="28"/>
              </w:rPr>
            </w:pPr>
          </w:p>
        </w:tc>
        <w:tc>
          <w:tcPr>
            <w:tcW w:w="4961" w:type="dxa"/>
          </w:tcPr>
          <w:p w14:paraId="6834F172" w14:textId="506A92E7" w:rsidR="00FB7DEF" w:rsidRPr="00FB7DEF" w:rsidRDefault="00FB7DEF" w:rsidP="00FB7DEF">
            <w:pPr>
              <w:keepNext/>
              <w:widowControl w:val="0"/>
              <w:jc w:val="center"/>
              <w:outlineLvl w:val="0"/>
              <w:rPr>
                <w:szCs w:val="28"/>
              </w:rPr>
            </w:pPr>
            <w:r w:rsidRPr="00FB7DEF">
              <w:rPr>
                <w:szCs w:val="28"/>
              </w:rPr>
              <w:t>Приложение</w:t>
            </w:r>
          </w:p>
          <w:p w14:paraId="531B0956" w14:textId="77777777" w:rsidR="000766BE" w:rsidRDefault="00FB7DEF" w:rsidP="00FB7DEF">
            <w:pPr>
              <w:keepNext/>
              <w:widowControl w:val="0"/>
              <w:jc w:val="center"/>
              <w:outlineLvl w:val="0"/>
              <w:rPr>
                <w:szCs w:val="28"/>
              </w:rPr>
            </w:pPr>
            <w:r w:rsidRPr="00FB7DEF">
              <w:rPr>
                <w:szCs w:val="28"/>
              </w:rPr>
              <w:t xml:space="preserve">к решению территориальной </w:t>
            </w:r>
          </w:p>
          <w:p w14:paraId="521F9641" w14:textId="0B3A354A" w:rsidR="00FB7DEF" w:rsidRPr="00FB7DEF" w:rsidRDefault="00FB7DEF" w:rsidP="00FB7DEF">
            <w:pPr>
              <w:keepNext/>
              <w:widowControl w:val="0"/>
              <w:jc w:val="center"/>
              <w:outlineLvl w:val="0"/>
              <w:rPr>
                <w:szCs w:val="28"/>
              </w:rPr>
            </w:pPr>
            <w:r w:rsidRPr="00FB7DEF">
              <w:rPr>
                <w:szCs w:val="28"/>
              </w:rPr>
              <w:t>избирательной комиссии</w:t>
            </w:r>
          </w:p>
          <w:p w14:paraId="45686153" w14:textId="23929B62" w:rsidR="00FB7DEF" w:rsidRDefault="00FB7DEF" w:rsidP="00FB7DEF">
            <w:pPr>
              <w:keepNext/>
              <w:widowControl w:val="0"/>
              <w:jc w:val="center"/>
              <w:outlineLvl w:val="0"/>
              <w:rPr>
                <w:szCs w:val="28"/>
              </w:rPr>
            </w:pPr>
            <w:r w:rsidRPr="00FB7DEF">
              <w:rPr>
                <w:szCs w:val="28"/>
              </w:rPr>
              <w:t>Центральная г. Краснодара</w:t>
            </w:r>
          </w:p>
          <w:p w14:paraId="20D40E69" w14:textId="23371DEA" w:rsidR="00FB7DEF" w:rsidRPr="00E90802" w:rsidRDefault="00FB7DEF" w:rsidP="00FB7DEF">
            <w:pPr>
              <w:keepNext/>
              <w:widowControl w:val="0"/>
              <w:jc w:val="center"/>
              <w:outlineLvl w:val="0"/>
              <w:rPr>
                <w:b/>
                <w:szCs w:val="28"/>
              </w:rPr>
            </w:pPr>
            <w:r w:rsidRPr="00FB7DEF">
              <w:rPr>
                <w:szCs w:val="28"/>
              </w:rPr>
              <w:t>от 17 июня 202</w:t>
            </w:r>
            <w:r>
              <w:rPr>
                <w:szCs w:val="28"/>
              </w:rPr>
              <w:t>6</w:t>
            </w:r>
            <w:r w:rsidRPr="00FB7DEF">
              <w:rPr>
                <w:szCs w:val="28"/>
              </w:rPr>
              <w:t xml:space="preserve"> г. № </w:t>
            </w:r>
            <w:r>
              <w:rPr>
                <w:szCs w:val="28"/>
              </w:rPr>
              <w:t>6/31</w:t>
            </w:r>
          </w:p>
        </w:tc>
      </w:tr>
    </w:tbl>
    <w:p w14:paraId="77E1273A" w14:textId="77777777" w:rsidR="00FB7DEF" w:rsidRPr="00E90802" w:rsidRDefault="00FB7DEF" w:rsidP="00FB7DEF">
      <w:pPr>
        <w:keepNext/>
        <w:jc w:val="both"/>
        <w:outlineLvl w:val="0"/>
        <w:rPr>
          <w:szCs w:val="28"/>
        </w:rPr>
      </w:pPr>
    </w:p>
    <w:p w14:paraId="13AAD3D0" w14:textId="77777777" w:rsidR="00FB7DEF" w:rsidRDefault="00FB7DEF" w:rsidP="00FB7DEF">
      <w:pPr>
        <w:keepNext/>
        <w:jc w:val="center"/>
        <w:outlineLvl w:val="0"/>
        <w:rPr>
          <w:b/>
          <w:bCs/>
          <w:szCs w:val="28"/>
        </w:rPr>
      </w:pPr>
    </w:p>
    <w:p w14:paraId="1B8C80CC" w14:textId="77777777" w:rsidR="00FB7DEF" w:rsidRPr="00E90802" w:rsidRDefault="00FB7DEF" w:rsidP="00FB7DEF">
      <w:pPr>
        <w:keepNext/>
        <w:jc w:val="center"/>
        <w:outlineLvl w:val="0"/>
        <w:rPr>
          <w:b/>
          <w:bCs/>
          <w:szCs w:val="28"/>
        </w:rPr>
      </w:pPr>
      <w:r w:rsidRPr="00E90802">
        <w:rPr>
          <w:b/>
          <w:bCs/>
          <w:szCs w:val="28"/>
        </w:rPr>
        <w:t>СОСТАВ</w:t>
      </w:r>
    </w:p>
    <w:p w14:paraId="7835C85B" w14:textId="77777777" w:rsidR="00FB7DEF" w:rsidRPr="00E90802" w:rsidRDefault="00FB7DEF" w:rsidP="00FB7DEF">
      <w:pPr>
        <w:jc w:val="center"/>
        <w:rPr>
          <w:b/>
          <w:szCs w:val="28"/>
        </w:rPr>
      </w:pPr>
      <w:r w:rsidRPr="00E90802">
        <w:rPr>
          <w:b/>
          <w:szCs w:val="28"/>
        </w:rPr>
        <w:t xml:space="preserve">Контрольно-ревизионной службы при территориальной избирательной комиссии </w:t>
      </w:r>
      <w:r>
        <w:rPr>
          <w:b/>
          <w:szCs w:val="28"/>
        </w:rPr>
        <w:t>Центральная</w:t>
      </w:r>
      <w:r w:rsidRPr="00E90802">
        <w:rPr>
          <w:b/>
          <w:szCs w:val="28"/>
        </w:rPr>
        <w:t xml:space="preserve"> г. Краснодара</w:t>
      </w:r>
    </w:p>
    <w:p w14:paraId="42543861" w14:textId="77777777" w:rsidR="00FB7DEF" w:rsidRPr="00E90802" w:rsidRDefault="00FB7DEF" w:rsidP="00FB7DEF">
      <w:pPr>
        <w:jc w:val="both"/>
        <w:rPr>
          <w:b/>
          <w:szCs w:val="28"/>
        </w:rPr>
      </w:pPr>
    </w:p>
    <w:tbl>
      <w:tblPr>
        <w:tblW w:w="924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293"/>
        <w:gridCol w:w="5954"/>
      </w:tblGrid>
      <w:tr w:rsidR="00FB7DEF" w:rsidRPr="00E90802" w14:paraId="192BD0FB" w14:textId="77777777" w:rsidTr="00E84BA1">
        <w:tc>
          <w:tcPr>
            <w:tcW w:w="3293" w:type="dxa"/>
          </w:tcPr>
          <w:p w14:paraId="3403BBAE" w14:textId="77777777" w:rsidR="00FB7DEF" w:rsidRPr="00FC13F5" w:rsidRDefault="00FB7DEF" w:rsidP="00E84BA1">
            <w:pPr>
              <w:pStyle w:val="a7"/>
              <w:rPr>
                <w:szCs w:val="28"/>
              </w:rPr>
            </w:pPr>
            <w:r w:rsidRPr="00FC13F5">
              <w:rPr>
                <w:szCs w:val="28"/>
              </w:rPr>
              <w:t>Ткачев</w:t>
            </w:r>
          </w:p>
          <w:p w14:paraId="0E43BEE8" w14:textId="77777777" w:rsidR="00FB7DEF" w:rsidRPr="00E90802" w:rsidRDefault="00FB7DEF" w:rsidP="00E84BA1">
            <w:pPr>
              <w:widowControl w:val="0"/>
              <w:jc w:val="both"/>
              <w:rPr>
                <w:szCs w:val="28"/>
              </w:rPr>
            </w:pPr>
            <w:r w:rsidRPr="00FC13F5">
              <w:rPr>
                <w:szCs w:val="28"/>
              </w:rPr>
              <w:t>Роман Анатольевич</w:t>
            </w:r>
          </w:p>
        </w:tc>
        <w:tc>
          <w:tcPr>
            <w:tcW w:w="5954" w:type="dxa"/>
          </w:tcPr>
          <w:p w14:paraId="57FF82B3" w14:textId="77777777" w:rsidR="00FB7DEF" w:rsidRPr="00E90802" w:rsidRDefault="00FB7DEF" w:rsidP="00E84BA1">
            <w:pPr>
              <w:widowControl w:val="0"/>
              <w:jc w:val="both"/>
              <w:rPr>
                <w:szCs w:val="28"/>
              </w:rPr>
            </w:pPr>
            <w:r w:rsidRPr="00E90802">
              <w:rPr>
                <w:szCs w:val="28"/>
              </w:rPr>
              <w:t xml:space="preserve">- заместитель председателя территориальной избирательной комиссии </w:t>
            </w:r>
            <w:r>
              <w:rPr>
                <w:szCs w:val="28"/>
              </w:rPr>
              <w:t>Центральная</w:t>
            </w:r>
            <w:r w:rsidRPr="00E90802">
              <w:rPr>
                <w:szCs w:val="28"/>
              </w:rPr>
              <w:t xml:space="preserve">                         г. Краснодара, руководитель Контрольно-ревизионной службы;</w:t>
            </w:r>
          </w:p>
          <w:p w14:paraId="0046049E" w14:textId="77777777" w:rsidR="00FB7DEF" w:rsidRPr="00E90802" w:rsidRDefault="00FB7DEF" w:rsidP="00E84BA1">
            <w:pPr>
              <w:widowControl w:val="0"/>
              <w:jc w:val="both"/>
              <w:rPr>
                <w:szCs w:val="28"/>
              </w:rPr>
            </w:pPr>
          </w:p>
        </w:tc>
      </w:tr>
      <w:tr w:rsidR="00FB7DEF" w:rsidRPr="00E90802" w14:paraId="2AB99E99" w14:textId="77777777" w:rsidTr="00E84BA1">
        <w:tc>
          <w:tcPr>
            <w:tcW w:w="3293" w:type="dxa"/>
          </w:tcPr>
          <w:p w14:paraId="40FCEDC6" w14:textId="4BA1115C" w:rsidR="00FB7DEF" w:rsidRDefault="007822B8" w:rsidP="00E84BA1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Михайлова</w:t>
            </w:r>
          </w:p>
          <w:p w14:paraId="423A9CCD" w14:textId="5F3EED94" w:rsidR="00FB7DEF" w:rsidRPr="00E90802" w:rsidRDefault="007822B8" w:rsidP="00E84BA1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Мария Ивановна</w:t>
            </w:r>
          </w:p>
        </w:tc>
        <w:tc>
          <w:tcPr>
            <w:tcW w:w="5954" w:type="dxa"/>
          </w:tcPr>
          <w:p w14:paraId="5D9E48A6" w14:textId="77777777" w:rsidR="00FB7DEF" w:rsidRPr="00E90802" w:rsidRDefault="00FB7DEF" w:rsidP="00E84BA1">
            <w:pPr>
              <w:widowControl w:val="0"/>
              <w:ind w:left="34" w:right="-2"/>
              <w:jc w:val="both"/>
              <w:rPr>
                <w:szCs w:val="28"/>
              </w:rPr>
            </w:pPr>
            <w:r w:rsidRPr="00E90802">
              <w:rPr>
                <w:szCs w:val="28"/>
              </w:rPr>
              <w:t xml:space="preserve">- член территориальной избирательной комиссии </w:t>
            </w:r>
            <w:r>
              <w:rPr>
                <w:szCs w:val="28"/>
              </w:rPr>
              <w:t>Центральная</w:t>
            </w:r>
            <w:r w:rsidRPr="00E90802">
              <w:rPr>
                <w:szCs w:val="28"/>
              </w:rPr>
              <w:t xml:space="preserve"> г. Краснодара с правом решающего голоса, заместитель руководителя Контрольно-ревизионной службы;</w:t>
            </w:r>
          </w:p>
          <w:p w14:paraId="1C5602E4" w14:textId="77777777" w:rsidR="00FB7DEF" w:rsidRPr="00E90802" w:rsidRDefault="00FB7DEF" w:rsidP="00E84BA1">
            <w:pPr>
              <w:widowControl w:val="0"/>
              <w:ind w:left="34" w:right="-2"/>
              <w:jc w:val="both"/>
              <w:rPr>
                <w:szCs w:val="28"/>
              </w:rPr>
            </w:pPr>
          </w:p>
        </w:tc>
      </w:tr>
      <w:tr w:rsidR="00FB7DEF" w:rsidRPr="00E90802" w14:paraId="4B99316E" w14:textId="77777777" w:rsidTr="00E84BA1">
        <w:tc>
          <w:tcPr>
            <w:tcW w:w="3293" w:type="dxa"/>
          </w:tcPr>
          <w:p w14:paraId="2E062F25" w14:textId="77777777" w:rsidR="00FB7DEF" w:rsidRDefault="00FB7DEF" w:rsidP="00E84BA1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Мамина</w:t>
            </w:r>
          </w:p>
          <w:p w14:paraId="3E4B76EF" w14:textId="77777777" w:rsidR="00FB7DEF" w:rsidRPr="00E90802" w:rsidRDefault="00FB7DEF" w:rsidP="00E84BA1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Вера Николаевна</w:t>
            </w:r>
          </w:p>
        </w:tc>
        <w:tc>
          <w:tcPr>
            <w:tcW w:w="5954" w:type="dxa"/>
          </w:tcPr>
          <w:p w14:paraId="701E7627" w14:textId="77777777" w:rsidR="00FB7DEF" w:rsidRPr="00E90802" w:rsidRDefault="00FB7DEF" w:rsidP="00E84BA1">
            <w:pPr>
              <w:widowControl w:val="0"/>
              <w:ind w:left="34" w:right="-2"/>
              <w:jc w:val="both"/>
              <w:rPr>
                <w:szCs w:val="28"/>
              </w:rPr>
            </w:pPr>
            <w:r w:rsidRPr="00E90802">
              <w:rPr>
                <w:szCs w:val="28"/>
              </w:rPr>
              <w:t xml:space="preserve">- </w:t>
            </w:r>
            <w:r>
              <w:rPr>
                <w:szCs w:val="28"/>
              </w:rPr>
              <w:t>секретарь</w:t>
            </w:r>
            <w:r w:rsidRPr="00E90802">
              <w:rPr>
                <w:szCs w:val="28"/>
              </w:rPr>
              <w:t xml:space="preserve"> территориальной избирательной комиссии </w:t>
            </w:r>
            <w:r>
              <w:rPr>
                <w:szCs w:val="28"/>
              </w:rPr>
              <w:t>Центральная</w:t>
            </w:r>
            <w:r w:rsidRPr="00E90802">
              <w:rPr>
                <w:szCs w:val="28"/>
              </w:rPr>
              <w:t xml:space="preserve"> г. Краснодара, </w:t>
            </w:r>
            <w:r>
              <w:rPr>
                <w:szCs w:val="28"/>
              </w:rPr>
              <w:t>секретарь</w:t>
            </w:r>
            <w:r w:rsidRPr="00E90802">
              <w:rPr>
                <w:szCs w:val="28"/>
              </w:rPr>
              <w:t xml:space="preserve"> Контрольно-ревизионной службы.</w:t>
            </w:r>
          </w:p>
          <w:p w14:paraId="5BA7B35F" w14:textId="77777777" w:rsidR="00FB7DEF" w:rsidRPr="00E90802" w:rsidRDefault="00FB7DEF" w:rsidP="00E84BA1">
            <w:pPr>
              <w:widowControl w:val="0"/>
              <w:ind w:left="142" w:right="-2"/>
              <w:jc w:val="both"/>
              <w:rPr>
                <w:szCs w:val="28"/>
              </w:rPr>
            </w:pPr>
          </w:p>
        </w:tc>
      </w:tr>
    </w:tbl>
    <w:p w14:paraId="4F0A34B5" w14:textId="77777777" w:rsidR="00FB7DEF" w:rsidRDefault="00FB7DEF" w:rsidP="00FB7DEF">
      <w:pPr>
        <w:rPr>
          <w:sz w:val="20"/>
          <w:szCs w:val="20"/>
          <w:highlight w:val="yellow"/>
        </w:rPr>
      </w:pPr>
    </w:p>
    <w:p w14:paraId="5594E53C" w14:textId="77777777" w:rsidR="00FB7DEF" w:rsidRDefault="00FB7DEF" w:rsidP="00FB7DEF">
      <w:pPr>
        <w:jc w:val="center"/>
        <w:rPr>
          <w:b/>
          <w:szCs w:val="28"/>
        </w:rPr>
      </w:pPr>
      <w:r>
        <w:rPr>
          <w:b/>
          <w:szCs w:val="28"/>
        </w:rPr>
        <w:t>Члены контрольно-ревизионной службы:</w:t>
      </w:r>
    </w:p>
    <w:p w14:paraId="4C2B14B3" w14:textId="77777777" w:rsidR="00FB7DEF" w:rsidRPr="007D5C9F" w:rsidRDefault="00FB7DEF" w:rsidP="00FB7DEF">
      <w:pPr>
        <w:jc w:val="center"/>
        <w:rPr>
          <w:b/>
          <w:sz w:val="20"/>
          <w:szCs w:val="20"/>
        </w:rPr>
      </w:pPr>
    </w:p>
    <w:tbl>
      <w:tblPr>
        <w:tblW w:w="924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293"/>
        <w:gridCol w:w="5954"/>
      </w:tblGrid>
      <w:tr w:rsidR="00FB7DEF" w:rsidRPr="005925B7" w14:paraId="471B2F6E" w14:textId="77777777" w:rsidTr="00F50D74">
        <w:tc>
          <w:tcPr>
            <w:tcW w:w="3293" w:type="dxa"/>
          </w:tcPr>
          <w:p w14:paraId="2BC5F211" w14:textId="77777777" w:rsidR="00FB7DEF" w:rsidRPr="005925B7" w:rsidRDefault="00FB7DEF" w:rsidP="00E84BA1">
            <w:pPr>
              <w:rPr>
                <w:szCs w:val="28"/>
              </w:rPr>
            </w:pPr>
          </w:p>
        </w:tc>
        <w:tc>
          <w:tcPr>
            <w:tcW w:w="5954" w:type="dxa"/>
          </w:tcPr>
          <w:p w14:paraId="63E44440" w14:textId="77777777" w:rsidR="00FB7DEF" w:rsidRPr="002B36DD" w:rsidRDefault="00FB7DEF" w:rsidP="00E84BA1">
            <w:pPr>
              <w:widowControl w:val="0"/>
              <w:ind w:right="-2"/>
              <w:rPr>
                <w:szCs w:val="28"/>
              </w:rPr>
            </w:pPr>
          </w:p>
        </w:tc>
      </w:tr>
      <w:tr w:rsidR="00F50D74" w:rsidRPr="005925B7" w14:paraId="6731EA14" w14:textId="77777777" w:rsidTr="00F50D74">
        <w:tc>
          <w:tcPr>
            <w:tcW w:w="3293" w:type="dxa"/>
          </w:tcPr>
          <w:p w14:paraId="0EC2B21C" w14:textId="77777777" w:rsidR="00F50D74" w:rsidRPr="005925B7" w:rsidRDefault="00F50D74" w:rsidP="00F50D74">
            <w:pPr>
              <w:rPr>
                <w:szCs w:val="28"/>
              </w:rPr>
            </w:pPr>
            <w:proofErr w:type="spellStart"/>
            <w:r w:rsidRPr="005925B7">
              <w:rPr>
                <w:szCs w:val="28"/>
              </w:rPr>
              <w:t>Виковская</w:t>
            </w:r>
            <w:proofErr w:type="spellEnd"/>
          </w:p>
          <w:p w14:paraId="51297A35" w14:textId="5E3796C4" w:rsidR="00F50D74" w:rsidRDefault="00F50D74" w:rsidP="00F50D74">
            <w:pPr>
              <w:rPr>
                <w:szCs w:val="28"/>
              </w:rPr>
            </w:pPr>
            <w:r w:rsidRPr="005925B7">
              <w:rPr>
                <w:szCs w:val="28"/>
              </w:rPr>
              <w:t>Ирина Николаевна</w:t>
            </w:r>
          </w:p>
        </w:tc>
        <w:tc>
          <w:tcPr>
            <w:tcW w:w="5954" w:type="dxa"/>
          </w:tcPr>
          <w:p w14:paraId="159FB8B2" w14:textId="77777777" w:rsidR="00F50D74" w:rsidRDefault="00F50D74" w:rsidP="000766BE">
            <w:pPr>
              <w:widowControl w:val="0"/>
              <w:spacing w:line="216" w:lineRule="auto"/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- заместитель начальника отдела по делам</w:t>
            </w:r>
            <w:r>
              <w:rPr>
                <w:szCs w:val="28"/>
              </w:rPr>
              <w:br/>
              <w:t>некоммерческих организаций Управления</w:t>
            </w:r>
            <w:r>
              <w:rPr>
                <w:szCs w:val="28"/>
              </w:rPr>
              <w:br/>
              <w:t>Министерства юстиции Российской Федерации по Краснодарскому краю;</w:t>
            </w:r>
          </w:p>
          <w:p w14:paraId="3F42227D" w14:textId="77777777" w:rsidR="00F50D74" w:rsidRDefault="00F50D74" w:rsidP="000766BE">
            <w:pPr>
              <w:widowControl w:val="0"/>
              <w:spacing w:line="216" w:lineRule="auto"/>
              <w:ind w:right="-2"/>
              <w:jc w:val="both"/>
              <w:rPr>
                <w:szCs w:val="28"/>
              </w:rPr>
            </w:pPr>
          </w:p>
        </w:tc>
      </w:tr>
      <w:tr w:rsidR="00F50D74" w:rsidRPr="005925B7" w14:paraId="43FACF6C" w14:textId="77777777" w:rsidTr="00F50D74">
        <w:tc>
          <w:tcPr>
            <w:tcW w:w="3293" w:type="dxa"/>
          </w:tcPr>
          <w:p w14:paraId="453C807A" w14:textId="77777777" w:rsidR="00F50D74" w:rsidRDefault="00F50D74" w:rsidP="00F50D74">
            <w:pPr>
              <w:rPr>
                <w:szCs w:val="28"/>
              </w:rPr>
            </w:pPr>
            <w:r>
              <w:rPr>
                <w:szCs w:val="28"/>
              </w:rPr>
              <w:t>Золотов</w:t>
            </w:r>
          </w:p>
          <w:p w14:paraId="2EDA4A4F" w14:textId="3D19A023" w:rsidR="00F50D74" w:rsidRDefault="00F50D74" w:rsidP="00F50D74">
            <w:pPr>
              <w:rPr>
                <w:szCs w:val="28"/>
              </w:rPr>
            </w:pPr>
            <w:r>
              <w:rPr>
                <w:szCs w:val="28"/>
              </w:rPr>
              <w:t>Дмитрий Сергеевич</w:t>
            </w:r>
          </w:p>
        </w:tc>
        <w:tc>
          <w:tcPr>
            <w:tcW w:w="5954" w:type="dxa"/>
          </w:tcPr>
          <w:p w14:paraId="1B213410" w14:textId="77777777" w:rsidR="00F50D74" w:rsidRDefault="00F50D74" w:rsidP="000766BE">
            <w:pPr>
              <w:widowControl w:val="0"/>
              <w:spacing w:line="216" w:lineRule="auto"/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- менеджер Управления продаж и обслуживания в сети ВСП Краснодарского отделения № 8619 ПАО Сбербанк;</w:t>
            </w:r>
          </w:p>
          <w:p w14:paraId="07618A14" w14:textId="77777777" w:rsidR="00F50D74" w:rsidRDefault="00F50D74" w:rsidP="000766BE">
            <w:pPr>
              <w:widowControl w:val="0"/>
              <w:jc w:val="both"/>
              <w:rPr>
                <w:szCs w:val="28"/>
              </w:rPr>
            </w:pPr>
          </w:p>
        </w:tc>
      </w:tr>
      <w:tr w:rsidR="00F50D74" w:rsidRPr="005925B7" w14:paraId="59C88673" w14:textId="77777777" w:rsidTr="00F50D74">
        <w:tc>
          <w:tcPr>
            <w:tcW w:w="3293" w:type="dxa"/>
          </w:tcPr>
          <w:p w14:paraId="5B347BA4" w14:textId="77777777" w:rsidR="00F50D74" w:rsidRDefault="00F50D74" w:rsidP="00F50D74">
            <w:pPr>
              <w:rPr>
                <w:szCs w:val="28"/>
              </w:rPr>
            </w:pPr>
            <w:r>
              <w:rPr>
                <w:szCs w:val="28"/>
              </w:rPr>
              <w:t xml:space="preserve">Зуй </w:t>
            </w:r>
          </w:p>
          <w:p w14:paraId="62EDE8F9" w14:textId="07783200" w:rsidR="00F50D74" w:rsidRDefault="00F50D74" w:rsidP="00F50D74">
            <w:pPr>
              <w:rPr>
                <w:szCs w:val="28"/>
              </w:rPr>
            </w:pPr>
            <w:r>
              <w:rPr>
                <w:szCs w:val="28"/>
              </w:rPr>
              <w:t>Альбина Григорьевна</w:t>
            </w:r>
          </w:p>
        </w:tc>
        <w:tc>
          <w:tcPr>
            <w:tcW w:w="5954" w:type="dxa"/>
          </w:tcPr>
          <w:p w14:paraId="2922E14C" w14:textId="77777777" w:rsidR="00F50D74" w:rsidRDefault="00F50D74" w:rsidP="000766B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 управляющий делами администрации Центрального внутригородского округа города Краснодара;</w:t>
            </w:r>
          </w:p>
          <w:p w14:paraId="5C0F80AE" w14:textId="77777777" w:rsidR="00F50D74" w:rsidRDefault="00F50D74" w:rsidP="000766BE">
            <w:pPr>
              <w:widowControl w:val="0"/>
              <w:spacing w:line="216" w:lineRule="auto"/>
              <w:ind w:right="-2"/>
              <w:jc w:val="both"/>
              <w:rPr>
                <w:szCs w:val="28"/>
              </w:rPr>
            </w:pPr>
          </w:p>
        </w:tc>
      </w:tr>
      <w:tr w:rsidR="00F50D74" w:rsidRPr="005925B7" w14:paraId="22C2AA47" w14:textId="77777777" w:rsidTr="00F50D74">
        <w:tc>
          <w:tcPr>
            <w:tcW w:w="3293" w:type="dxa"/>
          </w:tcPr>
          <w:p w14:paraId="3AD34DCB" w14:textId="77777777" w:rsidR="00F50D74" w:rsidRDefault="00F50D74" w:rsidP="00F50D7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Медерган</w:t>
            </w:r>
            <w:proofErr w:type="spellEnd"/>
          </w:p>
          <w:p w14:paraId="45A4BBD8" w14:textId="575C252F" w:rsidR="00F50D74" w:rsidRPr="005925B7" w:rsidRDefault="00F50D74" w:rsidP="00F50D74">
            <w:pPr>
              <w:rPr>
                <w:szCs w:val="28"/>
              </w:rPr>
            </w:pPr>
            <w:r>
              <w:rPr>
                <w:szCs w:val="28"/>
              </w:rPr>
              <w:t xml:space="preserve">Вероника </w:t>
            </w:r>
            <w:proofErr w:type="spellStart"/>
            <w:r>
              <w:rPr>
                <w:szCs w:val="28"/>
              </w:rPr>
              <w:t>Бенедиктовна</w:t>
            </w:r>
            <w:proofErr w:type="spellEnd"/>
          </w:p>
        </w:tc>
        <w:tc>
          <w:tcPr>
            <w:tcW w:w="5954" w:type="dxa"/>
          </w:tcPr>
          <w:p w14:paraId="76948F11" w14:textId="1BFB1AA7" w:rsidR="00F50D74" w:rsidRDefault="00F50D74" w:rsidP="000766B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 начальник отдела учета и отчетности администрации Центрального</w:t>
            </w:r>
            <w:r w:rsidR="000766BE">
              <w:rPr>
                <w:szCs w:val="28"/>
              </w:rPr>
              <w:t xml:space="preserve"> </w:t>
            </w:r>
            <w:r>
              <w:rPr>
                <w:szCs w:val="28"/>
              </w:rPr>
              <w:t>внутригородского округа города Краснодара;</w:t>
            </w:r>
          </w:p>
          <w:p w14:paraId="01A8ACBD" w14:textId="77777777" w:rsidR="00F50D74" w:rsidRDefault="00F50D74" w:rsidP="000766BE">
            <w:pPr>
              <w:widowControl w:val="0"/>
              <w:spacing w:line="216" w:lineRule="auto"/>
              <w:ind w:right="-2"/>
              <w:jc w:val="both"/>
              <w:rPr>
                <w:szCs w:val="28"/>
              </w:rPr>
            </w:pPr>
          </w:p>
          <w:p w14:paraId="0280D045" w14:textId="77777777" w:rsidR="00F50D74" w:rsidRDefault="00F50D74" w:rsidP="000766BE">
            <w:pPr>
              <w:widowControl w:val="0"/>
              <w:spacing w:line="216" w:lineRule="auto"/>
              <w:ind w:right="-2"/>
              <w:jc w:val="both"/>
              <w:rPr>
                <w:szCs w:val="28"/>
              </w:rPr>
            </w:pPr>
          </w:p>
        </w:tc>
      </w:tr>
      <w:tr w:rsidR="00F50D74" w:rsidRPr="005925B7" w14:paraId="471268B8" w14:textId="77777777" w:rsidTr="00F50D74">
        <w:tc>
          <w:tcPr>
            <w:tcW w:w="3293" w:type="dxa"/>
          </w:tcPr>
          <w:p w14:paraId="4F34234E" w14:textId="77777777" w:rsidR="00F50D74" w:rsidRDefault="00F50D74" w:rsidP="00F50D74">
            <w:pPr>
              <w:rPr>
                <w:szCs w:val="28"/>
              </w:rPr>
            </w:pPr>
            <w:r>
              <w:rPr>
                <w:szCs w:val="28"/>
              </w:rPr>
              <w:t>Минц</w:t>
            </w:r>
          </w:p>
          <w:p w14:paraId="3F653AE6" w14:textId="1E3B37D0" w:rsidR="00F50D74" w:rsidRDefault="00F50D74" w:rsidP="00F50D74">
            <w:pPr>
              <w:rPr>
                <w:szCs w:val="28"/>
              </w:rPr>
            </w:pPr>
            <w:r>
              <w:rPr>
                <w:szCs w:val="28"/>
              </w:rPr>
              <w:t>Лариса Андреевна</w:t>
            </w:r>
          </w:p>
        </w:tc>
        <w:tc>
          <w:tcPr>
            <w:tcW w:w="5954" w:type="dxa"/>
          </w:tcPr>
          <w:p w14:paraId="60D8DD2F" w14:textId="77777777" w:rsidR="00F50D74" w:rsidRDefault="00F50D74" w:rsidP="00F50D74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 главный инспектор контрольно-ревизионного отдела Контрольно-счетной палаты муниципального образования город Краснодар;</w:t>
            </w:r>
          </w:p>
          <w:p w14:paraId="29915263" w14:textId="77777777" w:rsidR="00F50D74" w:rsidRDefault="00F50D74" w:rsidP="00F50D74">
            <w:pPr>
              <w:widowControl w:val="0"/>
              <w:spacing w:line="216" w:lineRule="auto"/>
              <w:ind w:right="-2"/>
              <w:jc w:val="both"/>
              <w:rPr>
                <w:szCs w:val="28"/>
              </w:rPr>
            </w:pPr>
          </w:p>
        </w:tc>
      </w:tr>
      <w:tr w:rsidR="00F50D74" w:rsidRPr="005925B7" w14:paraId="1A3C3927" w14:textId="77777777" w:rsidTr="00F50D74">
        <w:tc>
          <w:tcPr>
            <w:tcW w:w="3293" w:type="dxa"/>
          </w:tcPr>
          <w:p w14:paraId="10E00EB2" w14:textId="77777777" w:rsidR="00F50D74" w:rsidRPr="00FC13F5" w:rsidRDefault="00F50D74" w:rsidP="00F50D74">
            <w:pPr>
              <w:rPr>
                <w:szCs w:val="28"/>
              </w:rPr>
            </w:pPr>
            <w:r w:rsidRPr="00FC13F5">
              <w:rPr>
                <w:szCs w:val="28"/>
              </w:rPr>
              <w:t>Плотникова</w:t>
            </w:r>
          </w:p>
          <w:p w14:paraId="69D052A4" w14:textId="7EA07C21" w:rsidR="00F50D74" w:rsidRDefault="00F50D74" w:rsidP="00F50D74">
            <w:pPr>
              <w:rPr>
                <w:szCs w:val="28"/>
              </w:rPr>
            </w:pPr>
            <w:r w:rsidRPr="00FC13F5">
              <w:rPr>
                <w:szCs w:val="28"/>
              </w:rPr>
              <w:t>Ольга Владимировна</w:t>
            </w:r>
          </w:p>
        </w:tc>
        <w:tc>
          <w:tcPr>
            <w:tcW w:w="5954" w:type="dxa"/>
          </w:tcPr>
          <w:p w14:paraId="6DC70A67" w14:textId="77777777" w:rsidR="00F50D74" w:rsidRPr="00FC13F5" w:rsidRDefault="00F50D74" w:rsidP="00F50D74">
            <w:pPr>
              <w:pStyle w:val="a5"/>
              <w:tabs>
                <w:tab w:val="clear" w:pos="9355"/>
                <w:tab w:val="left" w:pos="7088"/>
                <w:tab w:val="center" w:pos="9356"/>
              </w:tabs>
              <w:jc w:val="both"/>
              <w:rPr>
                <w:szCs w:val="28"/>
              </w:rPr>
            </w:pPr>
            <w:r w:rsidRPr="00FC13F5">
              <w:rPr>
                <w:szCs w:val="28"/>
              </w:rPr>
              <w:t>- заместитель начальника отдела по вопросам миграции ОП (Центральный округ) Управления МВД России по городу Краснодару;</w:t>
            </w:r>
          </w:p>
          <w:p w14:paraId="77FF5A68" w14:textId="77777777" w:rsidR="00F50D74" w:rsidRDefault="00F50D74" w:rsidP="00F50D74">
            <w:pPr>
              <w:widowControl w:val="0"/>
              <w:jc w:val="both"/>
              <w:rPr>
                <w:szCs w:val="28"/>
              </w:rPr>
            </w:pPr>
          </w:p>
        </w:tc>
      </w:tr>
      <w:tr w:rsidR="00F50D74" w:rsidRPr="005925B7" w14:paraId="22E42C4B" w14:textId="77777777" w:rsidTr="00F50D74">
        <w:tc>
          <w:tcPr>
            <w:tcW w:w="3293" w:type="dxa"/>
          </w:tcPr>
          <w:p w14:paraId="61257C7E" w14:textId="77777777" w:rsidR="00F50D74" w:rsidRDefault="00F50D74" w:rsidP="00F50D74">
            <w:pPr>
              <w:rPr>
                <w:szCs w:val="28"/>
              </w:rPr>
            </w:pPr>
            <w:r>
              <w:rPr>
                <w:szCs w:val="28"/>
              </w:rPr>
              <w:t>Самойленко</w:t>
            </w:r>
          </w:p>
          <w:p w14:paraId="4730770D" w14:textId="7625DDDD" w:rsidR="00F50D74" w:rsidRPr="005925B7" w:rsidRDefault="00F50D74" w:rsidP="00F50D74">
            <w:pPr>
              <w:rPr>
                <w:szCs w:val="28"/>
              </w:rPr>
            </w:pPr>
            <w:r>
              <w:rPr>
                <w:szCs w:val="28"/>
              </w:rPr>
              <w:t>Ольга Васильевна</w:t>
            </w:r>
          </w:p>
        </w:tc>
        <w:tc>
          <w:tcPr>
            <w:tcW w:w="5954" w:type="dxa"/>
          </w:tcPr>
          <w:p w14:paraId="0898BC83" w14:textId="77777777" w:rsidR="00F50D74" w:rsidRDefault="00F50D74" w:rsidP="00F50D74">
            <w:pPr>
              <w:widowControl w:val="0"/>
              <w:spacing w:line="216" w:lineRule="auto"/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- заместитель начальника организационно-правового отдела Контрольно-счетной палаты муниципального образования город Краснодар;</w:t>
            </w:r>
          </w:p>
          <w:p w14:paraId="1AA40F1B" w14:textId="5ECFB5C2" w:rsidR="00F50D74" w:rsidRDefault="00F50D74" w:rsidP="00F50D74">
            <w:pPr>
              <w:widowControl w:val="0"/>
              <w:spacing w:line="216" w:lineRule="auto"/>
              <w:ind w:right="-2"/>
              <w:jc w:val="both"/>
              <w:rPr>
                <w:szCs w:val="28"/>
              </w:rPr>
            </w:pPr>
          </w:p>
        </w:tc>
      </w:tr>
      <w:tr w:rsidR="00F50D74" w:rsidRPr="005925B7" w14:paraId="77ECDA29" w14:textId="77777777" w:rsidTr="00F50D74">
        <w:tc>
          <w:tcPr>
            <w:tcW w:w="3293" w:type="dxa"/>
          </w:tcPr>
          <w:p w14:paraId="4CE2C31E" w14:textId="77777777" w:rsidR="00F50D74" w:rsidRDefault="00F50D74" w:rsidP="00F50D74">
            <w:pPr>
              <w:rPr>
                <w:szCs w:val="28"/>
              </w:rPr>
            </w:pPr>
            <w:r>
              <w:rPr>
                <w:szCs w:val="28"/>
              </w:rPr>
              <w:t>Шумейко</w:t>
            </w:r>
          </w:p>
          <w:p w14:paraId="50EBCF02" w14:textId="32644338" w:rsidR="00F50D74" w:rsidRDefault="00F50D74" w:rsidP="00F50D74">
            <w:pPr>
              <w:rPr>
                <w:szCs w:val="28"/>
              </w:rPr>
            </w:pPr>
            <w:r>
              <w:rPr>
                <w:szCs w:val="28"/>
              </w:rPr>
              <w:t>Юлия Викторовна</w:t>
            </w:r>
          </w:p>
        </w:tc>
        <w:tc>
          <w:tcPr>
            <w:tcW w:w="5954" w:type="dxa"/>
          </w:tcPr>
          <w:p w14:paraId="4B7395B5" w14:textId="77777777" w:rsidR="00F50D74" w:rsidRDefault="00F50D74" w:rsidP="00F50D74">
            <w:pPr>
              <w:widowControl w:val="0"/>
              <w:spacing w:line="216" w:lineRule="auto"/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- заместитель начальника отдела регистрации и учета налогоплательщиков Управления Федеральной налоговой службы России по Краснодарскому краю;</w:t>
            </w:r>
          </w:p>
          <w:p w14:paraId="01717046" w14:textId="77777777" w:rsidR="00F50D74" w:rsidRDefault="00F50D74" w:rsidP="00F50D74">
            <w:pPr>
              <w:widowControl w:val="0"/>
              <w:spacing w:line="216" w:lineRule="auto"/>
              <w:ind w:right="-2"/>
              <w:jc w:val="both"/>
              <w:rPr>
                <w:szCs w:val="28"/>
              </w:rPr>
            </w:pPr>
          </w:p>
        </w:tc>
      </w:tr>
      <w:tr w:rsidR="00F50D74" w:rsidRPr="005925B7" w14:paraId="56353612" w14:textId="77777777" w:rsidTr="00F50D74">
        <w:trPr>
          <w:trHeight w:val="1330"/>
        </w:trPr>
        <w:tc>
          <w:tcPr>
            <w:tcW w:w="3293" w:type="dxa"/>
          </w:tcPr>
          <w:p w14:paraId="0FBF4CD4" w14:textId="77777777" w:rsidR="00F50D74" w:rsidRDefault="00F50D74" w:rsidP="00F50D7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Черечеча</w:t>
            </w:r>
            <w:proofErr w:type="spellEnd"/>
          </w:p>
          <w:p w14:paraId="2F95D5F0" w14:textId="38F32700" w:rsidR="00F50D74" w:rsidRPr="005925B7" w:rsidRDefault="00F50D74" w:rsidP="00F50D74">
            <w:pPr>
              <w:rPr>
                <w:szCs w:val="28"/>
              </w:rPr>
            </w:pPr>
            <w:r>
              <w:rPr>
                <w:szCs w:val="28"/>
              </w:rPr>
              <w:t>Светлана Петровна</w:t>
            </w:r>
          </w:p>
        </w:tc>
        <w:tc>
          <w:tcPr>
            <w:tcW w:w="5954" w:type="dxa"/>
          </w:tcPr>
          <w:p w14:paraId="632BF780" w14:textId="7BB2A8EA" w:rsidR="00F50D74" w:rsidRDefault="00F50D74" w:rsidP="00F50D74">
            <w:pPr>
              <w:widowControl w:val="0"/>
              <w:spacing w:line="216" w:lineRule="auto"/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- начальник отдела подготовки сведений  Филиала ППК «</w:t>
            </w:r>
            <w:proofErr w:type="spellStart"/>
            <w:r>
              <w:rPr>
                <w:szCs w:val="28"/>
              </w:rPr>
              <w:t>Роскадастр</w:t>
            </w:r>
            <w:proofErr w:type="spellEnd"/>
            <w:r>
              <w:rPr>
                <w:szCs w:val="28"/>
              </w:rPr>
              <w:t>» по  Краснодарскому краю</w:t>
            </w:r>
            <w:r w:rsidR="00F64B56">
              <w:rPr>
                <w:szCs w:val="28"/>
              </w:rPr>
              <w:t>.</w:t>
            </w:r>
          </w:p>
          <w:p w14:paraId="20396DC7" w14:textId="77777777" w:rsidR="00F50D74" w:rsidRDefault="00F50D74" w:rsidP="00F50D74">
            <w:pPr>
              <w:widowControl w:val="0"/>
              <w:jc w:val="both"/>
              <w:rPr>
                <w:szCs w:val="28"/>
              </w:rPr>
            </w:pPr>
          </w:p>
        </w:tc>
      </w:tr>
    </w:tbl>
    <w:p w14:paraId="2947A987" w14:textId="77777777" w:rsidR="00FB7DEF" w:rsidRDefault="00FB7DEF" w:rsidP="00FB7DEF">
      <w:pPr>
        <w:rPr>
          <w:szCs w:val="28"/>
          <w:highlight w:val="yellow"/>
        </w:rPr>
      </w:pPr>
    </w:p>
    <w:p w14:paraId="712795ED" w14:textId="77777777" w:rsidR="00FB7DEF" w:rsidRDefault="00FB7DEF" w:rsidP="00FB7DEF">
      <w:pPr>
        <w:jc w:val="both"/>
      </w:pPr>
    </w:p>
    <w:sectPr w:rsidR="00FB7DEF" w:rsidSect="006411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C9B1" w14:textId="77777777" w:rsidR="00AA428A" w:rsidRDefault="00AA428A" w:rsidP="00641147">
      <w:r>
        <w:separator/>
      </w:r>
    </w:p>
  </w:endnote>
  <w:endnote w:type="continuationSeparator" w:id="0">
    <w:p w14:paraId="2AF9C696" w14:textId="77777777" w:rsidR="00AA428A" w:rsidRDefault="00AA428A" w:rsidP="0064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2A61" w14:textId="77777777" w:rsidR="00AA428A" w:rsidRDefault="00AA428A" w:rsidP="00641147">
      <w:r>
        <w:separator/>
      </w:r>
    </w:p>
  </w:footnote>
  <w:footnote w:type="continuationSeparator" w:id="0">
    <w:p w14:paraId="41A70A88" w14:textId="77777777" w:rsidR="00AA428A" w:rsidRDefault="00AA428A" w:rsidP="00641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31717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ABC4256" w14:textId="77777777" w:rsidR="00641147" w:rsidRPr="00641147" w:rsidRDefault="00641147">
        <w:pPr>
          <w:pStyle w:val="a5"/>
          <w:jc w:val="center"/>
          <w:rPr>
            <w:sz w:val="24"/>
          </w:rPr>
        </w:pPr>
        <w:r w:rsidRPr="00641147">
          <w:rPr>
            <w:sz w:val="24"/>
          </w:rPr>
          <w:fldChar w:fldCharType="begin"/>
        </w:r>
        <w:r w:rsidRPr="00641147">
          <w:rPr>
            <w:sz w:val="24"/>
          </w:rPr>
          <w:instrText>PAGE   \* MERGEFORMAT</w:instrText>
        </w:r>
        <w:r w:rsidRPr="00641147">
          <w:rPr>
            <w:sz w:val="24"/>
          </w:rPr>
          <w:fldChar w:fldCharType="separate"/>
        </w:r>
        <w:r w:rsidR="00FF70D1">
          <w:rPr>
            <w:noProof/>
            <w:sz w:val="24"/>
          </w:rPr>
          <w:t>2</w:t>
        </w:r>
        <w:r w:rsidRPr="00641147">
          <w:rPr>
            <w:sz w:val="24"/>
          </w:rPr>
          <w:fldChar w:fldCharType="end"/>
        </w:r>
      </w:p>
    </w:sdtContent>
  </w:sdt>
  <w:p w14:paraId="2349E550" w14:textId="77777777" w:rsidR="00641147" w:rsidRDefault="006411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30404496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10161"/>
    <w:rsid w:val="000766BE"/>
    <w:rsid w:val="00076E8E"/>
    <w:rsid w:val="00092622"/>
    <w:rsid w:val="00167FCC"/>
    <w:rsid w:val="001F2F62"/>
    <w:rsid w:val="002154B5"/>
    <w:rsid w:val="002B6391"/>
    <w:rsid w:val="00306D22"/>
    <w:rsid w:val="00356D06"/>
    <w:rsid w:val="004C76D5"/>
    <w:rsid w:val="004F7AFF"/>
    <w:rsid w:val="005B6B27"/>
    <w:rsid w:val="005C3500"/>
    <w:rsid w:val="00635A5E"/>
    <w:rsid w:val="00641147"/>
    <w:rsid w:val="00684B1D"/>
    <w:rsid w:val="007822B8"/>
    <w:rsid w:val="00885B43"/>
    <w:rsid w:val="00AA428A"/>
    <w:rsid w:val="00BA16D4"/>
    <w:rsid w:val="00CC296D"/>
    <w:rsid w:val="00D6498A"/>
    <w:rsid w:val="00E574DF"/>
    <w:rsid w:val="00E84190"/>
    <w:rsid w:val="00F414E1"/>
    <w:rsid w:val="00F50D74"/>
    <w:rsid w:val="00F64B56"/>
    <w:rsid w:val="00FB7DEF"/>
    <w:rsid w:val="00FE5059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4C82"/>
  <w15:docId w15:val="{E7286B4C-A3CE-415C-8575-B6DA1060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aliases w:val=" Знак, Знак3,Знак3"/>
    <w:basedOn w:val="a"/>
    <w:link w:val="a6"/>
    <w:unhideWhenUsed/>
    <w:rsid w:val="006411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 Знак Знак, Знак3 Знак,Знак3 Знак"/>
    <w:basedOn w:val="a0"/>
    <w:link w:val="a5"/>
    <w:uiPriority w:val="99"/>
    <w:rsid w:val="006411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6411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411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FF7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РЕШЕНИЕ</vt:lpstr>
      <vt:lpstr/>
      <vt:lpstr/>
      <vt:lpstr>СОСТАВ</vt:lpstr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Мамина В.Н.</cp:lastModifiedBy>
  <cp:revision>12</cp:revision>
  <cp:lastPrinted>2026-06-17T11:37:00Z</cp:lastPrinted>
  <dcterms:created xsi:type="dcterms:W3CDTF">2026-06-16T17:20:00Z</dcterms:created>
  <dcterms:modified xsi:type="dcterms:W3CDTF">2026-06-17T11:37:00Z</dcterms:modified>
</cp:coreProperties>
</file>