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A9" w:rsidRDefault="00E646A9"/>
    <w:p w:rsidR="00E75097" w:rsidRDefault="00E75097" w:rsidP="00E75097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E75097" w:rsidRDefault="00E75097" w:rsidP="00E75097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ПЕРВОМАЙСКАЯ</w:t>
      </w:r>
      <w:proofErr w:type="gramEnd"/>
      <w:r>
        <w:rPr>
          <w:b/>
          <w:sz w:val="32"/>
          <w:szCs w:val="32"/>
        </w:rPr>
        <w:t xml:space="preserve"> Г. КРАСНОДАРА</w:t>
      </w:r>
    </w:p>
    <w:p w:rsidR="00F732E4" w:rsidRDefault="00F732E4" w:rsidP="00F732E4">
      <w:pPr>
        <w:pStyle w:val="3"/>
        <w:rPr>
          <w:rFonts w:eastAsia="Times New Roman"/>
          <w:sz w:val="28"/>
          <w:szCs w:val="28"/>
        </w:rPr>
      </w:pPr>
    </w:p>
    <w:p w:rsidR="00F732E4" w:rsidRDefault="00F732E4" w:rsidP="00F732E4"/>
    <w:p w:rsidR="00F732E4" w:rsidRDefault="00F732E4" w:rsidP="00F732E4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F732E4" w:rsidRDefault="00F732E4" w:rsidP="00F732E4"/>
    <w:p w:rsidR="00F732E4" w:rsidRDefault="00F732E4" w:rsidP="00F732E4"/>
    <w:tbl>
      <w:tblPr>
        <w:tblW w:w="0" w:type="auto"/>
        <w:tblLook w:val="01E0"/>
      </w:tblPr>
      <w:tblGrid>
        <w:gridCol w:w="3632"/>
        <w:gridCol w:w="2356"/>
        <w:gridCol w:w="3582"/>
      </w:tblGrid>
      <w:tr w:rsidR="00F732E4" w:rsidRPr="00BE1A13" w:rsidTr="00F732E4">
        <w:tc>
          <w:tcPr>
            <w:tcW w:w="3632" w:type="dxa"/>
            <w:hideMark/>
          </w:tcPr>
          <w:p w:rsidR="00F732E4" w:rsidRDefault="00CE1889" w:rsidP="00CE18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 2026</w:t>
            </w:r>
            <w:r w:rsidR="00F732E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hideMark/>
          </w:tcPr>
          <w:p w:rsidR="00F732E4" w:rsidRDefault="00F7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hideMark/>
          </w:tcPr>
          <w:p w:rsidR="00F732E4" w:rsidRPr="00BE1A13" w:rsidRDefault="00F732E4" w:rsidP="00CC1E40">
            <w:pPr>
              <w:jc w:val="right"/>
              <w:rPr>
                <w:sz w:val="28"/>
                <w:szCs w:val="28"/>
                <w:highlight w:val="yellow"/>
                <w:lang w:val="en-US"/>
              </w:rPr>
            </w:pPr>
            <w:r w:rsidRPr="00BE1A13">
              <w:rPr>
                <w:sz w:val="28"/>
                <w:szCs w:val="28"/>
              </w:rPr>
              <w:t xml:space="preserve">№ </w:t>
            </w:r>
            <w:r w:rsidR="00CE1889" w:rsidRPr="00BE1A13">
              <w:rPr>
                <w:sz w:val="28"/>
                <w:szCs w:val="28"/>
              </w:rPr>
              <w:t>53</w:t>
            </w:r>
            <w:r w:rsidRPr="00BE1A13">
              <w:rPr>
                <w:sz w:val="28"/>
                <w:szCs w:val="28"/>
              </w:rPr>
              <w:t>/</w:t>
            </w:r>
            <w:r w:rsidR="00BE1A13" w:rsidRPr="00BE1A13">
              <w:rPr>
                <w:sz w:val="28"/>
                <w:szCs w:val="28"/>
              </w:rPr>
              <w:t>32</w:t>
            </w:r>
            <w:r w:rsidR="00CC1E40">
              <w:rPr>
                <w:sz w:val="28"/>
                <w:szCs w:val="28"/>
              </w:rPr>
              <w:t>3</w:t>
            </w:r>
          </w:p>
        </w:tc>
      </w:tr>
    </w:tbl>
    <w:p w:rsidR="00F732E4" w:rsidRDefault="00F732E4" w:rsidP="00F732E4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646A9" w:rsidRDefault="00E646A9" w:rsidP="00F732E4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732E4" w:rsidRDefault="00F732E4" w:rsidP="00F732E4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402CF1" w:rsidRPr="00E35623" w:rsidRDefault="00402CF1" w:rsidP="00402CF1">
      <w:pPr>
        <w:jc w:val="center"/>
        <w:rPr>
          <w:b/>
          <w:bCs/>
          <w:sz w:val="28"/>
          <w:szCs w:val="28"/>
        </w:rPr>
      </w:pPr>
      <w:r w:rsidRPr="00E35623">
        <w:rPr>
          <w:b/>
          <w:sz w:val="28"/>
          <w:szCs w:val="28"/>
        </w:rPr>
        <w:t xml:space="preserve">О предложении кандидатур для зачисления в </w:t>
      </w:r>
      <w:r w:rsidRPr="00E35623">
        <w:rPr>
          <w:b/>
          <w:bCs/>
          <w:sz w:val="28"/>
          <w:szCs w:val="28"/>
        </w:rPr>
        <w:t xml:space="preserve">резерв </w:t>
      </w:r>
    </w:p>
    <w:p w:rsidR="00402CF1" w:rsidRPr="00E35623" w:rsidRDefault="00402CF1" w:rsidP="00402CF1">
      <w:pPr>
        <w:jc w:val="center"/>
        <w:rPr>
          <w:b/>
          <w:bCs/>
          <w:sz w:val="28"/>
          <w:szCs w:val="28"/>
        </w:rPr>
      </w:pPr>
      <w:r w:rsidRPr="00E35623">
        <w:rPr>
          <w:b/>
          <w:bCs/>
          <w:sz w:val="28"/>
          <w:szCs w:val="28"/>
        </w:rPr>
        <w:t>составов участковых избирательных комиссий</w:t>
      </w:r>
    </w:p>
    <w:p w:rsidR="00402CF1" w:rsidRPr="00E35623" w:rsidRDefault="00402CF1" w:rsidP="00402CF1">
      <w:pPr>
        <w:ind w:right="-2"/>
        <w:jc w:val="center"/>
        <w:rPr>
          <w:b/>
          <w:sz w:val="28"/>
          <w:szCs w:val="28"/>
        </w:rPr>
      </w:pPr>
      <w:r w:rsidRPr="00E35623">
        <w:rPr>
          <w:b/>
          <w:sz w:val="28"/>
          <w:szCs w:val="28"/>
        </w:rPr>
        <w:t xml:space="preserve">избирательных участков </w:t>
      </w:r>
    </w:p>
    <w:p w:rsidR="00402CF1" w:rsidRPr="00E35623" w:rsidRDefault="00402CF1" w:rsidP="00402CF1">
      <w:pPr>
        <w:rPr>
          <w:color w:val="000000"/>
          <w:sz w:val="22"/>
          <w:szCs w:val="22"/>
        </w:rPr>
      </w:pPr>
    </w:p>
    <w:p w:rsidR="00402CF1" w:rsidRPr="00E35623" w:rsidRDefault="00402CF1" w:rsidP="00402CF1">
      <w:pPr>
        <w:spacing w:line="360" w:lineRule="auto"/>
        <w:ind w:firstLine="709"/>
        <w:jc w:val="both"/>
        <w:rPr>
          <w:sz w:val="28"/>
          <w:szCs w:val="28"/>
        </w:rPr>
      </w:pPr>
      <w:r w:rsidRPr="00E35623">
        <w:rPr>
          <w:color w:val="000000"/>
          <w:sz w:val="28"/>
          <w:szCs w:val="28"/>
        </w:rPr>
        <w:t>На основании</w:t>
      </w:r>
      <w:r w:rsidR="00AF3427">
        <w:rPr>
          <w:color w:val="000000"/>
          <w:sz w:val="28"/>
          <w:szCs w:val="28"/>
        </w:rPr>
        <w:t xml:space="preserve"> пункта 9 статьи 26 и </w:t>
      </w:r>
      <w:r w:rsidRPr="00E35623">
        <w:rPr>
          <w:color w:val="000000"/>
          <w:sz w:val="28"/>
          <w:szCs w:val="28"/>
        </w:rPr>
        <w:t>пункта 5.1 статьи 27 Федерального</w:t>
      </w:r>
      <w:r w:rsidRPr="00E35623">
        <w:rPr>
          <w:sz w:val="28"/>
          <w:szCs w:val="28"/>
        </w:rPr>
        <w:t xml:space="preserve"> закона от 12 июня 2002 г. № 67-ФЗ «Об основных гарантиях избирательных прав и права на участие в референдуме граждан Российской Федерации»</w:t>
      </w:r>
      <w:r w:rsidRPr="00E35623">
        <w:rPr>
          <w:color w:val="000000"/>
          <w:sz w:val="28"/>
          <w:szCs w:val="28"/>
        </w:rPr>
        <w:t xml:space="preserve">», </w:t>
      </w:r>
      <w:r w:rsidRPr="00E35623">
        <w:rPr>
          <w:sz w:val="28"/>
          <w:szCs w:val="28"/>
        </w:rPr>
        <w:t xml:space="preserve">территориальная избирательная комиссия </w:t>
      </w:r>
      <w:r w:rsidR="003C6306">
        <w:rPr>
          <w:sz w:val="28"/>
          <w:szCs w:val="28"/>
        </w:rPr>
        <w:t>Первомайская</w:t>
      </w:r>
      <w:r w:rsidRPr="00E35623">
        <w:rPr>
          <w:sz w:val="28"/>
          <w:szCs w:val="28"/>
        </w:rPr>
        <w:t xml:space="preserve"> г. Краснодара РЕШИЛА:</w:t>
      </w:r>
    </w:p>
    <w:p w:rsidR="00402CF1" w:rsidRPr="00E35623" w:rsidRDefault="00402CF1" w:rsidP="00402CF1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E35623">
        <w:rPr>
          <w:sz w:val="28"/>
          <w:szCs w:val="28"/>
        </w:rPr>
        <w:t>1. Предложить для зачисления в резерв составов участковых избирательных комиссий</w:t>
      </w:r>
      <w:r w:rsidRPr="00E35623">
        <w:rPr>
          <w:color w:val="000000"/>
          <w:sz w:val="28"/>
          <w:szCs w:val="28"/>
        </w:rPr>
        <w:t xml:space="preserve"> территориальной избирательной комиссии </w:t>
      </w:r>
      <w:proofErr w:type="gramStart"/>
      <w:r w:rsidR="003C6306">
        <w:rPr>
          <w:color w:val="000000"/>
          <w:sz w:val="28"/>
          <w:szCs w:val="28"/>
        </w:rPr>
        <w:t>Первомайская</w:t>
      </w:r>
      <w:proofErr w:type="gramEnd"/>
      <w:r w:rsidRPr="00E35623">
        <w:rPr>
          <w:color w:val="000000"/>
          <w:sz w:val="28"/>
          <w:szCs w:val="28"/>
        </w:rPr>
        <w:t xml:space="preserve"> г. Краснодара кандидатуры согласно прилагаемому списку.</w:t>
      </w:r>
    </w:p>
    <w:p w:rsidR="00402CF1" w:rsidRPr="00E35623" w:rsidRDefault="00402CF1" w:rsidP="00402CF1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E35623">
        <w:rPr>
          <w:color w:val="000000"/>
          <w:sz w:val="28"/>
          <w:szCs w:val="28"/>
        </w:rPr>
        <w:t xml:space="preserve">2. </w:t>
      </w:r>
      <w:r w:rsidRPr="00803488">
        <w:rPr>
          <w:color w:val="000000"/>
          <w:sz w:val="28"/>
          <w:szCs w:val="28"/>
        </w:rPr>
        <w:t xml:space="preserve">Разместить настоящее решение </w:t>
      </w:r>
      <w:r w:rsidR="003C6306" w:rsidRPr="00056566">
        <w:rPr>
          <w:color w:val="000000"/>
          <w:sz w:val="28"/>
          <w:szCs w:val="28"/>
        </w:rPr>
        <w:t xml:space="preserve">на странице территориальной избирательной комиссии </w:t>
      </w:r>
      <w:proofErr w:type="gramStart"/>
      <w:r w:rsidR="003C6306" w:rsidRPr="00056566">
        <w:rPr>
          <w:color w:val="000000"/>
          <w:sz w:val="28"/>
          <w:szCs w:val="28"/>
        </w:rPr>
        <w:t>Первомайская</w:t>
      </w:r>
      <w:proofErr w:type="gramEnd"/>
      <w:r w:rsidR="003C6306" w:rsidRPr="00056566">
        <w:rPr>
          <w:color w:val="000000"/>
          <w:sz w:val="28"/>
          <w:szCs w:val="28"/>
        </w:rPr>
        <w:t xml:space="preserve"> г. Краснодара в сети Интернет</w:t>
      </w:r>
      <w:r w:rsidRPr="00E35623">
        <w:rPr>
          <w:color w:val="000000"/>
          <w:sz w:val="28"/>
          <w:szCs w:val="28"/>
        </w:rPr>
        <w:t>.</w:t>
      </w:r>
    </w:p>
    <w:p w:rsidR="00402CF1" w:rsidRDefault="00402CF1" w:rsidP="00402C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35623">
        <w:rPr>
          <w:color w:val="000000"/>
          <w:sz w:val="28"/>
          <w:szCs w:val="28"/>
        </w:rPr>
        <w:t xml:space="preserve">3. Контроль за выполнением пункта 2 данного решения возложить на секретаря территориальной избирательной комиссии </w:t>
      </w:r>
      <w:proofErr w:type="gramStart"/>
      <w:r w:rsidR="003C6306">
        <w:rPr>
          <w:color w:val="000000"/>
          <w:sz w:val="28"/>
          <w:szCs w:val="28"/>
        </w:rPr>
        <w:t>Первомайская</w:t>
      </w:r>
      <w:proofErr w:type="gramEnd"/>
      <w:r w:rsidRPr="00E35623">
        <w:rPr>
          <w:color w:val="000000"/>
          <w:sz w:val="28"/>
          <w:szCs w:val="28"/>
        </w:rPr>
        <w:t xml:space="preserve">                        г. Краснодара </w:t>
      </w:r>
      <w:r w:rsidR="003C6306">
        <w:rPr>
          <w:color w:val="000000"/>
          <w:sz w:val="28"/>
          <w:szCs w:val="28"/>
        </w:rPr>
        <w:t xml:space="preserve">А.А. </w:t>
      </w:r>
      <w:proofErr w:type="spellStart"/>
      <w:r w:rsidR="003C6306">
        <w:rPr>
          <w:color w:val="000000"/>
          <w:sz w:val="28"/>
          <w:szCs w:val="28"/>
        </w:rPr>
        <w:t>Горобченко</w:t>
      </w:r>
      <w:proofErr w:type="spellEnd"/>
      <w:r w:rsidRPr="00E35623">
        <w:rPr>
          <w:color w:val="000000"/>
          <w:sz w:val="28"/>
          <w:szCs w:val="28"/>
        </w:rPr>
        <w:t>.</w:t>
      </w:r>
    </w:p>
    <w:p w:rsidR="00AF3427" w:rsidRDefault="00AF3427" w:rsidP="00402C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tbl>
      <w:tblPr>
        <w:tblW w:w="9679" w:type="dxa"/>
        <w:tblLook w:val="01E0"/>
      </w:tblPr>
      <w:tblGrid>
        <w:gridCol w:w="4267"/>
        <w:gridCol w:w="2997"/>
        <w:gridCol w:w="2415"/>
      </w:tblGrid>
      <w:tr w:rsidR="00F5196F" w:rsidRPr="0034029A" w:rsidTr="00AF3427">
        <w:trPr>
          <w:trHeight w:val="2"/>
        </w:trPr>
        <w:tc>
          <w:tcPr>
            <w:tcW w:w="4267" w:type="dxa"/>
          </w:tcPr>
          <w:p w:rsidR="00F5196F" w:rsidRPr="0034029A" w:rsidRDefault="00F5196F" w:rsidP="00AF3427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</w:rPr>
            </w:pPr>
            <w:r w:rsidRPr="0034029A">
              <w:rPr>
                <w:sz w:val="28"/>
              </w:rPr>
              <w:t>Председатель территориальной избирательной комиссии</w:t>
            </w:r>
          </w:p>
          <w:p w:rsidR="00F5196F" w:rsidRPr="0034029A" w:rsidRDefault="00F5196F" w:rsidP="00AF34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F5196F" w:rsidRPr="0034029A" w:rsidRDefault="00F5196F" w:rsidP="00AF34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F5196F" w:rsidRPr="0034029A" w:rsidRDefault="00F5196F" w:rsidP="00AF3427">
            <w:pPr>
              <w:jc w:val="both"/>
              <w:rPr>
                <w:sz w:val="28"/>
                <w:szCs w:val="28"/>
              </w:rPr>
            </w:pPr>
          </w:p>
          <w:p w:rsidR="00F5196F" w:rsidRPr="0034029A" w:rsidRDefault="00F5196F" w:rsidP="00AF34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Грачева</w:t>
            </w:r>
          </w:p>
        </w:tc>
      </w:tr>
      <w:tr w:rsidR="00F5196F" w:rsidRPr="0034029A" w:rsidTr="00AF3427">
        <w:trPr>
          <w:trHeight w:val="2"/>
        </w:trPr>
        <w:tc>
          <w:tcPr>
            <w:tcW w:w="4267" w:type="dxa"/>
          </w:tcPr>
          <w:p w:rsidR="00F5196F" w:rsidRPr="0034029A" w:rsidRDefault="00F5196F" w:rsidP="00AF3427">
            <w:pPr>
              <w:jc w:val="center"/>
              <w:rPr>
                <w:sz w:val="28"/>
                <w:szCs w:val="28"/>
              </w:rPr>
            </w:pPr>
            <w:r w:rsidRPr="0034029A">
              <w:rPr>
                <w:sz w:val="28"/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2997" w:type="dxa"/>
          </w:tcPr>
          <w:p w:rsidR="00F5196F" w:rsidRPr="0034029A" w:rsidRDefault="00F5196F" w:rsidP="00AF34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F5196F" w:rsidRPr="0034029A" w:rsidRDefault="00F5196F" w:rsidP="00AF3427">
            <w:pPr>
              <w:jc w:val="both"/>
              <w:rPr>
                <w:sz w:val="28"/>
                <w:szCs w:val="28"/>
              </w:rPr>
            </w:pPr>
          </w:p>
          <w:p w:rsidR="00F5196F" w:rsidRPr="0034029A" w:rsidRDefault="00F5196F" w:rsidP="00AF34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</w:t>
            </w:r>
            <w:proofErr w:type="spellStart"/>
            <w:r>
              <w:rPr>
                <w:sz w:val="28"/>
                <w:szCs w:val="28"/>
              </w:rPr>
              <w:t>Горобченко</w:t>
            </w:r>
            <w:proofErr w:type="spellEnd"/>
          </w:p>
        </w:tc>
      </w:tr>
    </w:tbl>
    <w:p w:rsidR="00E646A9" w:rsidRDefault="00E646A9" w:rsidP="00E646A9">
      <w:pPr>
        <w:rPr>
          <w:sz w:val="28"/>
        </w:rPr>
        <w:sectPr w:rsidR="00E646A9">
          <w:pgSz w:w="11906" w:h="16838"/>
          <w:pgMar w:top="737" w:right="851" w:bottom="851" w:left="1701" w:header="709" w:footer="709" w:gutter="0"/>
          <w:pgNumType w:start="1"/>
          <w:cols w:space="720"/>
        </w:sectPr>
      </w:pPr>
    </w:p>
    <w:p w:rsidR="00E646A9" w:rsidRDefault="00E646A9" w:rsidP="00E646A9">
      <w:pPr>
        <w:ind w:left="5103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E646A9" w:rsidRDefault="00E646A9" w:rsidP="00E646A9">
      <w:pPr>
        <w:ind w:left="5103"/>
        <w:jc w:val="center"/>
        <w:rPr>
          <w:color w:val="000000"/>
          <w:sz w:val="28"/>
        </w:rPr>
      </w:pPr>
      <w:r>
        <w:rPr>
          <w:sz w:val="28"/>
        </w:rPr>
        <w:t xml:space="preserve">к решению территориальной </w:t>
      </w:r>
      <w:r>
        <w:rPr>
          <w:color w:val="000000"/>
          <w:sz w:val="28"/>
        </w:rPr>
        <w:t xml:space="preserve">избирательной комиссии </w:t>
      </w:r>
      <w:proofErr w:type="gramStart"/>
      <w:r>
        <w:rPr>
          <w:color w:val="000000"/>
          <w:sz w:val="28"/>
        </w:rPr>
        <w:t>Первомайская</w:t>
      </w:r>
      <w:proofErr w:type="gramEnd"/>
      <w:r>
        <w:rPr>
          <w:color w:val="000000"/>
          <w:sz w:val="28"/>
        </w:rPr>
        <w:t xml:space="preserve"> г. Краснодара</w:t>
      </w:r>
    </w:p>
    <w:p w:rsidR="00E646A9" w:rsidRDefault="00E646A9" w:rsidP="00E646A9">
      <w:pPr>
        <w:ind w:left="5103"/>
        <w:jc w:val="center"/>
        <w:rPr>
          <w:color w:val="000000"/>
          <w:sz w:val="28"/>
        </w:rPr>
      </w:pPr>
      <w:r>
        <w:rPr>
          <w:color w:val="000000"/>
          <w:sz w:val="28"/>
        </w:rPr>
        <w:t>от</w:t>
      </w:r>
      <w:r w:rsidR="00AF3427">
        <w:rPr>
          <w:color w:val="000000"/>
          <w:sz w:val="28"/>
        </w:rPr>
        <w:t xml:space="preserve"> </w:t>
      </w:r>
      <w:r w:rsidR="00CE1889">
        <w:rPr>
          <w:color w:val="000000"/>
          <w:sz w:val="28"/>
        </w:rPr>
        <w:t>15 апреля</w:t>
      </w:r>
      <w:r w:rsidR="00AF3427">
        <w:rPr>
          <w:color w:val="000000"/>
          <w:sz w:val="28"/>
        </w:rPr>
        <w:t xml:space="preserve"> 202</w:t>
      </w:r>
      <w:r w:rsidR="00CE1889">
        <w:rPr>
          <w:color w:val="000000"/>
          <w:sz w:val="28"/>
        </w:rPr>
        <w:t>6</w:t>
      </w:r>
      <w:r>
        <w:rPr>
          <w:sz w:val="28"/>
          <w:szCs w:val="28"/>
        </w:rPr>
        <w:t xml:space="preserve"> г.</w:t>
      </w:r>
      <w:r>
        <w:rPr>
          <w:sz w:val="28"/>
        </w:rPr>
        <w:t xml:space="preserve"> </w:t>
      </w:r>
      <w:r>
        <w:rPr>
          <w:sz w:val="28"/>
          <w:szCs w:val="28"/>
        </w:rPr>
        <w:t>№</w:t>
      </w:r>
      <w:r w:rsidR="00CE1889">
        <w:rPr>
          <w:color w:val="000000"/>
          <w:sz w:val="28"/>
          <w:szCs w:val="28"/>
        </w:rPr>
        <w:t xml:space="preserve"> 53</w:t>
      </w:r>
      <w:r>
        <w:rPr>
          <w:color w:val="000000"/>
          <w:sz w:val="28"/>
          <w:szCs w:val="28"/>
        </w:rPr>
        <w:t>/</w:t>
      </w:r>
      <w:r w:rsidR="00CC1E40">
        <w:rPr>
          <w:color w:val="000000"/>
          <w:sz w:val="28"/>
          <w:szCs w:val="28"/>
        </w:rPr>
        <w:t>323</w:t>
      </w:r>
      <w:r w:rsidR="00CE18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E646A9" w:rsidRDefault="00E646A9" w:rsidP="00E646A9">
      <w:pPr>
        <w:ind w:left="5103"/>
        <w:rPr>
          <w:color w:val="000000"/>
          <w:sz w:val="28"/>
        </w:rPr>
      </w:pPr>
    </w:p>
    <w:p w:rsidR="00E646A9" w:rsidRDefault="00E646A9" w:rsidP="00E646A9">
      <w:pPr>
        <w:ind w:left="5103"/>
        <w:rPr>
          <w:sz w:val="28"/>
        </w:rPr>
      </w:pPr>
    </w:p>
    <w:p w:rsidR="00E646A9" w:rsidRDefault="00E646A9" w:rsidP="00E646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лиц, зачисленных в резерв составов участковых комиссий</w:t>
      </w:r>
    </w:p>
    <w:p w:rsidR="00E646A9" w:rsidRDefault="00E646A9" w:rsidP="00E646A9">
      <w:pPr>
        <w:ind w:right="-2"/>
        <w:jc w:val="center"/>
        <w:rPr>
          <w:b/>
          <w:color w:val="000000"/>
          <w:sz w:val="28"/>
          <w:szCs w:val="28"/>
        </w:rPr>
      </w:pPr>
    </w:p>
    <w:p w:rsidR="00E646A9" w:rsidRDefault="00E646A9" w:rsidP="00E646A9">
      <w:pPr>
        <w:jc w:val="both"/>
        <w:rPr>
          <w:sz w:val="2"/>
          <w:szCs w:val="2"/>
        </w:rPr>
      </w:pPr>
    </w:p>
    <w:tbl>
      <w:tblPr>
        <w:tblW w:w="5153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835"/>
        <w:gridCol w:w="2483"/>
        <w:gridCol w:w="3687"/>
        <w:gridCol w:w="1702"/>
        <w:gridCol w:w="1052"/>
      </w:tblGrid>
      <w:tr w:rsidR="00E646A9" w:rsidTr="00FC4B4D">
        <w:trPr>
          <w:cantSplit/>
          <w:tblHeader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A9" w:rsidRDefault="00E646A9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A9" w:rsidRDefault="00E646A9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A9" w:rsidRDefault="00E646A9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 xml:space="preserve">Кем </w:t>
            </w:r>
            <w:proofErr w:type="gramStart"/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предложен</w:t>
            </w:r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A9" w:rsidRDefault="00E646A9">
            <w:pPr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Очередность назначения, указанная политической партией</w:t>
            </w:r>
          </w:p>
          <w:p w:rsidR="00E646A9" w:rsidRDefault="00E646A9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(при наличии)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A9" w:rsidRDefault="00E646A9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избира-тельного</w:t>
            </w:r>
            <w:proofErr w:type="spellEnd"/>
            <w:proofErr w:type="gramEnd"/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 xml:space="preserve"> участка</w:t>
            </w:r>
          </w:p>
        </w:tc>
      </w:tr>
      <w:tr w:rsidR="00E646A9" w:rsidTr="00FC4B4D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A9" w:rsidRDefault="00E646A9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A9" w:rsidRDefault="00E646A9">
            <w:pPr>
              <w:autoSpaceDN w:val="0"/>
              <w:spacing w:line="254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2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A9" w:rsidRDefault="00E646A9">
            <w:pPr>
              <w:autoSpaceDN w:val="0"/>
              <w:spacing w:line="254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A9" w:rsidRDefault="00E646A9">
            <w:pPr>
              <w:autoSpaceDN w:val="0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A9" w:rsidRDefault="00E646A9">
            <w:pPr>
              <w:autoSpaceDN w:val="0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5</w:t>
            </w:r>
          </w:p>
        </w:tc>
      </w:tr>
      <w:tr w:rsidR="000C425C" w:rsidTr="00FD2FAC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5C" w:rsidRDefault="000C425C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Default="000C425C" w:rsidP="00B23B9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Субботина Александра Михайловна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Pr="00BF331B" w:rsidRDefault="000C425C" w:rsidP="00B23B9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Default="000C425C" w:rsidP="00B23B9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Default="000C425C" w:rsidP="00B23B94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63-38</w:t>
            </w:r>
          </w:p>
        </w:tc>
      </w:tr>
      <w:tr w:rsidR="000C425C" w:rsidTr="00FD2FAC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5C" w:rsidRDefault="000C425C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Default="000C425C" w:rsidP="00B23B9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Степанова Светлана Николаевна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Pr="00BF331B" w:rsidRDefault="000C425C" w:rsidP="00B23B9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Default="000C425C" w:rsidP="00B23B94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Default="000C425C" w:rsidP="00B23B94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63-38</w:t>
            </w:r>
          </w:p>
        </w:tc>
      </w:tr>
      <w:tr w:rsidR="000C425C" w:rsidTr="00FD2FAC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5C" w:rsidRDefault="000C425C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Default="000C425C" w:rsidP="003B7A3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Гординская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Марина Викторовна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Pr="00BF331B" w:rsidRDefault="000C425C" w:rsidP="003B7A3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Default="000C425C" w:rsidP="003B7A3E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Default="000C425C" w:rsidP="003B7A3E">
            <w:pPr>
              <w:autoSpaceDN w:val="0"/>
              <w:spacing w:line="254" w:lineRule="auto"/>
              <w:ind w:right="-113"/>
              <w:jc w:val="center"/>
              <w:rPr>
                <w:color w:val="000000"/>
              </w:rPr>
            </w:pPr>
            <w:r>
              <w:t>63-39</w:t>
            </w:r>
          </w:p>
        </w:tc>
      </w:tr>
      <w:tr w:rsidR="000C425C" w:rsidTr="0095184B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5C" w:rsidRDefault="000C425C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5C" w:rsidRDefault="000C425C" w:rsidP="00776DA2">
            <w:proofErr w:type="spellStart"/>
            <w:r>
              <w:t>Хопёрская</w:t>
            </w:r>
            <w:proofErr w:type="spellEnd"/>
            <w:r>
              <w:t xml:space="preserve"> Софья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Pr="00BF331B" w:rsidRDefault="000C425C" w:rsidP="00776DA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Default="000C425C" w:rsidP="00776DA2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5C" w:rsidRDefault="000C425C" w:rsidP="00776DA2">
            <w:pPr>
              <w:jc w:val="center"/>
            </w:pPr>
            <w:r>
              <w:t>63-39</w:t>
            </w:r>
          </w:p>
        </w:tc>
      </w:tr>
      <w:tr w:rsidR="000C425C" w:rsidTr="0095184B">
        <w:trPr>
          <w:cantSplit/>
          <w:trHeight w:val="619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5C" w:rsidRDefault="000C425C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5C" w:rsidRDefault="000C425C" w:rsidP="00776DA2">
            <w:proofErr w:type="spellStart"/>
            <w:r>
              <w:t>Гредасова</w:t>
            </w:r>
            <w:proofErr w:type="spellEnd"/>
            <w:r>
              <w:t xml:space="preserve"> Елена Геннадьевна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Pr="00BF331B" w:rsidRDefault="000C425C" w:rsidP="00776DA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Default="000C425C" w:rsidP="00776DA2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5C" w:rsidRDefault="000C425C" w:rsidP="00776DA2">
            <w:pPr>
              <w:jc w:val="center"/>
            </w:pPr>
            <w:r>
              <w:t>63-39</w:t>
            </w:r>
          </w:p>
        </w:tc>
      </w:tr>
      <w:tr w:rsidR="000C425C" w:rsidTr="00B5163E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5C" w:rsidRDefault="000C425C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5C" w:rsidRDefault="000C425C" w:rsidP="006F5692">
            <w:r>
              <w:t>Костенко Анна Сергеевна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Pr="00BF331B" w:rsidRDefault="000C425C" w:rsidP="006F5692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Default="000C425C" w:rsidP="006F5692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5C" w:rsidRDefault="000C425C" w:rsidP="00CE1889">
            <w:pPr>
              <w:jc w:val="center"/>
            </w:pPr>
            <w:r>
              <w:t>63-39</w:t>
            </w:r>
          </w:p>
        </w:tc>
      </w:tr>
      <w:tr w:rsidR="000C425C" w:rsidTr="00B5163E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5C" w:rsidRDefault="000C425C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5C" w:rsidRDefault="000C425C" w:rsidP="006F5692">
            <w:r>
              <w:t>Рублева Дарья Александровна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Pr="00BF331B" w:rsidRDefault="000C425C" w:rsidP="006F569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Default="000C425C" w:rsidP="006F5692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5C" w:rsidRDefault="000C425C" w:rsidP="006F5692">
            <w:pPr>
              <w:jc w:val="center"/>
            </w:pPr>
            <w:r>
              <w:t>63-40</w:t>
            </w:r>
          </w:p>
        </w:tc>
      </w:tr>
      <w:tr w:rsidR="000C425C" w:rsidTr="00B5163E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5C" w:rsidRDefault="000C425C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5C" w:rsidRDefault="000C425C" w:rsidP="006F5692">
            <w:r>
              <w:t>Гвоздь Яна Викторовна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Pr="00BF331B" w:rsidRDefault="000C425C" w:rsidP="006F569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Default="000C425C" w:rsidP="006F5692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5C" w:rsidRDefault="000C425C" w:rsidP="006F5692">
            <w:pPr>
              <w:jc w:val="center"/>
            </w:pPr>
            <w:r>
              <w:t>63-40</w:t>
            </w:r>
          </w:p>
        </w:tc>
      </w:tr>
      <w:tr w:rsidR="000C425C" w:rsidTr="00B5163E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5C" w:rsidRDefault="000C425C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5C" w:rsidRDefault="000C425C" w:rsidP="006F5692">
            <w:proofErr w:type="spellStart"/>
            <w:r>
              <w:t>Поберей</w:t>
            </w:r>
            <w:proofErr w:type="spellEnd"/>
            <w:r>
              <w:t xml:space="preserve"> Ольга Дмитриевна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Pr="00BF331B" w:rsidRDefault="000C425C" w:rsidP="006F569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Default="000C425C" w:rsidP="006F5692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5C" w:rsidRDefault="000C425C" w:rsidP="006F5692">
            <w:pPr>
              <w:jc w:val="center"/>
            </w:pPr>
            <w:r>
              <w:t>63-40</w:t>
            </w:r>
          </w:p>
        </w:tc>
      </w:tr>
      <w:tr w:rsidR="000C425C" w:rsidTr="00B5163E">
        <w:trPr>
          <w:cantSplit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5C" w:rsidRDefault="000C425C" w:rsidP="00E646A9">
            <w:pPr>
              <w:numPr>
                <w:ilvl w:val="0"/>
                <w:numId w:val="4"/>
              </w:numPr>
              <w:autoSpaceDN w:val="0"/>
              <w:spacing w:after="160" w:line="254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5C" w:rsidRDefault="000C425C" w:rsidP="006F5692">
            <w:proofErr w:type="spellStart"/>
            <w:r>
              <w:t>Раджабова</w:t>
            </w:r>
            <w:proofErr w:type="spellEnd"/>
            <w:r>
              <w:t xml:space="preserve"> Маргарита Юрьевна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Pr="00BF331B" w:rsidRDefault="000C425C" w:rsidP="006F569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BF331B">
              <w:rPr>
                <w:color w:val="000000"/>
              </w:rPr>
              <w:t xml:space="preserve">собрание избирателей по месту работы </w:t>
            </w:r>
            <w:r w:rsidRPr="00BF331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25C" w:rsidRDefault="000C425C" w:rsidP="006F5692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25C" w:rsidRDefault="000C425C" w:rsidP="006F5692">
            <w:pPr>
              <w:jc w:val="center"/>
            </w:pPr>
            <w:r>
              <w:t>63-40</w:t>
            </w:r>
          </w:p>
        </w:tc>
      </w:tr>
    </w:tbl>
    <w:p w:rsidR="00974EFB" w:rsidRDefault="00974EFB" w:rsidP="00B71D9C">
      <w:pPr>
        <w:tabs>
          <w:tab w:val="num" w:pos="420"/>
          <w:tab w:val="left" w:pos="980"/>
        </w:tabs>
        <w:jc w:val="center"/>
      </w:pPr>
    </w:p>
    <w:sectPr w:rsidR="00974EFB" w:rsidSect="0097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021DC"/>
    <w:multiLevelType w:val="hybridMultilevel"/>
    <w:tmpl w:val="A7ECB7BC"/>
    <w:lvl w:ilvl="0" w:tplc="9F0893B8">
      <w:start w:val="1"/>
      <w:numFmt w:val="decimal"/>
      <w:lvlText w:val="%1."/>
      <w:lvlJc w:val="left"/>
      <w:pPr>
        <w:ind w:left="2141" w:hanging="129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32E4"/>
    <w:rsid w:val="0000657B"/>
    <w:rsid w:val="00030832"/>
    <w:rsid w:val="00056566"/>
    <w:rsid w:val="00087EBC"/>
    <w:rsid w:val="000A16CC"/>
    <w:rsid w:val="000B0CD1"/>
    <w:rsid w:val="000C425C"/>
    <w:rsid w:val="000D4F92"/>
    <w:rsid w:val="000F0FEF"/>
    <w:rsid w:val="001071EE"/>
    <w:rsid w:val="001325F6"/>
    <w:rsid w:val="00133473"/>
    <w:rsid w:val="00164A9A"/>
    <w:rsid w:val="0017059A"/>
    <w:rsid w:val="001A20D8"/>
    <w:rsid w:val="001A5435"/>
    <w:rsid w:val="001C664A"/>
    <w:rsid w:val="001E5ADD"/>
    <w:rsid w:val="001E6D9B"/>
    <w:rsid w:val="00202E09"/>
    <w:rsid w:val="002165D0"/>
    <w:rsid w:val="00220C41"/>
    <w:rsid w:val="00243B0A"/>
    <w:rsid w:val="00275C76"/>
    <w:rsid w:val="002B6C11"/>
    <w:rsid w:val="00307FE3"/>
    <w:rsid w:val="003402F9"/>
    <w:rsid w:val="003C6306"/>
    <w:rsid w:val="003D40C5"/>
    <w:rsid w:val="003D49B3"/>
    <w:rsid w:val="00402CF1"/>
    <w:rsid w:val="004128DF"/>
    <w:rsid w:val="004764A0"/>
    <w:rsid w:val="004A2E7D"/>
    <w:rsid w:val="004F0A88"/>
    <w:rsid w:val="00517D7B"/>
    <w:rsid w:val="00534844"/>
    <w:rsid w:val="00587C0B"/>
    <w:rsid w:val="005A6F50"/>
    <w:rsid w:val="006455EF"/>
    <w:rsid w:val="00676352"/>
    <w:rsid w:val="00677F10"/>
    <w:rsid w:val="0068455D"/>
    <w:rsid w:val="00686AB9"/>
    <w:rsid w:val="006C16B0"/>
    <w:rsid w:val="007075EC"/>
    <w:rsid w:val="007568C2"/>
    <w:rsid w:val="007D1490"/>
    <w:rsid w:val="007D5259"/>
    <w:rsid w:val="00807CA4"/>
    <w:rsid w:val="008109AD"/>
    <w:rsid w:val="0082127A"/>
    <w:rsid w:val="00830D54"/>
    <w:rsid w:val="008833F1"/>
    <w:rsid w:val="008D3587"/>
    <w:rsid w:val="00940582"/>
    <w:rsid w:val="00953873"/>
    <w:rsid w:val="00974EFB"/>
    <w:rsid w:val="00976E11"/>
    <w:rsid w:val="009B7740"/>
    <w:rsid w:val="009E2B8B"/>
    <w:rsid w:val="009F6D25"/>
    <w:rsid w:val="00A04A6D"/>
    <w:rsid w:val="00A27D09"/>
    <w:rsid w:val="00AA093F"/>
    <w:rsid w:val="00AA4FB3"/>
    <w:rsid w:val="00AB7682"/>
    <w:rsid w:val="00AC0A1F"/>
    <w:rsid w:val="00AC5140"/>
    <w:rsid w:val="00AF3427"/>
    <w:rsid w:val="00AF767D"/>
    <w:rsid w:val="00B315DD"/>
    <w:rsid w:val="00B47C33"/>
    <w:rsid w:val="00B71D9C"/>
    <w:rsid w:val="00B975A8"/>
    <w:rsid w:val="00BC4E85"/>
    <w:rsid w:val="00BD5497"/>
    <w:rsid w:val="00BE1A13"/>
    <w:rsid w:val="00BF331B"/>
    <w:rsid w:val="00C3246E"/>
    <w:rsid w:val="00C56A69"/>
    <w:rsid w:val="00C655CE"/>
    <w:rsid w:val="00C74734"/>
    <w:rsid w:val="00CA2ACB"/>
    <w:rsid w:val="00CA63E4"/>
    <w:rsid w:val="00CC1E40"/>
    <w:rsid w:val="00CD4057"/>
    <w:rsid w:val="00CD7364"/>
    <w:rsid w:val="00CE1889"/>
    <w:rsid w:val="00D208C9"/>
    <w:rsid w:val="00D558E8"/>
    <w:rsid w:val="00D675BE"/>
    <w:rsid w:val="00DD54DB"/>
    <w:rsid w:val="00DE161A"/>
    <w:rsid w:val="00DE7134"/>
    <w:rsid w:val="00DF2285"/>
    <w:rsid w:val="00E02061"/>
    <w:rsid w:val="00E646A9"/>
    <w:rsid w:val="00E71BAA"/>
    <w:rsid w:val="00E75097"/>
    <w:rsid w:val="00E82722"/>
    <w:rsid w:val="00F30220"/>
    <w:rsid w:val="00F35B4D"/>
    <w:rsid w:val="00F5196F"/>
    <w:rsid w:val="00F51C37"/>
    <w:rsid w:val="00F732E4"/>
    <w:rsid w:val="00F87637"/>
    <w:rsid w:val="00F92EBE"/>
    <w:rsid w:val="00FC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32E4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2E4"/>
    <w:rPr>
      <w:rFonts w:ascii="Times New Roman" w:eastAsia="Arial Unicode MS" w:hAnsi="Times New Roman" w:cs="Times New Roman"/>
      <w:b/>
      <w:sz w:val="36"/>
      <w:szCs w:val="24"/>
    </w:rPr>
  </w:style>
  <w:style w:type="paragraph" w:styleId="a3">
    <w:name w:val="Body Text"/>
    <w:basedOn w:val="a"/>
    <w:link w:val="a4"/>
    <w:semiHidden/>
    <w:unhideWhenUsed/>
    <w:rsid w:val="00F732E4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F732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F732E4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F732E4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Strong"/>
    <w:basedOn w:val="a0"/>
    <w:uiPriority w:val="22"/>
    <w:qFormat/>
    <w:rsid w:val="00CD40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9</cp:revision>
  <cp:lastPrinted>2024-02-07T12:39:00Z</cp:lastPrinted>
  <dcterms:created xsi:type="dcterms:W3CDTF">2026-04-07T06:46:00Z</dcterms:created>
  <dcterms:modified xsi:type="dcterms:W3CDTF">2026-04-08T12:42:00Z</dcterms:modified>
</cp:coreProperties>
</file>