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Pr="00971276" w:rsidRDefault="00F732E4" w:rsidP="00F732E4">
      <w:pPr>
        <w:pStyle w:val="3"/>
        <w:rPr>
          <w:rFonts w:eastAsia="Times New Roman"/>
          <w:sz w:val="24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Pr="00342F99" w:rsidRDefault="00F732E4" w:rsidP="00F732E4">
      <w:pPr>
        <w:rPr>
          <w:sz w:val="22"/>
          <w:szCs w:val="22"/>
        </w:rPr>
      </w:pPr>
    </w:p>
    <w:p w:rsidR="00342F99" w:rsidRPr="00342F99" w:rsidRDefault="00342F99" w:rsidP="00F732E4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5C37C9" w:rsidRDefault="00066749" w:rsidP="0006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64684" w:rsidRPr="005C3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января 2026</w:t>
            </w:r>
            <w:r w:rsidR="00F732E4" w:rsidRPr="005C37C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066749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66749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</w:t>
            </w:r>
            <w:r w:rsidR="00EB22BD">
              <w:rPr>
                <w:sz w:val="28"/>
                <w:szCs w:val="28"/>
              </w:rPr>
              <w:t>29</w:t>
            </w:r>
            <w:r w:rsidR="00066749">
              <w:rPr>
                <w:sz w:val="28"/>
                <w:szCs w:val="28"/>
              </w:rPr>
              <w:t>9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66749" w:rsidRPr="00066749" w:rsidRDefault="00066749" w:rsidP="00066749">
      <w:pPr>
        <w:pStyle w:val="a3"/>
        <w:ind w:right="-21"/>
        <w:jc w:val="center"/>
      </w:pPr>
      <w:r w:rsidRPr="00066749">
        <w:rPr>
          <w:szCs w:val="28"/>
        </w:rPr>
        <w:t xml:space="preserve">О Плане работы территориальной </w:t>
      </w:r>
    </w:p>
    <w:p w:rsidR="00066749" w:rsidRPr="00066749" w:rsidRDefault="00066749" w:rsidP="00066749">
      <w:pPr>
        <w:pStyle w:val="a3"/>
        <w:ind w:right="-21"/>
        <w:jc w:val="center"/>
      </w:pPr>
      <w:r w:rsidRPr="00066749">
        <w:rPr>
          <w:szCs w:val="28"/>
        </w:rPr>
        <w:t xml:space="preserve">избирательной комиссии Первомайская г. Краснодара на 2026 год </w:t>
      </w:r>
    </w:p>
    <w:p w:rsidR="00066749" w:rsidRDefault="00066749" w:rsidP="0006674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66749" w:rsidRPr="00D60E56" w:rsidRDefault="00066749" w:rsidP="00066749">
      <w:pPr>
        <w:spacing w:line="360" w:lineRule="auto"/>
        <w:ind w:firstLine="708"/>
        <w:jc w:val="both"/>
      </w:pPr>
      <w:r>
        <w:rPr>
          <w:sz w:val="28"/>
          <w:szCs w:val="28"/>
        </w:rPr>
        <w:t>В соответствии со статьями 9, 13 Закона Краснодарского края                         «О системе избирательных комиссий, комиссий референдума в Краснодарском крае», на основании постановления избирательной комиссии Краснодарского края от 29 декабря 2025 года № 147/1144-7 «О Плане работы избирательной комиссии Краснодарского края на 2026 год» территориальная избирательная комиссия Первомайская г. Краснодара РЕШИЛА:</w:t>
      </w:r>
    </w:p>
    <w:p w:rsidR="00066749" w:rsidRPr="00D60E56" w:rsidRDefault="00066749" w:rsidP="00066749">
      <w:pPr>
        <w:spacing w:line="360" w:lineRule="auto"/>
        <w:ind w:firstLine="708"/>
        <w:jc w:val="both"/>
      </w:pPr>
      <w:r>
        <w:rPr>
          <w:sz w:val="28"/>
          <w:szCs w:val="28"/>
        </w:rPr>
        <w:t>1. Утвердить План работы территориальной избирательной комиссии Первомайская г. Краснодара на 2026 год (прилагается).</w:t>
      </w:r>
    </w:p>
    <w:p w:rsidR="00066749" w:rsidRPr="00D60E56" w:rsidRDefault="00066749" w:rsidP="00066749">
      <w:pPr>
        <w:spacing w:line="360" w:lineRule="auto"/>
        <w:ind w:firstLine="708"/>
        <w:jc w:val="both"/>
      </w:pPr>
      <w:r>
        <w:rPr>
          <w:sz w:val="28"/>
          <w:szCs w:val="28"/>
        </w:rPr>
        <w:t>2. Направить данное решение в избирательную комиссию Краснодарского края.</w:t>
      </w:r>
    </w:p>
    <w:p w:rsidR="00066749" w:rsidRPr="00D60E56" w:rsidRDefault="00066749" w:rsidP="00066749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3. </w:t>
      </w:r>
      <w:r w:rsidR="00FF7E39" w:rsidRPr="00596C1D">
        <w:rPr>
          <w:color w:val="000000"/>
          <w:sz w:val="28"/>
          <w:szCs w:val="28"/>
        </w:rPr>
        <w:t>Разместить настоящее решение на странице территориальной избирательной комиссии Первомайская г. Краснодара в сети Интернет</w:t>
      </w:r>
      <w:r>
        <w:rPr>
          <w:sz w:val="28"/>
          <w:szCs w:val="28"/>
        </w:rPr>
        <w:t>.</w:t>
      </w:r>
    </w:p>
    <w:p w:rsidR="00CD3179" w:rsidRDefault="00066749" w:rsidP="00CD3179">
      <w:pPr>
        <w:pStyle w:val="2"/>
        <w:suppressAutoHyphens/>
        <w:spacing w:line="36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CD3179">
        <w:rPr>
          <w:color w:val="000000"/>
          <w:sz w:val="26"/>
          <w:szCs w:val="26"/>
        </w:rPr>
        <w:t>. Возложить контроль за выполнением данного решения на секретаря территориальной избирательной комиссии Первомайская г. Краснодара Горобченко А.А.</w:t>
      </w: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268"/>
        <w:gridCol w:w="3650"/>
      </w:tblGrid>
      <w:tr w:rsidR="00CD3179" w:rsidTr="00CD317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>
            <w:pPr>
              <w:spacing w:line="276" w:lineRule="auto"/>
              <w:jc w:val="center"/>
              <w:rPr>
                <w:color w:val="000000"/>
              </w:rPr>
            </w:pPr>
          </w:p>
          <w:p w:rsidR="00CD3179" w:rsidRDefault="00134D5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CD3179">
              <w:rPr>
                <w:color w:val="000000"/>
                <w:sz w:val="28"/>
                <w:szCs w:val="28"/>
              </w:rPr>
              <w:t>территориальной</w:t>
            </w:r>
          </w:p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  <w:p w:rsidR="00CD3179" w:rsidRPr="00971276" w:rsidRDefault="00CD317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CD3179" w:rsidRDefault="00CD3179">
            <w:pPr>
              <w:spacing w:line="276" w:lineRule="auto"/>
              <w:jc w:val="both"/>
              <w:rPr>
                <w:color w:val="000000"/>
              </w:rPr>
            </w:pPr>
          </w:p>
          <w:p w:rsidR="00CD3179" w:rsidRDefault="00971276" w:rsidP="00134D5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134D50">
              <w:rPr>
                <w:color w:val="000000"/>
                <w:sz w:val="28"/>
                <w:szCs w:val="28"/>
              </w:rPr>
              <w:t>О.В. Грачева</w:t>
            </w:r>
          </w:p>
        </w:tc>
      </w:tr>
      <w:tr w:rsidR="00CD3179" w:rsidTr="00971276">
        <w:trPr>
          <w:trHeight w:val="51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территориальной</w:t>
            </w:r>
          </w:p>
          <w:p w:rsidR="00CD3179" w:rsidRDefault="00CD3179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3179" w:rsidRDefault="00CD317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:rsidR="00CD3179" w:rsidRPr="00971276" w:rsidRDefault="00CD3179">
            <w:pPr>
              <w:spacing w:line="276" w:lineRule="auto"/>
              <w:jc w:val="both"/>
              <w:rPr>
                <w:color w:val="000000"/>
              </w:rPr>
            </w:pPr>
          </w:p>
          <w:p w:rsidR="00CD3179" w:rsidRDefault="0097127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CD3179">
              <w:rPr>
                <w:color w:val="000000"/>
                <w:sz w:val="28"/>
                <w:szCs w:val="28"/>
              </w:rPr>
              <w:t>А.А. Горобченко</w:t>
            </w:r>
          </w:p>
        </w:tc>
      </w:tr>
    </w:tbl>
    <w:p w:rsidR="00CD3179" w:rsidRDefault="00CD3179" w:rsidP="00971276">
      <w:pPr>
        <w:rPr>
          <w:color w:val="000000"/>
          <w:sz w:val="28"/>
          <w:szCs w:val="28"/>
        </w:rPr>
      </w:pPr>
    </w:p>
    <w:sectPr w:rsidR="00CD3179" w:rsidSect="00971276">
      <w:pgSz w:w="11907" w:h="16840" w:code="9"/>
      <w:pgMar w:top="993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01" w:rsidRDefault="00640101" w:rsidP="001A4DA9">
      <w:r>
        <w:separator/>
      </w:r>
    </w:p>
  </w:endnote>
  <w:endnote w:type="continuationSeparator" w:id="1">
    <w:p w:rsidR="00640101" w:rsidRDefault="00640101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01" w:rsidRDefault="00640101" w:rsidP="001A4DA9">
      <w:r>
        <w:separator/>
      </w:r>
    </w:p>
  </w:footnote>
  <w:footnote w:type="continuationSeparator" w:id="1">
    <w:p w:rsidR="00640101" w:rsidRDefault="00640101" w:rsidP="001A4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48C4"/>
    <w:rsid w:val="00021E29"/>
    <w:rsid w:val="00030832"/>
    <w:rsid w:val="00047098"/>
    <w:rsid w:val="00052FA6"/>
    <w:rsid w:val="00055C6E"/>
    <w:rsid w:val="00056566"/>
    <w:rsid w:val="00057711"/>
    <w:rsid w:val="00066749"/>
    <w:rsid w:val="00087EBC"/>
    <w:rsid w:val="00096903"/>
    <w:rsid w:val="000B0CD1"/>
    <w:rsid w:val="000B31CA"/>
    <w:rsid w:val="000B49EE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34D50"/>
    <w:rsid w:val="00142B52"/>
    <w:rsid w:val="001531F5"/>
    <w:rsid w:val="00156C58"/>
    <w:rsid w:val="00160649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80001"/>
    <w:rsid w:val="00283489"/>
    <w:rsid w:val="002A5284"/>
    <w:rsid w:val="003002E7"/>
    <w:rsid w:val="00305D9C"/>
    <w:rsid w:val="0030754E"/>
    <w:rsid w:val="0032549B"/>
    <w:rsid w:val="00327AFA"/>
    <w:rsid w:val="00334F60"/>
    <w:rsid w:val="00335397"/>
    <w:rsid w:val="003402F9"/>
    <w:rsid w:val="00342F99"/>
    <w:rsid w:val="00345664"/>
    <w:rsid w:val="00364253"/>
    <w:rsid w:val="0037489B"/>
    <w:rsid w:val="00397EF0"/>
    <w:rsid w:val="003A27BD"/>
    <w:rsid w:val="003B566E"/>
    <w:rsid w:val="003D0FAD"/>
    <w:rsid w:val="003D4516"/>
    <w:rsid w:val="00433C1C"/>
    <w:rsid w:val="00440EC9"/>
    <w:rsid w:val="00450168"/>
    <w:rsid w:val="00450410"/>
    <w:rsid w:val="0046742E"/>
    <w:rsid w:val="004764A0"/>
    <w:rsid w:val="00497270"/>
    <w:rsid w:val="00497526"/>
    <w:rsid w:val="004A2E7D"/>
    <w:rsid w:val="004E30E2"/>
    <w:rsid w:val="004E5AEA"/>
    <w:rsid w:val="004F0A88"/>
    <w:rsid w:val="004F1EE3"/>
    <w:rsid w:val="00541633"/>
    <w:rsid w:val="0054417B"/>
    <w:rsid w:val="00573C95"/>
    <w:rsid w:val="005861E8"/>
    <w:rsid w:val="00590B2A"/>
    <w:rsid w:val="005A0AA4"/>
    <w:rsid w:val="005A6F50"/>
    <w:rsid w:val="005C37C9"/>
    <w:rsid w:val="005C7CCE"/>
    <w:rsid w:val="005E3062"/>
    <w:rsid w:val="005F155B"/>
    <w:rsid w:val="005F51E0"/>
    <w:rsid w:val="00600145"/>
    <w:rsid w:val="00600E97"/>
    <w:rsid w:val="00605359"/>
    <w:rsid w:val="006368D8"/>
    <w:rsid w:val="00640101"/>
    <w:rsid w:val="0064338F"/>
    <w:rsid w:val="006455EF"/>
    <w:rsid w:val="00647532"/>
    <w:rsid w:val="00676352"/>
    <w:rsid w:val="00677F10"/>
    <w:rsid w:val="00686AB9"/>
    <w:rsid w:val="006953CA"/>
    <w:rsid w:val="006A4E6F"/>
    <w:rsid w:val="006B5395"/>
    <w:rsid w:val="006F7299"/>
    <w:rsid w:val="006F799B"/>
    <w:rsid w:val="00715F0C"/>
    <w:rsid w:val="00727DA0"/>
    <w:rsid w:val="007628F0"/>
    <w:rsid w:val="007661EC"/>
    <w:rsid w:val="0078694A"/>
    <w:rsid w:val="007A5F3B"/>
    <w:rsid w:val="007C260A"/>
    <w:rsid w:val="007D1490"/>
    <w:rsid w:val="007F37B5"/>
    <w:rsid w:val="0081009F"/>
    <w:rsid w:val="008114E5"/>
    <w:rsid w:val="0082127A"/>
    <w:rsid w:val="0083183E"/>
    <w:rsid w:val="008515C5"/>
    <w:rsid w:val="0086049E"/>
    <w:rsid w:val="0086451E"/>
    <w:rsid w:val="008C7A36"/>
    <w:rsid w:val="008D3587"/>
    <w:rsid w:val="008F6F8D"/>
    <w:rsid w:val="00915E0A"/>
    <w:rsid w:val="00953873"/>
    <w:rsid w:val="0096055D"/>
    <w:rsid w:val="00971276"/>
    <w:rsid w:val="00974EFB"/>
    <w:rsid w:val="00976E11"/>
    <w:rsid w:val="00986323"/>
    <w:rsid w:val="00995A7A"/>
    <w:rsid w:val="009B7740"/>
    <w:rsid w:val="009D15EA"/>
    <w:rsid w:val="009D2B8B"/>
    <w:rsid w:val="009F6D25"/>
    <w:rsid w:val="00A20580"/>
    <w:rsid w:val="00A25CCB"/>
    <w:rsid w:val="00A6403E"/>
    <w:rsid w:val="00A64DDC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7C33"/>
    <w:rsid w:val="00B8012E"/>
    <w:rsid w:val="00BA4292"/>
    <w:rsid w:val="00BC48F6"/>
    <w:rsid w:val="00BD5497"/>
    <w:rsid w:val="00BE3351"/>
    <w:rsid w:val="00BE56EE"/>
    <w:rsid w:val="00BF7AD1"/>
    <w:rsid w:val="00C06DF8"/>
    <w:rsid w:val="00C12E63"/>
    <w:rsid w:val="00C2183F"/>
    <w:rsid w:val="00C3246E"/>
    <w:rsid w:val="00C62FD6"/>
    <w:rsid w:val="00C655CE"/>
    <w:rsid w:val="00C906DA"/>
    <w:rsid w:val="00C954C8"/>
    <w:rsid w:val="00CA2ACB"/>
    <w:rsid w:val="00CB38AD"/>
    <w:rsid w:val="00CC7D92"/>
    <w:rsid w:val="00CD3179"/>
    <w:rsid w:val="00CF51C1"/>
    <w:rsid w:val="00D208C9"/>
    <w:rsid w:val="00D33493"/>
    <w:rsid w:val="00D558E8"/>
    <w:rsid w:val="00D675BE"/>
    <w:rsid w:val="00DA0428"/>
    <w:rsid w:val="00DB60F0"/>
    <w:rsid w:val="00DB6C43"/>
    <w:rsid w:val="00DE161A"/>
    <w:rsid w:val="00DE1DEC"/>
    <w:rsid w:val="00DF1AD3"/>
    <w:rsid w:val="00DF2285"/>
    <w:rsid w:val="00E02061"/>
    <w:rsid w:val="00E12233"/>
    <w:rsid w:val="00E64684"/>
    <w:rsid w:val="00E71BAA"/>
    <w:rsid w:val="00E81A97"/>
    <w:rsid w:val="00EA0051"/>
    <w:rsid w:val="00EA3CF3"/>
    <w:rsid w:val="00EB22BD"/>
    <w:rsid w:val="00EB6DFE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B4AF3"/>
    <w:rsid w:val="00FC1F96"/>
    <w:rsid w:val="00FE4B39"/>
    <w:rsid w:val="00FF1E64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CD31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2026-01-27T12:36:00Z</cp:lastPrinted>
  <dcterms:created xsi:type="dcterms:W3CDTF">2026-01-26T08:08:00Z</dcterms:created>
  <dcterms:modified xsi:type="dcterms:W3CDTF">2026-01-27T12:36:00Z</dcterms:modified>
</cp:coreProperties>
</file>