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48" w:rsidRPr="00BE16DB" w:rsidRDefault="00891848" w:rsidP="00CD0486">
      <w:pPr>
        <w:pStyle w:val="ConsPlusNormal"/>
        <w:widowControl/>
        <w:ind w:left="5528" w:firstLine="0"/>
        <w:jc w:val="center"/>
      </w:pPr>
      <w:r w:rsidRPr="00BE16DB">
        <w:t>Приложение</w:t>
      </w:r>
    </w:p>
    <w:p w:rsidR="00891848" w:rsidRPr="00BE16DB" w:rsidRDefault="00891848" w:rsidP="00CD0486">
      <w:pPr>
        <w:pStyle w:val="ConsPlusNormal"/>
        <w:widowControl/>
        <w:ind w:left="5528" w:firstLine="0"/>
        <w:jc w:val="center"/>
      </w:pPr>
      <w:r w:rsidRPr="00BE16DB">
        <w:t>к решению территориальной избирательной комиссии</w:t>
      </w:r>
    </w:p>
    <w:p w:rsidR="00891848" w:rsidRPr="00BE16DB" w:rsidRDefault="00891848" w:rsidP="00CD0486">
      <w:pPr>
        <w:pStyle w:val="ConsPlusNormal"/>
        <w:widowControl/>
        <w:ind w:left="5528" w:firstLine="0"/>
        <w:jc w:val="center"/>
      </w:pPr>
      <w:r w:rsidRPr="00BE16DB">
        <w:t xml:space="preserve"> от </w:t>
      </w:r>
      <w:r w:rsidR="00061E4C">
        <w:t>26</w:t>
      </w:r>
      <w:r w:rsidR="00A875BB" w:rsidRPr="00BE16DB">
        <w:t>.</w:t>
      </w:r>
      <w:r w:rsidR="00A45C9F" w:rsidRPr="00BE16DB">
        <w:t>01.202</w:t>
      </w:r>
      <w:r w:rsidR="00061E4C">
        <w:t>6</w:t>
      </w:r>
      <w:r w:rsidRPr="00BE16DB">
        <w:t xml:space="preserve"> №</w:t>
      </w:r>
      <w:r w:rsidR="000E15B5" w:rsidRPr="00BE16DB">
        <w:t xml:space="preserve"> </w:t>
      </w:r>
      <w:r w:rsidR="00061E4C">
        <w:t>45</w:t>
      </w:r>
      <w:r w:rsidRPr="00BE16DB">
        <w:t>/</w:t>
      </w:r>
      <w:r w:rsidR="00061E4C">
        <w:t>294</w:t>
      </w:r>
    </w:p>
    <w:p w:rsidR="00CD0486" w:rsidRPr="00BE16DB" w:rsidRDefault="00CD0486" w:rsidP="00CD0486">
      <w:pPr>
        <w:shd w:val="clear" w:color="auto" w:fill="FFFFFF"/>
        <w:spacing w:line="360" w:lineRule="auto"/>
        <w:ind w:left="120"/>
        <w:jc w:val="center"/>
        <w:rPr>
          <w:sz w:val="28"/>
          <w:szCs w:val="28"/>
        </w:rPr>
      </w:pPr>
    </w:p>
    <w:p w:rsidR="008620CC" w:rsidRPr="00BE16DB" w:rsidRDefault="008620CC" w:rsidP="00CD0486">
      <w:pPr>
        <w:shd w:val="clear" w:color="auto" w:fill="FFFFFF"/>
        <w:spacing w:line="360" w:lineRule="auto"/>
        <w:ind w:left="120"/>
        <w:jc w:val="center"/>
        <w:rPr>
          <w:sz w:val="28"/>
          <w:szCs w:val="28"/>
        </w:rPr>
      </w:pPr>
      <w:r w:rsidRPr="00BE16DB">
        <w:rPr>
          <w:sz w:val="28"/>
          <w:szCs w:val="28"/>
        </w:rPr>
        <w:t>ИНФОРМАЦИЯ</w:t>
      </w:r>
    </w:p>
    <w:p w:rsidR="008620CC" w:rsidRPr="00BE16DB" w:rsidRDefault="008620CC" w:rsidP="00CD0486">
      <w:pPr>
        <w:shd w:val="clear" w:color="auto" w:fill="FFFFFF"/>
        <w:spacing w:line="360" w:lineRule="auto"/>
        <w:ind w:left="1517" w:right="518" w:hanging="787"/>
        <w:jc w:val="both"/>
        <w:rPr>
          <w:b/>
          <w:bCs/>
          <w:sz w:val="28"/>
          <w:szCs w:val="28"/>
        </w:rPr>
      </w:pPr>
      <w:r w:rsidRPr="00BE16DB">
        <w:rPr>
          <w:b/>
          <w:bCs/>
          <w:sz w:val="28"/>
          <w:szCs w:val="28"/>
        </w:rPr>
        <w:t xml:space="preserve">о выполнении Плана работы территориальной избирательной комиссии </w:t>
      </w:r>
      <w:r w:rsidR="009103ED" w:rsidRPr="00BE16DB">
        <w:rPr>
          <w:b/>
          <w:bCs/>
          <w:sz w:val="28"/>
          <w:szCs w:val="28"/>
        </w:rPr>
        <w:t>Пашковская</w:t>
      </w:r>
      <w:r w:rsidRPr="00BE16DB">
        <w:rPr>
          <w:b/>
          <w:bCs/>
          <w:sz w:val="28"/>
          <w:szCs w:val="28"/>
        </w:rPr>
        <w:t xml:space="preserve"> г. Краснодара за 20</w:t>
      </w:r>
      <w:r w:rsidR="009103ED" w:rsidRPr="00BE16DB">
        <w:rPr>
          <w:b/>
          <w:bCs/>
          <w:sz w:val="28"/>
          <w:szCs w:val="28"/>
        </w:rPr>
        <w:t>2</w:t>
      </w:r>
      <w:r w:rsidR="00061E4C">
        <w:rPr>
          <w:b/>
          <w:bCs/>
          <w:sz w:val="28"/>
          <w:szCs w:val="28"/>
        </w:rPr>
        <w:t>5</w:t>
      </w:r>
      <w:r w:rsidRPr="00BE16DB">
        <w:rPr>
          <w:b/>
          <w:bCs/>
          <w:sz w:val="28"/>
          <w:szCs w:val="28"/>
        </w:rPr>
        <w:t xml:space="preserve"> год</w:t>
      </w:r>
    </w:p>
    <w:p w:rsidR="008620CC" w:rsidRPr="00BE16DB" w:rsidRDefault="008620CC" w:rsidP="00CD0486">
      <w:pPr>
        <w:shd w:val="clear" w:color="auto" w:fill="FFFFFF"/>
        <w:spacing w:line="360" w:lineRule="auto"/>
        <w:ind w:left="1517" w:right="518" w:hanging="787"/>
        <w:jc w:val="both"/>
        <w:rPr>
          <w:sz w:val="28"/>
          <w:szCs w:val="28"/>
        </w:rPr>
      </w:pPr>
    </w:p>
    <w:p w:rsidR="008620CC" w:rsidRDefault="008620CC" w:rsidP="00CD0486">
      <w:pPr>
        <w:shd w:val="clear" w:color="auto" w:fill="FFFFFF"/>
        <w:tabs>
          <w:tab w:val="left" w:pos="1075"/>
        </w:tabs>
        <w:spacing w:line="360" w:lineRule="auto"/>
        <w:ind w:firstLine="758"/>
        <w:jc w:val="both"/>
        <w:rPr>
          <w:sz w:val="28"/>
          <w:szCs w:val="28"/>
        </w:rPr>
      </w:pPr>
      <w:r w:rsidRPr="00BE16DB">
        <w:rPr>
          <w:sz w:val="28"/>
          <w:szCs w:val="28"/>
        </w:rPr>
        <w:t xml:space="preserve">В целях осуществления планирования текущей и перспективной деятельности, в соответствии со статьями 9, 13 Закона Краснодарского края «О системе избирательных комиссий, комиссий референдума в Краснодарском крае», на основании постановления избирательной комиссии Краснодарского края от </w:t>
      </w:r>
      <w:r w:rsidR="00CD1F88">
        <w:rPr>
          <w:sz w:val="28"/>
          <w:szCs w:val="28"/>
        </w:rPr>
        <w:t>27</w:t>
      </w:r>
      <w:r w:rsidR="00402988" w:rsidRPr="00402988">
        <w:rPr>
          <w:sz w:val="28"/>
          <w:szCs w:val="28"/>
        </w:rPr>
        <w:t xml:space="preserve"> </w:t>
      </w:r>
      <w:r w:rsidR="00CD1F88">
        <w:rPr>
          <w:sz w:val="28"/>
          <w:szCs w:val="28"/>
        </w:rPr>
        <w:t>декабря 2024 года № 110</w:t>
      </w:r>
      <w:r w:rsidR="00402988" w:rsidRPr="00402988">
        <w:rPr>
          <w:sz w:val="28"/>
          <w:szCs w:val="28"/>
        </w:rPr>
        <w:t>/</w:t>
      </w:r>
      <w:r w:rsidR="00CD1F88">
        <w:rPr>
          <w:sz w:val="28"/>
          <w:szCs w:val="28"/>
        </w:rPr>
        <w:t>820</w:t>
      </w:r>
      <w:r w:rsidR="00402988" w:rsidRPr="00402988">
        <w:rPr>
          <w:sz w:val="28"/>
          <w:szCs w:val="28"/>
        </w:rPr>
        <w:t>-7 «О Плане работы избирательной комиссии Краснодарского края на 202</w:t>
      </w:r>
      <w:r w:rsidR="002C1A7D">
        <w:rPr>
          <w:sz w:val="28"/>
          <w:szCs w:val="28"/>
        </w:rPr>
        <w:t>5</w:t>
      </w:r>
      <w:r w:rsidR="00402988" w:rsidRPr="00402988">
        <w:rPr>
          <w:sz w:val="28"/>
          <w:szCs w:val="28"/>
        </w:rPr>
        <w:t xml:space="preserve"> год»</w:t>
      </w:r>
      <w:r w:rsidR="00762202" w:rsidRPr="00BE16DB">
        <w:rPr>
          <w:sz w:val="28"/>
          <w:szCs w:val="28"/>
        </w:rPr>
        <w:t xml:space="preserve"> </w:t>
      </w:r>
      <w:r w:rsidRPr="00BE16DB">
        <w:rPr>
          <w:sz w:val="28"/>
          <w:szCs w:val="28"/>
        </w:rPr>
        <w:t>территориальн</w:t>
      </w:r>
      <w:r w:rsidR="00320847" w:rsidRPr="00BE16DB">
        <w:rPr>
          <w:sz w:val="28"/>
          <w:szCs w:val="28"/>
        </w:rPr>
        <w:t>ой</w:t>
      </w:r>
      <w:r w:rsidRPr="00BE16DB">
        <w:rPr>
          <w:sz w:val="28"/>
          <w:szCs w:val="28"/>
        </w:rPr>
        <w:t xml:space="preserve"> избирательн</w:t>
      </w:r>
      <w:r w:rsidR="00320847" w:rsidRPr="00BE16DB">
        <w:rPr>
          <w:sz w:val="28"/>
          <w:szCs w:val="28"/>
        </w:rPr>
        <w:t>ой</w:t>
      </w:r>
      <w:r w:rsidRPr="00BE16DB">
        <w:rPr>
          <w:sz w:val="28"/>
          <w:szCs w:val="28"/>
        </w:rPr>
        <w:t xml:space="preserve"> комисс</w:t>
      </w:r>
      <w:r w:rsidR="00320847" w:rsidRPr="00BE16DB">
        <w:rPr>
          <w:sz w:val="28"/>
          <w:szCs w:val="28"/>
        </w:rPr>
        <w:t xml:space="preserve">ией </w:t>
      </w:r>
      <w:r w:rsidR="000132AC" w:rsidRPr="00BE16DB">
        <w:rPr>
          <w:sz w:val="28"/>
          <w:szCs w:val="28"/>
        </w:rPr>
        <w:t>Пашковская</w:t>
      </w:r>
      <w:r w:rsidR="00320847" w:rsidRPr="00BE16DB">
        <w:rPr>
          <w:sz w:val="28"/>
          <w:szCs w:val="28"/>
        </w:rPr>
        <w:t xml:space="preserve"> г. Краснодара </w:t>
      </w:r>
      <w:r w:rsidRPr="00BE16DB">
        <w:rPr>
          <w:sz w:val="28"/>
          <w:szCs w:val="28"/>
        </w:rPr>
        <w:t>принят</w:t>
      </w:r>
      <w:r w:rsidR="00320847" w:rsidRPr="00BE16DB">
        <w:rPr>
          <w:sz w:val="28"/>
          <w:szCs w:val="28"/>
        </w:rPr>
        <w:t>о</w:t>
      </w:r>
      <w:r w:rsidRPr="00BE16DB">
        <w:rPr>
          <w:sz w:val="28"/>
          <w:szCs w:val="28"/>
        </w:rPr>
        <w:t xml:space="preserve"> решени</w:t>
      </w:r>
      <w:r w:rsidR="00320847" w:rsidRPr="00BE16DB">
        <w:rPr>
          <w:sz w:val="28"/>
          <w:szCs w:val="28"/>
        </w:rPr>
        <w:t>е</w:t>
      </w:r>
      <w:r w:rsidRPr="00BE16DB">
        <w:rPr>
          <w:sz w:val="28"/>
          <w:szCs w:val="28"/>
        </w:rPr>
        <w:t xml:space="preserve"> от </w:t>
      </w:r>
      <w:r w:rsidR="00402988">
        <w:rPr>
          <w:sz w:val="28"/>
          <w:szCs w:val="28"/>
        </w:rPr>
        <w:t xml:space="preserve">       </w:t>
      </w:r>
      <w:r w:rsidR="000132AC" w:rsidRPr="00BE16DB">
        <w:rPr>
          <w:sz w:val="28"/>
          <w:szCs w:val="28"/>
        </w:rPr>
        <w:t>1</w:t>
      </w:r>
      <w:r w:rsidR="00BA2DAF">
        <w:rPr>
          <w:sz w:val="28"/>
          <w:szCs w:val="28"/>
        </w:rPr>
        <w:t>7</w:t>
      </w:r>
      <w:r w:rsidRPr="00BE16DB">
        <w:rPr>
          <w:sz w:val="28"/>
          <w:szCs w:val="28"/>
        </w:rPr>
        <w:t xml:space="preserve"> </w:t>
      </w:r>
      <w:r w:rsidR="0034028C" w:rsidRPr="00BE16DB">
        <w:rPr>
          <w:sz w:val="28"/>
          <w:szCs w:val="28"/>
        </w:rPr>
        <w:t>января</w:t>
      </w:r>
      <w:r w:rsidRPr="00BE16DB">
        <w:rPr>
          <w:sz w:val="28"/>
          <w:szCs w:val="28"/>
        </w:rPr>
        <w:t xml:space="preserve"> 20</w:t>
      </w:r>
      <w:r w:rsidR="000132AC" w:rsidRPr="00BE16DB">
        <w:rPr>
          <w:sz w:val="28"/>
          <w:szCs w:val="28"/>
        </w:rPr>
        <w:t>2</w:t>
      </w:r>
      <w:r w:rsidR="00BA2DAF">
        <w:rPr>
          <w:sz w:val="28"/>
          <w:szCs w:val="28"/>
        </w:rPr>
        <w:t>5</w:t>
      </w:r>
      <w:r w:rsidR="0034028C" w:rsidRPr="00BE16DB">
        <w:rPr>
          <w:sz w:val="28"/>
          <w:szCs w:val="28"/>
        </w:rPr>
        <w:t xml:space="preserve"> г. № </w:t>
      </w:r>
      <w:r w:rsidR="00BA2DAF">
        <w:rPr>
          <w:sz w:val="28"/>
          <w:szCs w:val="28"/>
        </w:rPr>
        <w:t>27</w:t>
      </w:r>
      <w:r w:rsidRPr="00BE16DB">
        <w:rPr>
          <w:sz w:val="28"/>
          <w:szCs w:val="28"/>
        </w:rPr>
        <w:t>/</w:t>
      </w:r>
      <w:r w:rsidR="00402988">
        <w:rPr>
          <w:sz w:val="28"/>
          <w:szCs w:val="28"/>
        </w:rPr>
        <w:t>1</w:t>
      </w:r>
      <w:r w:rsidR="00BA2DAF">
        <w:rPr>
          <w:sz w:val="28"/>
          <w:szCs w:val="28"/>
        </w:rPr>
        <w:t>83</w:t>
      </w:r>
      <w:r w:rsidRPr="00BE16DB">
        <w:rPr>
          <w:sz w:val="28"/>
          <w:szCs w:val="28"/>
        </w:rPr>
        <w:t xml:space="preserve"> «О Плане </w:t>
      </w:r>
      <w:r w:rsidR="00891848" w:rsidRPr="00BE16DB">
        <w:rPr>
          <w:sz w:val="28"/>
          <w:szCs w:val="28"/>
        </w:rPr>
        <w:t>работ</w:t>
      </w:r>
      <w:r w:rsidRPr="00BE16DB">
        <w:rPr>
          <w:sz w:val="28"/>
          <w:szCs w:val="28"/>
        </w:rPr>
        <w:t>ы территориальной избирательной коми</w:t>
      </w:r>
      <w:r w:rsidR="00A56D51" w:rsidRPr="00BE16DB">
        <w:rPr>
          <w:sz w:val="28"/>
          <w:szCs w:val="28"/>
        </w:rPr>
        <w:t xml:space="preserve">ссии </w:t>
      </w:r>
      <w:r w:rsidR="000132AC" w:rsidRPr="00BE16DB">
        <w:rPr>
          <w:sz w:val="28"/>
          <w:szCs w:val="28"/>
        </w:rPr>
        <w:t>Пашковская</w:t>
      </w:r>
      <w:r w:rsidR="00A56D51" w:rsidRPr="00BE16DB">
        <w:rPr>
          <w:sz w:val="28"/>
          <w:szCs w:val="28"/>
        </w:rPr>
        <w:t xml:space="preserve"> г. Краснодара </w:t>
      </w:r>
      <w:r w:rsidRPr="00BE16DB">
        <w:rPr>
          <w:sz w:val="28"/>
          <w:szCs w:val="28"/>
        </w:rPr>
        <w:t>на 20</w:t>
      </w:r>
      <w:r w:rsidR="000132AC" w:rsidRPr="00BE16DB">
        <w:rPr>
          <w:sz w:val="28"/>
          <w:szCs w:val="28"/>
        </w:rPr>
        <w:t>2</w:t>
      </w:r>
      <w:r w:rsidR="002C1A7D">
        <w:rPr>
          <w:sz w:val="28"/>
          <w:szCs w:val="28"/>
        </w:rPr>
        <w:t>5</w:t>
      </w:r>
      <w:r w:rsidRPr="00BE16DB">
        <w:rPr>
          <w:sz w:val="28"/>
          <w:szCs w:val="28"/>
        </w:rPr>
        <w:t xml:space="preserve"> год».</w:t>
      </w:r>
    </w:p>
    <w:p w:rsidR="00BE16DB" w:rsidRPr="00BE16DB" w:rsidRDefault="00BE16DB" w:rsidP="00CD0486">
      <w:pPr>
        <w:shd w:val="clear" w:color="auto" w:fill="FFFFFF"/>
        <w:tabs>
          <w:tab w:val="left" w:pos="1075"/>
        </w:tabs>
        <w:spacing w:line="360" w:lineRule="auto"/>
        <w:ind w:firstLine="75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E16DB">
        <w:rPr>
          <w:rFonts w:eastAsia="Calibri"/>
          <w:sz w:val="28"/>
          <w:szCs w:val="28"/>
          <w:shd w:val="clear" w:color="auto" w:fill="FFFFFF"/>
          <w:lang w:eastAsia="en-US"/>
        </w:rPr>
        <w:t>В процессе работы территориаль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ной избирательной комиссией Пашковская</w:t>
      </w:r>
      <w:r w:rsidRPr="00BE16DB">
        <w:rPr>
          <w:rFonts w:eastAsia="Calibri"/>
          <w:sz w:val="28"/>
          <w:szCs w:val="28"/>
          <w:shd w:val="clear" w:color="auto" w:fill="FFFFFF"/>
          <w:lang w:eastAsia="en-US"/>
        </w:rPr>
        <w:t xml:space="preserve"> г. Краснодара в 202</w:t>
      </w:r>
      <w:r w:rsidR="00CD1F88">
        <w:rPr>
          <w:rFonts w:eastAsia="Calibri"/>
          <w:sz w:val="28"/>
          <w:szCs w:val="28"/>
          <w:shd w:val="clear" w:color="auto" w:fill="FFFFFF"/>
          <w:lang w:eastAsia="en-US"/>
        </w:rPr>
        <w:t>5</w:t>
      </w:r>
      <w:r w:rsidRPr="00BE16DB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году охвачены все основные напра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вления деятельности, которые бы</w:t>
      </w:r>
      <w:r w:rsidRPr="00BE16DB">
        <w:rPr>
          <w:rFonts w:eastAsia="Calibri"/>
          <w:sz w:val="28"/>
          <w:szCs w:val="28"/>
          <w:shd w:val="clear" w:color="auto" w:fill="FFFFFF"/>
          <w:lang w:eastAsia="en-US"/>
        </w:rPr>
        <w:t>ли включены в указанные Планы работы.</w:t>
      </w:r>
    </w:p>
    <w:p w:rsidR="008620CC" w:rsidRPr="00BE16DB" w:rsidRDefault="008620CC" w:rsidP="00CD0486">
      <w:pPr>
        <w:widowControl/>
        <w:autoSpaceDE/>
        <w:autoSpaceDN/>
        <w:adjustRightInd/>
        <w:spacing w:line="360" w:lineRule="auto"/>
        <w:jc w:val="both"/>
        <w:rPr>
          <w:b/>
          <w:bCs/>
          <w:sz w:val="28"/>
          <w:szCs w:val="28"/>
        </w:rPr>
      </w:pPr>
    </w:p>
    <w:p w:rsidR="008620CC" w:rsidRPr="00BE16DB" w:rsidRDefault="008620CC" w:rsidP="00CD0486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8"/>
          <w:szCs w:val="28"/>
        </w:rPr>
      </w:pPr>
      <w:r w:rsidRPr="00BE16DB">
        <w:rPr>
          <w:b/>
          <w:bCs/>
          <w:sz w:val="28"/>
          <w:szCs w:val="28"/>
        </w:rPr>
        <w:t xml:space="preserve">Рассмотрение вопросов </w:t>
      </w:r>
      <w:r w:rsidR="00762202" w:rsidRPr="00BE16DB">
        <w:rPr>
          <w:b/>
          <w:bCs/>
          <w:sz w:val="28"/>
          <w:szCs w:val="28"/>
        </w:rPr>
        <w:t>текущей деятельности</w:t>
      </w:r>
    </w:p>
    <w:p w:rsidR="008620CC" w:rsidRPr="00BE16DB" w:rsidRDefault="008620CC" w:rsidP="00CD0486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8"/>
          <w:szCs w:val="28"/>
        </w:rPr>
      </w:pPr>
      <w:r w:rsidRPr="00BE16DB">
        <w:rPr>
          <w:b/>
          <w:bCs/>
          <w:sz w:val="28"/>
          <w:szCs w:val="28"/>
        </w:rPr>
        <w:t>на заседаниях территориальной избирательной комиссии</w:t>
      </w:r>
    </w:p>
    <w:p w:rsidR="008620CC" w:rsidRPr="00BE16DB" w:rsidRDefault="000132AC" w:rsidP="00CD0486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8"/>
          <w:szCs w:val="28"/>
        </w:rPr>
      </w:pPr>
      <w:r w:rsidRPr="00BE16DB">
        <w:rPr>
          <w:b/>
          <w:bCs/>
          <w:sz w:val="28"/>
          <w:szCs w:val="28"/>
        </w:rPr>
        <w:t>Пашковская</w:t>
      </w:r>
      <w:r w:rsidR="008620CC" w:rsidRPr="00BE16DB">
        <w:rPr>
          <w:b/>
          <w:bCs/>
          <w:sz w:val="28"/>
          <w:szCs w:val="28"/>
        </w:rPr>
        <w:t xml:space="preserve"> г. Краснодара</w:t>
      </w:r>
    </w:p>
    <w:p w:rsidR="008620CC" w:rsidRPr="00BE16DB" w:rsidRDefault="008620CC" w:rsidP="00CD0486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E4D73" w:rsidRPr="00BE16DB" w:rsidRDefault="008620CC" w:rsidP="00DE4D7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E16DB">
        <w:rPr>
          <w:sz w:val="28"/>
          <w:szCs w:val="28"/>
        </w:rPr>
        <w:t>В течение 20</w:t>
      </w:r>
      <w:r w:rsidR="000132AC" w:rsidRPr="00BE16DB">
        <w:rPr>
          <w:sz w:val="28"/>
          <w:szCs w:val="28"/>
        </w:rPr>
        <w:t>2</w:t>
      </w:r>
      <w:r w:rsidR="00CD1F88">
        <w:rPr>
          <w:sz w:val="28"/>
          <w:szCs w:val="28"/>
        </w:rPr>
        <w:t>5</w:t>
      </w:r>
      <w:r w:rsidRPr="00BE16DB">
        <w:rPr>
          <w:sz w:val="28"/>
          <w:szCs w:val="28"/>
        </w:rPr>
        <w:t xml:space="preserve"> года территориальной избирательной комиссией </w:t>
      </w:r>
      <w:r w:rsidR="000132AC" w:rsidRPr="00BE16DB">
        <w:rPr>
          <w:sz w:val="28"/>
          <w:szCs w:val="28"/>
        </w:rPr>
        <w:t>Пашковская</w:t>
      </w:r>
      <w:r w:rsidRPr="00BE16DB">
        <w:rPr>
          <w:sz w:val="28"/>
          <w:szCs w:val="28"/>
        </w:rPr>
        <w:t xml:space="preserve"> г. Краснодара проведено </w:t>
      </w:r>
      <w:r w:rsidR="00DA36A0" w:rsidRPr="00BE16DB">
        <w:rPr>
          <w:sz w:val="28"/>
          <w:szCs w:val="28"/>
        </w:rPr>
        <w:t>1</w:t>
      </w:r>
      <w:r w:rsidR="00CD1F88">
        <w:rPr>
          <w:sz w:val="28"/>
          <w:szCs w:val="28"/>
        </w:rPr>
        <w:t>8</w:t>
      </w:r>
      <w:r w:rsidR="000132AC" w:rsidRPr="00BE16DB">
        <w:rPr>
          <w:sz w:val="28"/>
          <w:szCs w:val="28"/>
        </w:rPr>
        <w:t xml:space="preserve"> заседаний и принято </w:t>
      </w:r>
      <w:r w:rsidR="0029048E">
        <w:rPr>
          <w:sz w:val="28"/>
          <w:szCs w:val="28"/>
        </w:rPr>
        <w:t>109</w:t>
      </w:r>
      <w:r w:rsidRPr="00BE16DB">
        <w:rPr>
          <w:sz w:val="28"/>
          <w:szCs w:val="28"/>
        </w:rPr>
        <w:t xml:space="preserve"> решени</w:t>
      </w:r>
      <w:r w:rsidR="000132AC" w:rsidRPr="00BE16DB">
        <w:rPr>
          <w:sz w:val="28"/>
          <w:szCs w:val="28"/>
        </w:rPr>
        <w:t>е</w:t>
      </w:r>
      <w:r w:rsidR="0041269C" w:rsidRPr="00BE16DB">
        <w:rPr>
          <w:sz w:val="28"/>
          <w:szCs w:val="28"/>
        </w:rPr>
        <w:t xml:space="preserve"> по вопросам обеспечения деятельности территориальной избирательной комиссии </w:t>
      </w:r>
      <w:r w:rsidR="000132AC" w:rsidRPr="00BE16DB">
        <w:rPr>
          <w:sz w:val="28"/>
          <w:szCs w:val="28"/>
        </w:rPr>
        <w:t>Пашковская</w:t>
      </w:r>
      <w:r w:rsidR="0041269C" w:rsidRPr="00BE16DB">
        <w:rPr>
          <w:sz w:val="28"/>
          <w:szCs w:val="28"/>
        </w:rPr>
        <w:t xml:space="preserve"> г. Краснодара и нижестоящих избирательных комисс</w:t>
      </w:r>
      <w:r w:rsidR="00DE4D73" w:rsidRPr="00BE16DB">
        <w:rPr>
          <w:sz w:val="28"/>
          <w:szCs w:val="28"/>
        </w:rPr>
        <w:t>ий,</w:t>
      </w:r>
      <w:r w:rsidR="000132AC" w:rsidRPr="00BE16DB">
        <w:t xml:space="preserve"> </w:t>
      </w:r>
      <w:r w:rsidR="00DE4D73" w:rsidRPr="00BE16DB">
        <w:rPr>
          <w:sz w:val="28"/>
          <w:szCs w:val="28"/>
        </w:rPr>
        <w:t xml:space="preserve">по подготовке избирательной </w:t>
      </w:r>
      <w:r w:rsidR="000132AC" w:rsidRPr="00BE16DB">
        <w:rPr>
          <w:sz w:val="28"/>
          <w:szCs w:val="28"/>
        </w:rPr>
        <w:t>кампани</w:t>
      </w:r>
      <w:r w:rsidR="00DE4D73" w:rsidRPr="00BE16DB">
        <w:rPr>
          <w:sz w:val="28"/>
          <w:szCs w:val="28"/>
        </w:rPr>
        <w:t>и</w:t>
      </w:r>
      <w:r w:rsidR="000132AC" w:rsidRPr="00BE16DB">
        <w:rPr>
          <w:sz w:val="28"/>
          <w:szCs w:val="28"/>
        </w:rPr>
        <w:t xml:space="preserve">, а также вопросы </w:t>
      </w:r>
      <w:r w:rsidR="000132AC" w:rsidRPr="00BE16DB">
        <w:rPr>
          <w:sz w:val="28"/>
          <w:szCs w:val="28"/>
        </w:rPr>
        <w:lastRenderedPageBreak/>
        <w:t>формирования участковых избирательных комиссий, актуализации</w:t>
      </w:r>
      <w:r w:rsidR="00DE4D73" w:rsidRPr="00BE16DB">
        <w:rPr>
          <w:sz w:val="28"/>
          <w:szCs w:val="28"/>
        </w:rPr>
        <w:t xml:space="preserve"> резерва составов участковых ко</w:t>
      </w:r>
      <w:r w:rsidR="000132AC" w:rsidRPr="00BE16DB">
        <w:rPr>
          <w:sz w:val="28"/>
          <w:szCs w:val="28"/>
        </w:rPr>
        <w:t>миссий и т.д</w:t>
      </w:r>
      <w:r w:rsidR="00DE4D73" w:rsidRPr="00BE16DB">
        <w:rPr>
          <w:sz w:val="28"/>
          <w:szCs w:val="28"/>
        </w:rPr>
        <w:t>.</w:t>
      </w:r>
    </w:p>
    <w:p w:rsidR="00B84C97" w:rsidRPr="00BE16DB" w:rsidRDefault="00DE4D73" w:rsidP="00B84C97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BE16DB">
        <w:rPr>
          <w:sz w:val="28"/>
          <w:szCs w:val="28"/>
        </w:rPr>
        <w:t>В рамках подготовки и проведения выборов</w:t>
      </w:r>
      <w:r w:rsidR="0035365F">
        <w:rPr>
          <w:sz w:val="28"/>
          <w:szCs w:val="28"/>
        </w:rPr>
        <w:t xml:space="preserve"> </w:t>
      </w:r>
      <w:r w:rsidR="00853312">
        <w:rPr>
          <w:sz w:val="28"/>
          <w:szCs w:val="28"/>
        </w:rPr>
        <w:t>Губернатора Краснодарского края и депутатов городской Думы Краснодара восьмого созыва</w:t>
      </w:r>
      <w:r w:rsidRPr="00BE16DB">
        <w:rPr>
          <w:sz w:val="28"/>
          <w:szCs w:val="28"/>
        </w:rPr>
        <w:t xml:space="preserve">, </w:t>
      </w:r>
      <w:r w:rsidR="00F37A18" w:rsidRPr="00BE16DB">
        <w:rPr>
          <w:sz w:val="28"/>
          <w:szCs w:val="28"/>
        </w:rPr>
        <w:t xml:space="preserve">территориальной </w:t>
      </w:r>
      <w:r w:rsidRPr="00BE16DB">
        <w:rPr>
          <w:sz w:val="28"/>
          <w:szCs w:val="28"/>
        </w:rPr>
        <w:t xml:space="preserve">избирательной комиссией </w:t>
      </w:r>
      <w:r w:rsidR="0035365F">
        <w:rPr>
          <w:sz w:val="28"/>
          <w:szCs w:val="28"/>
        </w:rPr>
        <w:t>Пашковская г. </w:t>
      </w:r>
      <w:r w:rsidR="00F37A18" w:rsidRPr="00BE16DB">
        <w:rPr>
          <w:sz w:val="28"/>
          <w:szCs w:val="28"/>
        </w:rPr>
        <w:t>Краснодара</w:t>
      </w:r>
      <w:r w:rsidRPr="00BE16DB">
        <w:rPr>
          <w:sz w:val="28"/>
          <w:szCs w:val="28"/>
        </w:rPr>
        <w:t xml:space="preserve"> в соответствии с требованиями </w:t>
      </w:r>
      <w:r w:rsidR="00853312">
        <w:rPr>
          <w:sz w:val="28"/>
          <w:szCs w:val="28"/>
        </w:rPr>
        <w:t>Закона Краснодарского края от 3 июля 2012 г. № 2519</w:t>
      </w:r>
      <w:r w:rsidR="0035365F" w:rsidRPr="0035365F">
        <w:rPr>
          <w:sz w:val="28"/>
          <w:szCs w:val="28"/>
        </w:rPr>
        <w:t>-</w:t>
      </w:r>
      <w:r w:rsidR="00853312">
        <w:rPr>
          <w:sz w:val="28"/>
          <w:szCs w:val="28"/>
        </w:rPr>
        <w:t>К</w:t>
      </w:r>
      <w:r w:rsidR="0035365F" w:rsidRPr="0035365F">
        <w:rPr>
          <w:sz w:val="28"/>
          <w:szCs w:val="28"/>
        </w:rPr>
        <w:t xml:space="preserve">З «О выборах </w:t>
      </w:r>
      <w:r w:rsidR="00853312">
        <w:rPr>
          <w:sz w:val="28"/>
          <w:szCs w:val="28"/>
        </w:rPr>
        <w:t>Губернатора Краснодарского края</w:t>
      </w:r>
      <w:r w:rsidR="0035365F" w:rsidRPr="0035365F">
        <w:rPr>
          <w:sz w:val="28"/>
          <w:szCs w:val="28"/>
        </w:rPr>
        <w:t>»</w:t>
      </w:r>
      <w:r w:rsidR="00853312">
        <w:rPr>
          <w:sz w:val="28"/>
          <w:szCs w:val="28"/>
        </w:rPr>
        <w:t xml:space="preserve"> и Закона Краснодарского края от 26 декабря 2005 г. № 966-КЗ «О муниципальных выборах в Краснодарском крае»</w:t>
      </w:r>
      <w:r w:rsidRPr="00BE16DB">
        <w:rPr>
          <w:sz w:val="28"/>
          <w:szCs w:val="28"/>
        </w:rPr>
        <w:t xml:space="preserve"> принято </w:t>
      </w:r>
      <w:r w:rsidR="00853312">
        <w:rPr>
          <w:sz w:val="28"/>
          <w:szCs w:val="28"/>
        </w:rPr>
        <w:t>80</w:t>
      </w:r>
      <w:r w:rsidR="00B21EDA" w:rsidRPr="00BE16DB">
        <w:rPr>
          <w:sz w:val="28"/>
          <w:szCs w:val="28"/>
        </w:rPr>
        <w:t xml:space="preserve"> решений.</w:t>
      </w:r>
      <w:r w:rsidR="00B84C97" w:rsidRPr="00BE16DB">
        <w:rPr>
          <w:sz w:val="28"/>
          <w:szCs w:val="28"/>
        </w:rPr>
        <w:t xml:space="preserve"> </w:t>
      </w:r>
    </w:p>
    <w:p w:rsidR="00B84C97" w:rsidRPr="00BE16DB" w:rsidRDefault="00B84C97" w:rsidP="00B84C97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BE16DB">
        <w:rPr>
          <w:sz w:val="28"/>
          <w:szCs w:val="28"/>
        </w:rPr>
        <w:t xml:space="preserve">По вопросам, связанным с </w:t>
      </w:r>
      <w:r w:rsidR="0028119D" w:rsidRPr="0028119D">
        <w:rPr>
          <w:sz w:val="28"/>
          <w:szCs w:val="28"/>
        </w:rPr>
        <w:t>текущей деятельност</w:t>
      </w:r>
      <w:r w:rsidR="0028119D">
        <w:rPr>
          <w:sz w:val="28"/>
          <w:szCs w:val="28"/>
        </w:rPr>
        <w:t xml:space="preserve">ью территориальной </w:t>
      </w:r>
      <w:r w:rsidR="0028119D" w:rsidRPr="0028119D">
        <w:rPr>
          <w:sz w:val="28"/>
          <w:szCs w:val="28"/>
        </w:rPr>
        <w:t xml:space="preserve">избирательной комиссии </w:t>
      </w:r>
      <w:r w:rsidR="0028119D">
        <w:rPr>
          <w:sz w:val="28"/>
          <w:szCs w:val="28"/>
        </w:rPr>
        <w:t>Пашковская г. Краснодара</w:t>
      </w:r>
      <w:r w:rsidR="0028119D" w:rsidRPr="0028119D">
        <w:rPr>
          <w:sz w:val="28"/>
          <w:szCs w:val="28"/>
        </w:rPr>
        <w:t xml:space="preserve"> </w:t>
      </w:r>
      <w:r w:rsidR="0028119D">
        <w:rPr>
          <w:sz w:val="28"/>
          <w:szCs w:val="28"/>
        </w:rPr>
        <w:t>принято 2</w:t>
      </w:r>
      <w:r w:rsidR="00853312">
        <w:rPr>
          <w:sz w:val="28"/>
          <w:szCs w:val="28"/>
        </w:rPr>
        <w:t>9</w:t>
      </w:r>
      <w:r w:rsidRPr="00BE16DB">
        <w:rPr>
          <w:sz w:val="28"/>
          <w:szCs w:val="28"/>
        </w:rPr>
        <w:t xml:space="preserve"> решения.</w:t>
      </w:r>
    </w:p>
    <w:p w:rsidR="00B84C97" w:rsidRPr="00BE16DB" w:rsidRDefault="00B84C97" w:rsidP="00B84C97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BE16DB">
        <w:rPr>
          <w:sz w:val="28"/>
          <w:szCs w:val="28"/>
        </w:rPr>
        <w:t>За отчетный период на заседаниях территориальной избирательной комиссии Пашковская г. Краснодара были приняты все запланированные решения.</w:t>
      </w:r>
    </w:p>
    <w:p w:rsidR="00B84C97" w:rsidRPr="00BE16DB" w:rsidRDefault="00B84C97" w:rsidP="00B30962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B84C97" w:rsidRPr="00BE16DB" w:rsidRDefault="00B84C97" w:rsidP="00BE16DB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BE16DB">
        <w:rPr>
          <w:b/>
          <w:sz w:val="28"/>
          <w:szCs w:val="28"/>
        </w:rPr>
        <w:t>Подготовка и проведение выборов различного уровня</w:t>
      </w:r>
    </w:p>
    <w:p w:rsidR="00B84C97" w:rsidRPr="00BE16DB" w:rsidRDefault="00B84C97" w:rsidP="00B30962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B30962" w:rsidRPr="00BE16DB" w:rsidRDefault="00B30962" w:rsidP="00B30962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BE16DB">
        <w:rPr>
          <w:sz w:val="28"/>
          <w:szCs w:val="28"/>
        </w:rPr>
        <w:t xml:space="preserve">Основное внимание было уделено организации и проведению </w:t>
      </w:r>
      <w:r w:rsidR="00D15020" w:rsidRPr="00D15020">
        <w:rPr>
          <w:sz w:val="28"/>
          <w:szCs w:val="28"/>
        </w:rPr>
        <w:t>выборов Губернатора Краснодарского края и депутатов городской Думы Краснодара восьмого созыва</w:t>
      </w:r>
      <w:r w:rsidR="0028119D">
        <w:rPr>
          <w:sz w:val="28"/>
          <w:szCs w:val="28"/>
        </w:rPr>
        <w:t xml:space="preserve">, </w:t>
      </w:r>
      <w:r w:rsidR="00D15020">
        <w:rPr>
          <w:sz w:val="28"/>
          <w:szCs w:val="28"/>
        </w:rPr>
        <w:t>назначенных на 14</w:t>
      </w:r>
      <w:r w:rsidR="0028119D" w:rsidRPr="0028119D">
        <w:rPr>
          <w:sz w:val="28"/>
          <w:szCs w:val="28"/>
        </w:rPr>
        <w:t xml:space="preserve"> </w:t>
      </w:r>
      <w:r w:rsidR="00D15020">
        <w:rPr>
          <w:sz w:val="28"/>
          <w:szCs w:val="28"/>
        </w:rPr>
        <w:t>сентября 2025</w:t>
      </w:r>
      <w:r w:rsidR="0028119D" w:rsidRPr="0028119D">
        <w:rPr>
          <w:sz w:val="28"/>
          <w:szCs w:val="28"/>
        </w:rPr>
        <w:t xml:space="preserve"> года</w:t>
      </w:r>
      <w:r w:rsidRPr="00BE16DB">
        <w:rPr>
          <w:sz w:val="28"/>
          <w:szCs w:val="28"/>
        </w:rPr>
        <w:t>.</w:t>
      </w:r>
    </w:p>
    <w:p w:rsidR="00B30962" w:rsidRPr="00BE16DB" w:rsidRDefault="00B30962" w:rsidP="00B30962">
      <w:pPr>
        <w:widowControl/>
        <w:autoSpaceDE/>
        <w:autoSpaceDN/>
        <w:adjustRightInd/>
        <w:spacing w:line="360" w:lineRule="auto"/>
        <w:ind w:right="-2" w:firstLine="709"/>
        <w:contextualSpacing/>
        <w:jc w:val="both"/>
        <w:rPr>
          <w:sz w:val="28"/>
          <w:szCs w:val="28"/>
        </w:rPr>
      </w:pPr>
      <w:r w:rsidRPr="00BE16DB">
        <w:rPr>
          <w:sz w:val="28"/>
          <w:szCs w:val="28"/>
        </w:rPr>
        <w:t xml:space="preserve">В единый день голосования </w:t>
      </w:r>
      <w:r w:rsidR="0028119D">
        <w:rPr>
          <w:sz w:val="28"/>
          <w:szCs w:val="28"/>
        </w:rPr>
        <w:t>1</w:t>
      </w:r>
      <w:r w:rsidR="00D15020">
        <w:rPr>
          <w:sz w:val="28"/>
          <w:szCs w:val="28"/>
        </w:rPr>
        <w:t>4</w:t>
      </w:r>
      <w:r w:rsidRPr="00BE16DB">
        <w:rPr>
          <w:sz w:val="28"/>
          <w:szCs w:val="28"/>
        </w:rPr>
        <w:t xml:space="preserve"> </w:t>
      </w:r>
      <w:r w:rsidR="00D15020">
        <w:rPr>
          <w:sz w:val="28"/>
          <w:szCs w:val="28"/>
        </w:rPr>
        <w:t>сентября</w:t>
      </w:r>
      <w:r w:rsidRPr="00BE16DB">
        <w:rPr>
          <w:sz w:val="28"/>
          <w:szCs w:val="28"/>
        </w:rPr>
        <w:t xml:space="preserve"> 202</w:t>
      </w:r>
      <w:r w:rsidR="00D15020">
        <w:rPr>
          <w:sz w:val="28"/>
          <w:szCs w:val="28"/>
        </w:rPr>
        <w:t>5</w:t>
      </w:r>
      <w:r w:rsidRPr="00BE16DB">
        <w:rPr>
          <w:sz w:val="28"/>
          <w:szCs w:val="28"/>
        </w:rPr>
        <w:t xml:space="preserve"> года на территории действия территориальной избирательной комиссии Пашковская г. Краснодара состоялось голосовани</w:t>
      </w:r>
      <w:r w:rsidR="0028119D">
        <w:rPr>
          <w:sz w:val="28"/>
          <w:szCs w:val="28"/>
        </w:rPr>
        <w:t>е на 5</w:t>
      </w:r>
      <w:r w:rsidR="00CD6244">
        <w:rPr>
          <w:sz w:val="28"/>
          <w:szCs w:val="28"/>
        </w:rPr>
        <w:t>1</w:t>
      </w:r>
      <w:r w:rsidRPr="00BE16DB">
        <w:rPr>
          <w:sz w:val="28"/>
          <w:szCs w:val="28"/>
        </w:rPr>
        <w:t xml:space="preserve"> избирательн</w:t>
      </w:r>
      <w:r w:rsidR="00CD6244">
        <w:rPr>
          <w:sz w:val="28"/>
          <w:szCs w:val="28"/>
        </w:rPr>
        <w:t>ом</w:t>
      </w:r>
      <w:r w:rsidRPr="00BE16DB">
        <w:rPr>
          <w:sz w:val="28"/>
          <w:szCs w:val="28"/>
        </w:rPr>
        <w:t xml:space="preserve"> участк</w:t>
      </w:r>
      <w:r w:rsidR="00CD6244">
        <w:rPr>
          <w:sz w:val="28"/>
          <w:szCs w:val="28"/>
        </w:rPr>
        <w:t>е</w:t>
      </w:r>
      <w:r w:rsidRPr="00BE16DB">
        <w:rPr>
          <w:sz w:val="28"/>
          <w:szCs w:val="28"/>
        </w:rPr>
        <w:t xml:space="preserve">. </w:t>
      </w:r>
    </w:p>
    <w:p w:rsidR="00B22235" w:rsidRPr="00B22235" w:rsidRDefault="00B22235" w:rsidP="00B22235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B22235">
        <w:rPr>
          <w:sz w:val="28"/>
          <w:szCs w:val="28"/>
        </w:rPr>
        <w:t xml:space="preserve">В рамках подготовки и проведения выборов </w:t>
      </w:r>
      <w:r>
        <w:rPr>
          <w:sz w:val="28"/>
          <w:szCs w:val="28"/>
        </w:rPr>
        <w:t xml:space="preserve">территориальная </w:t>
      </w:r>
      <w:r w:rsidRPr="00B22235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>Пашковская</w:t>
      </w:r>
      <w:r w:rsidRPr="00B22235">
        <w:rPr>
          <w:sz w:val="28"/>
          <w:szCs w:val="28"/>
        </w:rPr>
        <w:t xml:space="preserve"> оказывала правовую, методическую, информационную и организационную помощь </w:t>
      </w:r>
      <w:r>
        <w:rPr>
          <w:sz w:val="28"/>
          <w:szCs w:val="28"/>
        </w:rPr>
        <w:t xml:space="preserve">участковым избирательным комиссиям, </w:t>
      </w:r>
      <w:r w:rsidRPr="00B22235">
        <w:rPr>
          <w:sz w:val="28"/>
          <w:szCs w:val="28"/>
        </w:rPr>
        <w:t xml:space="preserve">а также иным участникам избирательного процесса. </w:t>
      </w:r>
    </w:p>
    <w:p w:rsidR="00B22235" w:rsidRPr="00B22235" w:rsidRDefault="00CD6244" w:rsidP="00B22235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июня</w:t>
      </w:r>
      <w:r w:rsidR="00B22235" w:rsidRPr="00B2223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B22235" w:rsidRPr="00B22235">
        <w:rPr>
          <w:sz w:val="28"/>
          <w:szCs w:val="28"/>
        </w:rPr>
        <w:t xml:space="preserve"> года </w:t>
      </w:r>
      <w:r w:rsidR="00B22235">
        <w:rPr>
          <w:sz w:val="28"/>
          <w:szCs w:val="28"/>
        </w:rPr>
        <w:t xml:space="preserve">территориальной </w:t>
      </w:r>
      <w:r w:rsidR="00B22235" w:rsidRPr="00B22235">
        <w:rPr>
          <w:sz w:val="28"/>
          <w:szCs w:val="28"/>
        </w:rPr>
        <w:t xml:space="preserve">избирательной комиссией </w:t>
      </w:r>
      <w:r w:rsidR="00B22235">
        <w:rPr>
          <w:sz w:val="28"/>
          <w:szCs w:val="28"/>
        </w:rPr>
        <w:t>Пашковская г. Краснодара</w:t>
      </w:r>
      <w:r w:rsidR="00B22235" w:rsidRPr="00B22235">
        <w:rPr>
          <w:sz w:val="28"/>
          <w:szCs w:val="28"/>
        </w:rPr>
        <w:t xml:space="preserve"> в пом</w:t>
      </w:r>
      <w:r w:rsidR="00B22235">
        <w:rPr>
          <w:sz w:val="28"/>
          <w:szCs w:val="28"/>
        </w:rPr>
        <w:t xml:space="preserve">ещении избирательной комиссии, </w:t>
      </w:r>
      <w:r w:rsidR="00B22235" w:rsidRPr="00B22235">
        <w:rPr>
          <w:sz w:val="28"/>
          <w:szCs w:val="28"/>
        </w:rPr>
        <w:t xml:space="preserve">а также посредством выездов </w:t>
      </w:r>
      <w:r w:rsidR="00B22235">
        <w:rPr>
          <w:sz w:val="28"/>
          <w:szCs w:val="28"/>
        </w:rPr>
        <w:t xml:space="preserve">руководящего состава территориальной избирательной </w:t>
      </w:r>
      <w:r w:rsidR="00B22235">
        <w:rPr>
          <w:sz w:val="28"/>
          <w:szCs w:val="28"/>
        </w:rPr>
        <w:lastRenderedPageBreak/>
        <w:t>комиссии</w:t>
      </w:r>
      <w:r w:rsidR="00B22235" w:rsidRPr="00B22235">
        <w:rPr>
          <w:sz w:val="28"/>
          <w:szCs w:val="28"/>
        </w:rPr>
        <w:t xml:space="preserve"> были проведены обучающие семинары, практические занятия и тестирование для членов </w:t>
      </w:r>
      <w:r w:rsidR="00B22235">
        <w:rPr>
          <w:sz w:val="28"/>
          <w:szCs w:val="28"/>
        </w:rPr>
        <w:t xml:space="preserve">участковых </w:t>
      </w:r>
      <w:r w:rsidR="00B22235" w:rsidRPr="00B22235">
        <w:rPr>
          <w:sz w:val="28"/>
          <w:szCs w:val="28"/>
        </w:rPr>
        <w:t>избирательных комиссий, проанализировано состояние помещений для голосования</w:t>
      </w:r>
      <w:r w:rsidR="00B22235">
        <w:rPr>
          <w:sz w:val="28"/>
          <w:szCs w:val="28"/>
        </w:rPr>
        <w:t xml:space="preserve"> и</w:t>
      </w:r>
      <w:r w:rsidR="00B22235" w:rsidRPr="00B22235">
        <w:rPr>
          <w:sz w:val="28"/>
          <w:szCs w:val="28"/>
        </w:rPr>
        <w:t xml:space="preserve"> техническое оснащение. </w:t>
      </w:r>
    </w:p>
    <w:p w:rsidR="00B22235" w:rsidRPr="00B22235" w:rsidRDefault="00B22235" w:rsidP="00B22235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B22235">
        <w:rPr>
          <w:sz w:val="28"/>
          <w:szCs w:val="28"/>
        </w:rPr>
        <w:t xml:space="preserve">В течение года </w:t>
      </w:r>
      <w:r>
        <w:rPr>
          <w:sz w:val="28"/>
          <w:szCs w:val="28"/>
        </w:rPr>
        <w:t>территориальной избирательной комиссией Пашко</w:t>
      </w:r>
      <w:r w:rsidR="00CD6244">
        <w:rPr>
          <w:sz w:val="28"/>
          <w:szCs w:val="28"/>
        </w:rPr>
        <w:t>вская г. Краснодара проведено 30</w:t>
      </w:r>
      <w:r w:rsidRPr="00B2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 семинаров </w:t>
      </w:r>
      <w:r w:rsidRPr="00B22235">
        <w:rPr>
          <w:sz w:val="28"/>
          <w:szCs w:val="28"/>
        </w:rPr>
        <w:t>в целях оказания методической и правовой помощи</w:t>
      </w:r>
      <w:r>
        <w:rPr>
          <w:sz w:val="28"/>
          <w:szCs w:val="28"/>
        </w:rPr>
        <w:t xml:space="preserve"> участковым избирательным комиссиям</w:t>
      </w:r>
      <w:r w:rsidRPr="00B22235">
        <w:rPr>
          <w:sz w:val="28"/>
          <w:szCs w:val="28"/>
        </w:rPr>
        <w:t>.</w:t>
      </w:r>
    </w:p>
    <w:p w:rsidR="00535810" w:rsidRP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t xml:space="preserve">Информационно-разъяснительная деятельность территориальной избирательной комиссии </w:t>
      </w:r>
      <w:r>
        <w:rPr>
          <w:sz w:val="28"/>
          <w:szCs w:val="28"/>
        </w:rPr>
        <w:t>Пашковская</w:t>
      </w:r>
      <w:r w:rsidRPr="00535810">
        <w:rPr>
          <w:sz w:val="28"/>
          <w:szCs w:val="28"/>
        </w:rPr>
        <w:t xml:space="preserve"> г. Краснодара в период подготовки и проведения выборов была направлена на достижение цели, обозначенной в Федеральном законе «Об основных гарантиях избирательных прав и права на участие в</w:t>
      </w:r>
      <w:r w:rsidR="00CD6244">
        <w:rPr>
          <w:sz w:val="28"/>
          <w:szCs w:val="28"/>
        </w:rPr>
        <w:t xml:space="preserve"> референдуме граждан Российской </w:t>
      </w:r>
      <w:r w:rsidRPr="00535810">
        <w:rPr>
          <w:sz w:val="28"/>
          <w:szCs w:val="28"/>
        </w:rPr>
        <w:t>Федерации» способствовать обеспечению условий для реализации избирательных прав граждан Российской Федерации и повышения их доверия к выборам  и избирательной системе, осознанному волеизъявлению граждан, гласности выборов.</w:t>
      </w:r>
    </w:p>
    <w:p w:rsidR="00535810" w:rsidRP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t xml:space="preserve">Информационное обеспечение выборов является составной частью общей информационной политики территориальной избирательной комиссии </w:t>
      </w:r>
      <w:r>
        <w:rPr>
          <w:sz w:val="28"/>
          <w:szCs w:val="28"/>
        </w:rPr>
        <w:t>Пашковская</w:t>
      </w:r>
      <w:r w:rsidRPr="00535810">
        <w:rPr>
          <w:sz w:val="28"/>
          <w:szCs w:val="28"/>
        </w:rPr>
        <w:t xml:space="preserve"> г. Краснодара. </w:t>
      </w:r>
    </w:p>
    <w:p w:rsidR="00535810" w:rsidRP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t>Для достижения поставленных целей разработана Программа информационно-разъяснительной деят</w:t>
      </w:r>
      <w:r>
        <w:rPr>
          <w:sz w:val="28"/>
          <w:szCs w:val="28"/>
        </w:rPr>
        <w:t>ельности территориальной избира</w:t>
      </w:r>
      <w:r w:rsidRPr="00535810">
        <w:rPr>
          <w:sz w:val="28"/>
          <w:szCs w:val="28"/>
        </w:rPr>
        <w:t xml:space="preserve">тельной комиссии </w:t>
      </w:r>
      <w:r>
        <w:rPr>
          <w:sz w:val="28"/>
          <w:szCs w:val="28"/>
        </w:rPr>
        <w:t>Пашковская г. Краснодара по выбора</w:t>
      </w:r>
      <w:r w:rsidR="00CD6244">
        <w:rPr>
          <w:sz w:val="28"/>
          <w:szCs w:val="28"/>
        </w:rPr>
        <w:t>м</w:t>
      </w:r>
      <w:r w:rsidR="00CD6244" w:rsidRPr="00CD6244">
        <w:rPr>
          <w:sz w:val="28"/>
          <w:szCs w:val="28"/>
        </w:rPr>
        <w:t xml:space="preserve"> Губернатора Краснодарского края и депутатов городской Думы Краснодара восьмого созыва</w:t>
      </w:r>
      <w:r w:rsidRPr="00535810">
        <w:rPr>
          <w:sz w:val="28"/>
          <w:szCs w:val="28"/>
        </w:rPr>
        <w:t xml:space="preserve">, которая включала в себя планы мероприятий: </w:t>
      </w:r>
    </w:p>
    <w:p w:rsidR="00535810" w:rsidRP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tab/>
        <w:t xml:space="preserve">    -  план мероприятий по обеспечению избирательных прав инвалидов и иных лиц с ограниченными физическими возможностями при проведении выборов 1</w:t>
      </w:r>
      <w:r w:rsidR="00CD6244">
        <w:rPr>
          <w:sz w:val="28"/>
          <w:szCs w:val="28"/>
        </w:rPr>
        <w:t>2</w:t>
      </w:r>
      <w:r w:rsidRPr="00535810">
        <w:rPr>
          <w:sz w:val="28"/>
          <w:szCs w:val="28"/>
        </w:rPr>
        <w:t>-1</w:t>
      </w:r>
      <w:r w:rsidR="00CD6244">
        <w:rPr>
          <w:sz w:val="28"/>
          <w:szCs w:val="28"/>
        </w:rPr>
        <w:t>4</w:t>
      </w:r>
      <w:r w:rsidRPr="00535810">
        <w:rPr>
          <w:sz w:val="28"/>
          <w:szCs w:val="28"/>
        </w:rPr>
        <w:t xml:space="preserve"> </w:t>
      </w:r>
      <w:r w:rsidR="00CD6244">
        <w:rPr>
          <w:sz w:val="28"/>
          <w:szCs w:val="28"/>
        </w:rPr>
        <w:t>сентября</w:t>
      </w:r>
      <w:r w:rsidRPr="00535810">
        <w:rPr>
          <w:sz w:val="28"/>
          <w:szCs w:val="28"/>
        </w:rPr>
        <w:t xml:space="preserve"> 202</w:t>
      </w:r>
      <w:r w:rsidR="00CD6244">
        <w:rPr>
          <w:sz w:val="28"/>
          <w:szCs w:val="28"/>
        </w:rPr>
        <w:t>5 года</w:t>
      </w:r>
      <w:r w:rsidRPr="00535810">
        <w:rPr>
          <w:sz w:val="28"/>
          <w:szCs w:val="28"/>
        </w:rPr>
        <w:t>;</w:t>
      </w:r>
    </w:p>
    <w:p w:rsidR="00535810" w:rsidRP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tab/>
        <w:t xml:space="preserve">- план информационно-разъяснительной деятельности территориальной избирательной комиссии </w:t>
      </w:r>
      <w:r>
        <w:rPr>
          <w:sz w:val="28"/>
          <w:szCs w:val="28"/>
        </w:rPr>
        <w:t>Пашковская</w:t>
      </w:r>
      <w:r w:rsidRPr="0053581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535810">
        <w:rPr>
          <w:sz w:val="28"/>
          <w:szCs w:val="28"/>
        </w:rPr>
        <w:t>Краснодара в период подготовки и проведения выборов;</w:t>
      </w:r>
    </w:p>
    <w:p w:rsidR="00535810" w:rsidRP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lastRenderedPageBreak/>
        <w:tab/>
        <w:t xml:space="preserve"> -  план основных мероприятий территориальной избирательной комиссии </w:t>
      </w:r>
      <w:r>
        <w:rPr>
          <w:sz w:val="28"/>
          <w:szCs w:val="28"/>
        </w:rPr>
        <w:t>Пашковская</w:t>
      </w:r>
      <w:r w:rsidRPr="00535810">
        <w:rPr>
          <w:sz w:val="28"/>
          <w:szCs w:val="28"/>
        </w:rPr>
        <w:t xml:space="preserve"> г. Краснодара по проведению Дня молодого избирателя.</w:t>
      </w:r>
    </w:p>
    <w:p w:rsidR="00535810" w:rsidRP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tab/>
        <w:t xml:space="preserve">Реализация программы информационно-разъяснительной деятельности территориальной избирательной комиссии </w:t>
      </w:r>
      <w:r>
        <w:rPr>
          <w:sz w:val="28"/>
          <w:szCs w:val="28"/>
        </w:rPr>
        <w:t>Пашковская</w:t>
      </w:r>
      <w:r w:rsidRPr="00535810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Pr="00535810">
        <w:rPr>
          <w:sz w:val="28"/>
          <w:szCs w:val="28"/>
        </w:rPr>
        <w:t xml:space="preserve">Краснодара шла по следующим основным направлениям: </w:t>
      </w:r>
    </w:p>
    <w:p w:rsid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tab/>
        <w:t>- ин</w:t>
      </w:r>
      <w:r>
        <w:rPr>
          <w:sz w:val="28"/>
          <w:szCs w:val="28"/>
        </w:rPr>
        <w:t xml:space="preserve">формирование избирателей через </w:t>
      </w:r>
      <w:r w:rsidRPr="00535810">
        <w:rPr>
          <w:sz w:val="28"/>
          <w:szCs w:val="28"/>
        </w:rPr>
        <w:t>Интернет, использование наружных средств информирования и наглядных информационно-разъяснительных материалов, обучение организаторов выборов и участников избирательного процесса, работа по правовой культуре, организация работы «горячей линии», организация выставочной деятельности.  Особую роль зани</w:t>
      </w:r>
      <w:r>
        <w:rPr>
          <w:sz w:val="28"/>
          <w:szCs w:val="28"/>
        </w:rPr>
        <w:t>мает</w:t>
      </w:r>
      <w:r w:rsidR="00CD6244">
        <w:rPr>
          <w:sz w:val="28"/>
          <w:szCs w:val="28"/>
        </w:rPr>
        <w:t xml:space="preserve"> реализация проекта адресного информирования избирателей</w:t>
      </w:r>
      <w:r w:rsidRPr="00535810">
        <w:rPr>
          <w:sz w:val="28"/>
          <w:szCs w:val="28"/>
        </w:rPr>
        <w:t>.</w:t>
      </w:r>
      <w:r w:rsidRPr="00535810">
        <w:rPr>
          <w:sz w:val="28"/>
          <w:szCs w:val="28"/>
        </w:rPr>
        <w:tab/>
      </w:r>
    </w:p>
    <w:p w:rsidR="00CD6244" w:rsidRDefault="00133DD2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35810" w:rsidRPr="00535810">
        <w:rPr>
          <w:sz w:val="28"/>
          <w:szCs w:val="28"/>
        </w:rPr>
        <w:t>был успешно реализова</w:t>
      </w:r>
      <w:r w:rsidR="00535810">
        <w:rPr>
          <w:sz w:val="28"/>
          <w:szCs w:val="28"/>
        </w:rPr>
        <w:t>н. В проекте приняли участие 2</w:t>
      </w:r>
      <w:r w:rsidR="00CD6244">
        <w:rPr>
          <w:sz w:val="28"/>
          <w:szCs w:val="28"/>
        </w:rPr>
        <w:t>53</w:t>
      </w:r>
      <w:r w:rsidR="00535810" w:rsidRPr="00535810">
        <w:rPr>
          <w:sz w:val="28"/>
          <w:szCs w:val="28"/>
        </w:rPr>
        <w:t xml:space="preserve"> член</w:t>
      </w:r>
      <w:r w:rsidR="00CD6244">
        <w:rPr>
          <w:sz w:val="28"/>
          <w:szCs w:val="28"/>
        </w:rPr>
        <w:t>а</w:t>
      </w:r>
      <w:r w:rsidR="00535810" w:rsidRPr="00535810">
        <w:rPr>
          <w:sz w:val="28"/>
          <w:szCs w:val="28"/>
        </w:rPr>
        <w:t xml:space="preserve"> участковых избирательных комиссий, которые охватили </w:t>
      </w:r>
      <w:r w:rsidR="00CD6244">
        <w:rPr>
          <w:sz w:val="28"/>
          <w:szCs w:val="28"/>
        </w:rPr>
        <w:t>более 95</w:t>
      </w:r>
      <w:r w:rsidR="00535810" w:rsidRPr="00535810">
        <w:rPr>
          <w:sz w:val="28"/>
          <w:szCs w:val="28"/>
        </w:rPr>
        <w:t>% избирателей. До каждого избирателя была доведена информация о месте, времени, способах голосов</w:t>
      </w:r>
      <w:r w:rsidR="00CD6244">
        <w:rPr>
          <w:sz w:val="28"/>
          <w:szCs w:val="28"/>
        </w:rPr>
        <w:t>ания</w:t>
      </w:r>
      <w:r w:rsidR="00535810" w:rsidRPr="00535810">
        <w:rPr>
          <w:sz w:val="28"/>
          <w:szCs w:val="28"/>
        </w:rPr>
        <w:t xml:space="preserve">. </w:t>
      </w:r>
      <w:r w:rsidR="00CD6244">
        <w:rPr>
          <w:sz w:val="28"/>
          <w:szCs w:val="28"/>
        </w:rPr>
        <w:t>В</w:t>
      </w:r>
      <w:r w:rsidR="00CD6244" w:rsidRPr="00535810">
        <w:rPr>
          <w:sz w:val="28"/>
          <w:szCs w:val="28"/>
        </w:rPr>
        <w:t xml:space="preserve"> руки избирателей </w:t>
      </w:r>
      <w:r w:rsidR="00CD6244">
        <w:rPr>
          <w:sz w:val="28"/>
          <w:szCs w:val="28"/>
        </w:rPr>
        <w:t>б</w:t>
      </w:r>
      <w:r w:rsidR="00535810">
        <w:rPr>
          <w:sz w:val="28"/>
          <w:szCs w:val="28"/>
        </w:rPr>
        <w:t xml:space="preserve">ыли розданы </w:t>
      </w:r>
      <w:r w:rsidR="00535810" w:rsidRPr="00535810">
        <w:rPr>
          <w:sz w:val="28"/>
          <w:szCs w:val="28"/>
        </w:rPr>
        <w:t>листов</w:t>
      </w:r>
      <w:r w:rsidR="00CD6244">
        <w:rPr>
          <w:sz w:val="28"/>
          <w:szCs w:val="28"/>
        </w:rPr>
        <w:t xml:space="preserve">ки </w:t>
      </w:r>
      <w:r w:rsidR="00535810" w:rsidRPr="00535810">
        <w:rPr>
          <w:sz w:val="28"/>
          <w:szCs w:val="28"/>
        </w:rPr>
        <w:t>путем поквартирного и подомового обхода. На М</w:t>
      </w:r>
      <w:r w:rsidR="00CD6244">
        <w:rPr>
          <w:sz w:val="28"/>
          <w:szCs w:val="28"/>
        </w:rPr>
        <w:t>КД размещено более 2500 объявлений</w:t>
      </w:r>
      <w:r w:rsidR="00535810" w:rsidRPr="00535810">
        <w:rPr>
          <w:sz w:val="28"/>
          <w:szCs w:val="28"/>
        </w:rPr>
        <w:t xml:space="preserve"> о нахождении избирательного участка и контактах ТИК и УИК.   </w:t>
      </w:r>
      <w:r w:rsidR="00CD6244">
        <w:rPr>
          <w:sz w:val="28"/>
          <w:szCs w:val="28"/>
        </w:rPr>
        <w:t xml:space="preserve">  </w:t>
      </w:r>
    </w:p>
    <w:p w:rsidR="00535810" w:rsidRDefault="00535810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35810">
        <w:rPr>
          <w:sz w:val="28"/>
          <w:szCs w:val="28"/>
        </w:rPr>
        <w:t>Для информирования избирателей использовался расположенный в фойе здания администрации Карасунского внутригородского округа города Краснодара стенд территориальной избирательной комиссии, где были размещены все материалы о ходе подготовки проведения выборов. Данные материалы регулярно обновлялись в ходе прохождения избирательного процесса. Информационные ба</w:t>
      </w:r>
      <w:r>
        <w:rPr>
          <w:sz w:val="28"/>
          <w:szCs w:val="28"/>
        </w:rPr>
        <w:t>н</w:t>
      </w:r>
      <w:r w:rsidRPr="00535810">
        <w:rPr>
          <w:sz w:val="28"/>
          <w:szCs w:val="28"/>
        </w:rPr>
        <w:t>неры размещались на зданиях администрации Карасунского внутригородского округа города Краснодара, администрации Пашковского сельского округа муниципальног</w:t>
      </w:r>
      <w:r>
        <w:rPr>
          <w:sz w:val="28"/>
          <w:szCs w:val="28"/>
        </w:rPr>
        <w:t xml:space="preserve">о образования город Краснодар, администрации </w:t>
      </w:r>
      <w:proofErr w:type="spellStart"/>
      <w:r>
        <w:rPr>
          <w:sz w:val="28"/>
          <w:szCs w:val="28"/>
        </w:rPr>
        <w:t>Старокорсунского</w:t>
      </w:r>
      <w:proofErr w:type="spellEnd"/>
      <w:r>
        <w:rPr>
          <w:sz w:val="28"/>
          <w:szCs w:val="28"/>
        </w:rPr>
        <w:t xml:space="preserve"> сельского округа муниципального образования город Краснодар,</w:t>
      </w:r>
      <w:r w:rsidR="005A6C43">
        <w:rPr>
          <w:sz w:val="28"/>
          <w:szCs w:val="28"/>
        </w:rPr>
        <w:t xml:space="preserve"> </w:t>
      </w:r>
      <w:r w:rsidRPr="00535810">
        <w:rPr>
          <w:sz w:val="28"/>
          <w:szCs w:val="28"/>
        </w:rPr>
        <w:t xml:space="preserve">центральных улицах Карасунского внутригородского округа города Краснодара. На территории </w:t>
      </w:r>
      <w:r w:rsidRPr="00535810">
        <w:rPr>
          <w:sz w:val="28"/>
          <w:szCs w:val="28"/>
        </w:rPr>
        <w:lastRenderedPageBreak/>
        <w:t>округа размещал</w:t>
      </w:r>
      <w:r w:rsidR="0010578A">
        <w:rPr>
          <w:sz w:val="28"/>
          <w:szCs w:val="28"/>
        </w:rPr>
        <w:t>и</w:t>
      </w:r>
      <w:r w:rsidRPr="00535810">
        <w:rPr>
          <w:sz w:val="28"/>
          <w:szCs w:val="28"/>
        </w:rPr>
        <w:t>сь баннеры, стенды, сити-</w:t>
      </w:r>
      <w:proofErr w:type="spellStart"/>
      <w:r w:rsidRPr="00535810">
        <w:rPr>
          <w:sz w:val="28"/>
          <w:szCs w:val="28"/>
        </w:rPr>
        <w:t>борды</w:t>
      </w:r>
      <w:proofErr w:type="spellEnd"/>
      <w:r w:rsidRPr="00535810">
        <w:rPr>
          <w:sz w:val="28"/>
          <w:szCs w:val="28"/>
        </w:rPr>
        <w:t>, пилоны с информацией о дне голосования.</w:t>
      </w:r>
    </w:p>
    <w:p w:rsidR="002E5635" w:rsidRDefault="002E5635" w:rsidP="00535810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F54584" w:rsidRPr="00BE16DB" w:rsidRDefault="00F54584" w:rsidP="00F54584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  <w:r w:rsidRPr="00BE16DB">
        <w:rPr>
          <w:b/>
          <w:sz w:val="28"/>
          <w:szCs w:val="28"/>
        </w:rPr>
        <w:t xml:space="preserve">Мероприятия по обучению членов избирательных комиссий, </w:t>
      </w:r>
    </w:p>
    <w:p w:rsidR="00C21608" w:rsidRDefault="00F54584" w:rsidP="00F54584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  <w:r w:rsidRPr="00BE16DB">
        <w:rPr>
          <w:b/>
          <w:sz w:val="28"/>
          <w:szCs w:val="28"/>
        </w:rPr>
        <w:t>иных участников избирательного процесса</w:t>
      </w:r>
    </w:p>
    <w:p w:rsidR="00BE16DB" w:rsidRPr="00BE16DB" w:rsidRDefault="00BE16DB" w:rsidP="00F54584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</w:p>
    <w:p w:rsidR="00F54584" w:rsidRPr="002E5635" w:rsidRDefault="00DF63D8" w:rsidP="00DF63D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E5635">
        <w:rPr>
          <w:sz w:val="28"/>
          <w:szCs w:val="28"/>
          <w:shd w:val="clear" w:color="auto" w:fill="FFFFFF"/>
        </w:rPr>
        <w:t xml:space="preserve">В </w:t>
      </w:r>
      <w:r w:rsidR="005A6C43" w:rsidRPr="002E5635">
        <w:rPr>
          <w:sz w:val="28"/>
          <w:szCs w:val="28"/>
          <w:shd w:val="clear" w:color="auto" w:fill="FFFFFF"/>
        </w:rPr>
        <w:t>мае</w:t>
      </w:r>
      <w:r w:rsidRPr="002E5635">
        <w:rPr>
          <w:sz w:val="28"/>
          <w:szCs w:val="28"/>
          <w:shd w:val="clear" w:color="auto" w:fill="FFFFFF"/>
        </w:rPr>
        <w:t xml:space="preserve"> члены территориальной избирательной комиссии Пашковская г. Краснодара приняли участие в многодневном обучающем семинаре по программе: «Организационно-правовые основы подготовки и проведения выборов на территории</w:t>
      </w:r>
      <w:r w:rsidR="005A6C43" w:rsidRPr="002E5635">
        <w:rPr>
          <w:sz w:val="28"/>
          <w:szCs w:val="28"/>
          <w:shd w:val="clear" w:color="auto" w:fill="FFFFFF"/>
        </w:rPr>
        <w:t xml:space="preserve"> Краснодарского края</w:t>
      </w:r>
      <w:r w:rsidRPr="002E5635">
        <w:rPr>
          <w:sz w:val="28"/>
          <w:szCs w:val="28"/>
          <w:shd w:val="clear" w:color="auto" w:fill="FFFFFF"/>
        </w:rPr>
        <w:t>».</w:t>
      </w:r>
    </w:p>
    <w:p w:rsidR="00BE16DB" w:rsidRPr="002E5635" w:rsidRDefault="00DF63D8" w:rsidP="00BE16D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E5635">
        <w:rPr>
          <w:sz w:val="28"/>
          <w:szCs w:val="28"/>
        </w:rPr>
        <w:t xml:space="preserve">Многодневный семинар проходил в формате лекций и практических занятий. </w:t>
      </w:r>
      <w:r w:rsidRPr="002E5635">
        <w:rPr>
          <w:sz w:val="28"/>
          <w:szCs w:val="28"/>
          <w:shd w:val="clear" w:color="auto" w:fill="FFFFFF"/>
        </w:rPr>
        <w:t>Основное внимание было уделено изучению базовых основ федерального и краевого законодательства, связанных с деятельностью избирательных комиссий в период подготовки и проведения выборов. По всем изученным темам были подготовлены презентационные и методические материалы. В ходе круглого стола с председателем избирательной комиссии Краснодарского края организаторы выборов имели возможность задать вопросы, внести свои предложения по ряду ситуаций, возникающих в процессе практической реализации отдельных положений законодательства о выборах. По завершении обучения члены комиссий принимали участие в тестировании.</w:t>
      </w:r>
    </w:p>
    <w:p w:rsidR="005A6C43" w:rsidRDefault="0010578A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10</w:t>
      </w:r>
      <w:r w:rsidR="003D1820" w:rsidRPr="002E5635">
        <w:rPr>
          <w:sz w:val="28"/>
          <w:szCs w:val="28"/>
          <w:shd w:val="clear" w:color="auto" w:fill="FFFFFF"/>
        </w:rPr>
        <w:sym w:font="Symbol" w:char="F02D"/>
      </w:r>
      <w:r>
        <w:rPr>
          <w:sz w:val="28"/>
          <w:szCs w:val="28"/>
          <w:shd w:val="clear" w:color="auto" w:fill="FFFFFF"/>
        </w:rPr>
        <w:t>12</w:t>
      </w:r>
      <w:r w:rsidR="005A6C43" w:rsidRPr="002E5635">
        <w:rPr>
          <w:sz w:val="28"/>
          <w:szCs w:val="28"/>
          <w:shd w:val="clear" w:color="auto" w:fill="FFFFFF"/>
        </w:rPr>
        <w:t xml:space="preserve"> декабря 202</w:t>
      </w:r>
      <w:r>
        <w:rPr>
          <w:sz w:val="28"/>
          <w:szCs w:val="28"/>
          <w:shd w:val="clear" w:color="auto" w:fill="FFFFFF"/>
        </w:rPr>
        <w:t>5</w:t>
      </w:r>
      <w:r w:rsidR="003D1820" w:rsidRPr="002E5635">
        <w:rPr>
          <w:sz w:val="28"/>
          <w:szCs w:val="28"/>
          <w:shd w:val="clear" w:color="auto" w:fill="FFFFFF"/>
        </w:rPr>
        <w:t xml:space="preserve"> года председатель территориальной избирательной комиссии Пашковская г. Краснодара приняла участие в </w:t>
      </w:r>
      <w:proofErr w:type="spellStart"/>
      <w:r w:rsidR="003D1820" w:rsidRPr="002E5635">
        <w:rPr>
          <w:sz w:val="28"/>
          <w:szCs w:val="28"/>
          <w:shd w:val="clear" w:color="auto" w:fill="FFFFFF"/>
        </w:rPr>
        <w:t>общекраевом</w:t>
      </w:r>
      <w:proofErr w:type="spellEnd"/>
      <w:r w:rsidR="003D1820" w:rsidRPr="002E5635">
        <w:rPr>
          <w:sz w:val="28"/>
          <w:szCs w:val="28"/>
          <w:shd w:val="clear" w:color="auto" w:fill="FFFFFF"/>
        </w:rPr>
        <w:t xml:space="preserve"> семинаре</w:t>
      </w:r>
      <w:r w:rsidR="003D1820" w:rsidRPr="002E5635">
        <w:rPr>
          <w:sz w:val="28"/>
          <w:szCs w:val="28"/>
        </w:rPr>
        <w:t xml:space="preserve"> по вопросам подготовки и проведения выборов </w:t>
      </w:r>
      <w:r>
        <w:rPr>
          <w:sz w:val="28"/>
          <w:szCs w:val="28"/>
        </w:rPr>
        <w:t>депутатов Государственной Думы Федерального Собрания Российской Федерации</w:t>
      </w:r>
      <w:r w:rsidR="003D1820" w:rsidRPr="002E5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девятого созыва, </w:t>
      </w:r>
      <w:r w:rsidR="003D1820" w:rsidRPr="002E5635">
        <w:rPr>
          <w:sz w:val="28"/>
          <w:szCs w:val="28"/>
        </w:rPr>
        <w:t>организации работы территориальных и участковых избирательных комиссий с избирательной документацией и печатными информационными материалами, применения цифровых сервисов ЦИК России, информирования избирателей и иных участников избирательного процесса.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lastRenderedPageBreak/>
        <w:t>В рамках подготовки к голосованию 1</w:t>
      </w:r>
      <w:r w:rsidR="0010578A">
        <w:rPr>
          <w:sz w:val="28"/>
          <w:szCs w:val="28"/>
        </w:rPr>
        <w:t>2</w:t>
      </w:r>
      <w:r w:rsidRPr="002E5635">
        <w:rPr>
          <w:sz w:val="28"/>
          <w:szCs w:val="28"/>
        </w:rPr>
        <w:t>-1</w:t>
      </w:r>
      <w:r w:rsidR="0010578A">
        <w:rPr>
          <w:sz w:val="28"/>
          <w:szCs w:val="28"/>
        </w:rPr>
        <w:t>4</w:t>
      </w:r>
      <w:r w:rsidRPr="002E5635">
        <w:rPr>
          <w:sz w:val="28"/>
          <w:szCs w:val="28"/>
        </w:rPr>
        <w:t xml:space="preserve"> </w:t>
      </w:r>
      <w:r w:rsidR="0010578A">
        <w:rPr>
          <w:sz w:val="28"/>
          <w:szCs w:val="28"/>
        </w:rPr>
        <w:t>сентября</w:t>
      </w:r>
      <w:r w:rsidRPr="002E5635">
        <w:rPr>
          <w:sz w:val="28"/>
          <w:szCs w:val="28"/>
        </w:rPr>
        <w:t xml:space="preserve"> 202</w:t>
      </w:r>
      <w:r w:rsidR="0010578A">
        <w:rPr>
          <w:sz w:val="28"/>
          <w:szCs w:val="28"/>
        </w:rPr>
        <w:t>5</w:t>
      </w:r>
      <w:r w:rsidRPr="002E5635">
        <w:rPr>
          <w:sz w:val="28"/>
          <w:szCs w:val="28"/>
        </w:rPr>
        <w:t xml:space="preserve"> года территориальная избирательная комиссия </w:t>
      </w:r>
      <w:r w:rsidR="0010578A">
        <w:rPr>
          <w:sz w:val="28"/>
          <w:szCs w:val="28"/>
        </w:rPr>
        <w:t xml:space="preserve">Пашковская </w:t>
      </w:r>
      <w:r>
        <w:rPr>
          <w:sz w:val="28"/>
          <w:szCs w:val="28"/>
        </w:rPr>
        <w:t>г. </w:t>
      </w:r>
      <w:r w:rsidRPr="002E5635">
        <w:rPr>
          <w:sz w:val="28"/>
          <w:szCs w:val="28"/>
        </w:rPr>
        <w:t>Краснодара проводила серию семинаров для участников избирательного процесса. Обучение организаторов выборов и других участников избирательного процесса.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 xml:space="preserve">Для разъяснения избирательного законодательства территориальная избирательная комиссия активно использовала форму консультаций, представляемых ее членами территориальной избирательной комиссии с правом решающего голоса при обращениях в комиссию, по телефону, на семинарах. 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 xml:space="preserve">Информационно-разъяснительная деятельность территориальной избирательной комиссии подготовке выборов строилась также на основе плана по повышению правовой культуры организаторов выборов и участников избирательного процесса, утвержденного решением территориальной избирательной комиссии </w:t>
      </w:r>
      <w:r>
        <w:rPr>
          <w:sz w:val="28"/>
          <w:szCs w:val="28"/>
        </w:rPr>
        <w:t>Пашковская</w:t>
      </w:r>
      <w:r w:rsidRPr="002E563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2E5635">
        <w:rPr>
          <w:sz w:val="28"/>
          <w:szCs w:val="28"/>
        </w:rPr>
        <w:t xml:space="preserve">Краснодара. </w:t>
      </w:r>
    </w:p>
    <w:p w:rsidR="002E5635" w:rsidRPr="002E5635" w:rsidRDefault="0010578A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5635" w:rsidRPr="002E5635">
        <w:rPr>
          <w:sz w:val="28"/>
          <w:szCs w:val="28"/>
        </w:rPr>
        <w:t xml:space="preserve">В рамках данного плана были проведены учебные семинары для членов участковых избирательных комиссий с правом решающего голоса, на которых особое внимание уделялось вопросу подачи избирателем заявления о голосовании по месту нахождения, вопросам применения дополнительных форм организации голосования при проведении выборов, работы со списками избирателей, делопроизводству, организации процесса голосования вне помещения, в помещении для голосования, взаимодействию с наблюдателями, членами комиссии с правом совещательного голоса, представителями СМИ, заполнению итогового протокола УИК, работы с жалобами, поступившими в участковую комиссию, о работе с гражданами с ограниченными физическими возможностями. </w:t>
      </w:r>
      <w:r w:rsidR="002E5635" w:rsidRPr="002E5635">
        <w:rPr>
          <w:sz w:val="28"/>
          <w:szCs w:val="28"/>
        </w:rPr>
        <w:tab/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В процессе подгот</w:t>
      </w:r>
      <w:r>
        <w:rPr>
          <w:sz w:val="28"/>
          <w:szCs w:val="28"/>
        </w:rPr>
        <w:t>овки   к вы</w:t>
      </w:r>
      <w:r w:rsidR="0010578A">
        <w:rPr>
          <w:sz w:val="28"/>
          <w:szCs w:val="28"/>
        </w:rPr>
        <w:t>борам    проведено 3</w:t>
      </w:r>
      <w:r>
        <w:rPr>
          <w:sz w:val="28"/>
          <w:szCs w:val="28"/>
        </w:rPr>
        <w:t>0</w:t>
      </w:r>
      <w:r w:rsidRPr="002E5635">
        <w:rPr>
          <w:sz w:val="28"/>
          <w:szCs w:val="28"/>
        </w:rPr>
        <w:t xml:space="preserve"> семинаров.   Учеба проводилась и для членов территориальной избирательной комиссии </w:t>
      </w:r>
      <w:r>
        <w:rPr>
          <w:sz w:val="28"/>
          <w:szCs w:val="28"/>
        </w:rPr>
        <w:t>Пашковская</w:t>
      </w:r>
      <w:r w:rsidRPr="002E563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2E5635">
        <w:rPr>
          <w:sz w:val="28"/>
          <w:szCs w:val="28"/>
        </w:rPr>
        <w:t xml:space="preserve">Краснодара. При проведении заседаний комиссий выделялось </w:t>
      </w:r>
      <w:r w:rsidRPr="002E5635">
        <w:rPr>
          <w:sz w:val="28"/>
          <w:szCs w:val="28"/>
        </w:rPr>
        <w:lastRenderedPageBreak/>
        <w:t xml:space="preserve">время для ознакомления членов избирательной комиссии с последними изменениями в избирательном законодательстве.   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 xml:space="preserve"> В соответствии с утвержденным Планом территориальной избирательной комиссии </w:t>
      </w:r>
      <w:r>
        <w:rPr>
          <w:sz w:val="28"/>
          <w:szCs w:val="28"/>
        </w:rPr>
        <w:t>Пашковская</w:t>
      </w:r>
      <w:r w:rsidRPr="002E5635">
        <w:rPr>
          <w:sz w:val="28"/>
          <w:szCs w:val="28"/>
        </w:rPr>
        <w:t xml:space="preserve"> г. Краснодара по реализации Графика  обучения членов участковых избирательных комиссий и других участников избирательного процесса в </w:t>
      </w:r>
      <w:proofErr w:type="spellStart"/>
      <w:r w:rsidRPr="002E5635">
        <w:rPr>
          <w:sz w:val="28"/>
          <w:szCs w:val="28"/>
        </w:rPr>
        <w:t>Карасунском</w:t>
      </w:r>
      <w:proofErr w:type="spellEnd"/>
      <w:r w:rsidRPr="002E5635">
        <w:rPr>
          <w:sz w:val="28"/>
          <w:szCs w:val="28"/>
        </w:rPr>
        <w:t xml:space="preserve"> внутригородском округе </w:t>
      </w:r>
      <w:r>
        <w:rPr>
          <w:sz w:val="28"/>
          <w:szCs w:val="28"/>
        </w:rPr>
        <w:t>города Краснодара на 202</w:t>
      </w:r>
      <w:r w:rsidR="0010578A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Pr="002E5635">
        <w:rPr>
          <w:sz w:val="28"/>
          <w:szCs w:val="28"/>
        </w:rPr>
        <w:t xml:space="preserve">председатель территориальной избирательной комиссии </w:t>
      </w:r>
      <w:r>
        <w:rPr>
          <w:sz w:val="28"/>
          <w:szCs w:val="28"/>
        </w:rPr>
        <w:t>Пашковская</w:t>
      </w:r>
      <w:r w:rsidRPr="002E5635">
        <w:rPr>
          <w:sz w:val="28"/>
          <w:szCs w:val="28"/>
        </w:rPr>
        <w:t xml:space="preserve"> г. Краснодара </w:t>
      </w:r>
      <w:r>
        <w:rPr>
          <w:sz w:val="28"/>
          <w:szCs w:val="28"/>
        </w:rPr>
        <w:t>Ю.А. Кондратьева</w:t>
      </w:r>
      <w:r w:rsidRPr="002E5635">
        <w:rPr>
          <w:sz w:val="28"/>
          <w:szCs w:val="28"/>
        </w:rPr>
        <w:t xml:space="preserve">, секретарь </w:t>
      </w:r>
      <w:r>
        <w:rPr>
          <w:sz w:val="28"/>
          <w:szCs w:val="28"/>
        </w:rPr>
        <w:t>Н.Г. Коровянская</w:t>
      </w:r>
      <w:r w:rsidRPr="002E5635">
        <w:rPr>
          <w:sz w:val="28"/>
          <w:szCs w:val="28"/>
        </w:rPr>
        <w:t xml:space="preserve">, заместитель председателя </w:t>
      </w:r>
      <w:r>
        <w:rPr>
          <w:sz w:val="28"/>
          <w:szCs w:val="28"/>
        </w:rPr>
        <w:t>В.И. Шишова</w:t>
      </w:r>
      <w:r w:rsidR="0080135E">
        <w:rPr>
          <w:sz w:val="28"/>
          <w:szCs w:val="28"/>
        </w:rPr>
        <w:t xml:space="preserve"> </w:t>
      </w:r>
      <w:r w:rsidRPr="002E5635">
        <w:rPr>
          <w:sz w:val="28"/>
          <w:szCs w:val="28"/>
        </w:rPr>
        <w:t>проводил</w:t>
      </w:r>
      <w:r w:rsidR="0080135E">
        <w:rPr>
          <w:sz w:val="28"/>
          <w:szCs w:val="28"/>
        </w:rPr>
        <w:t>и</w:t>
      </w:r>
      <w:r w:rsidRPr="002E5635">
        <w:rPr>
          <w:sz w:val="28"/>
          <w:szCs w:val="28"/>
        </w:rPr>
        <w:t xml:space="preserve"> обучающие семинары с составом членов участковых избирательных к</w:t>
      </w:r>
      <w:r w:rsidR="0080135E">
        <w:rPr>
          <w:sz w:val="28"/>
          <w:szCs w:val="28"/>
        </w:rPr>
        <w:t>омиссий с правом решающего с № 61-01 по № 6</w:t>
      </w:r>
      <w:r w:rsidRPr="002E5635">
        <w:rPr>
          <w:sz w:val="28"/>
          <w:szCs w:val="28"/>
        </w:rPr>
        <w:t>1-</w:t>
      </w:r>
      <w:r w:rsidR="0010578A">
        <w:rPr>
          <w:sz w:val="28"/>
          <w:szCs w:val="28"/>
        </w:rPr>
        <w:t>51</w:t>
      </w:r>
      <w:r w:rsidRPr="002E5635">
        <w:rPr>
          <w:sz w:val="28"/>
          <w:szCs w:val="28"/>
        </w:rPr>
        <w:t>. Особое внимание уделялось новым председателям и секретарям УИК.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На семинарах обучались применению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кода.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Так же рассматривался вопрос порядка подачи заявления о включении избирателя в список избирателей по месту нахождения. Одной из тем стало обучение работе с Интерактивным рабочим блокнотом.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Помимо новелл в избирательном законодательстве на семинарах были рассмотрены все темы, касающиеся избирательного законодательства для участковых избирательных комиссий.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Все участники семинара получили методические материалы по озвученным темам.</w:t>
      </w:r>
    </w:p>
    <w:p w:rsidR="002E5635" w:rsidRPr="002E5635" w:rsidRDefault="002E5635" w:rsidP="0080135E">
      <w:pPr>
        <w:widowControl/>
        <w:autoSpaceDE/>
        <w:autoSpaceDN/>
        <w:adjustRightInd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С целью разъяснения положений Федерального Закона «Об основных гарантиях избирательных прав и права на участие в референдуме граждан Российской Федерации» проведены обучающие семинары с сотрудниками УВД, МЧС.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lastRenderedPageBreak/>
        <w:t>Одной из важнейших задач, выполняемых органами полиции по защите прав и свобод гражданина Российской Федерации, охране общественного порядка и обеспечению общественной безопасности, является возложенная на них российским законодательством обязанность оказывать содействие избирательным комиссиям в реализации полномочий по подготовке и проведению выборов различного уровня.</w:t>
      </w:r>
    </w:p>
    <w:p w:rsidR="002E5635" w:rsidRPr="002E5635" w:rsidRDefault="00D25506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сентябре 2025</w:t>
      </w:r>
      <w:r w:rsidR="002E5635" w:rsidRPr="002E5635">
        <w:rPr>
          <w:sz w:val="28"/>
          <w:szCs w:val="28"/>
        </w:rPr>
        <w:t xml:space="preserve"> года прошла тренировка с сотрудниками органов внутренних дел Карасунского округа, МЧС по действиям в случае ЧС, </w:t>
      </w:r>
      <w:r w:rsidR="0080135E" w:rsidRPr="002E5635">
        <w:rPr>
          <w:sz w:val="28"/>
          <w:szCs w:val="28"/>
        </w:rPr>
        <w:t>теракта</w:t>
      </w:r>
      <w:r w:rsidR="002E5635" w:rsidRPr="002E5635">
        <w:rPr>
          <w:sz w:val="28"/>
          <w:szCs w:val="28"/>
        </w:rPr>
        <w:t xml:space="preserve"> и т.п. Были переданы памятки, образцы решений УИК по распределению обязанностей среди членов УИК при ЧС и их взаимодействии с сотрудниками полиции МЧС. В данной встрече принимали участие заместитель главы администрации Карасунского внутригородского округа города Краснодара Ю.М.</w:t>
      </w:r>
      <w:r w:rsidR="0080135E">
        <w:rPr>
          <w:sz w:val="28"/>
          <w:szCs w:val="28"/>
        </w:rPr>
        <w:t> </w:t>
      </w:r>
      <w:r w:rsidR="002E5635" w:rsidRPr="002E5635">
        <w:rPr>
          <w:sz w:val="28"/>
          <w:szCs w:val="28"/>
        </w:rPr>
        <w:t xml:space="preserve">Юрьев, председатель территориальной избирательной комиссии </w:t>
      </w:r>
      <w:r w:rsidR="0080135E">
        <w:rPr>
          <w:sz w:val="28"/>
          <w:szCs w:val="28"/>
        </w:rPr>
        <w:t>Пашковская</w:t>
      </w:r>
      <w:r w:rsidR="002E5635" w:rsidRPr="002E5635">
        <w:rPr>
          <w:sz w:val="28"/>
          <w:szCs w:val="28"/>
        </w:rPr>
        <w:t xml:space="preserve"> г. Краснодара </w:t>
      </w:r>
      <w:r w:rsidR="0080135E">
        <w:rPr>
          <w:sz w:val="28"/>
          <w:szCs w:val="28"/>
        </w:rPr>
        <w:t>Ю.А. Кондратьева</w:t>
      </w:r>
      <w:r w:rsidR="002E5635" w:rsidRPr="002E5635">
        <w:rPr>
          <w:sz w:val="28"/>
          <w:szCs w:val="28"/>
        </w:rPr>
        <w:t xml:space="preserve">, заместитель председателя ТИК </w:t>
      </w:r>
      <w:r w:rsidR="0080135E">
        <w:rPr>
          <w:sz w:val="28"/>
          <w:szCs w:val="28"/>
        </w:rPr>
        <w:t>В.И. Шишова</w:t>
      </w:r>
      <w:r w:rsidR="002E5635" w:rsidRPr="002E5635">
        <w:rPr>
          <w:sz w:val="28"/>
          <w:szCs w:val="28"/>
        </w:rPr>
        <w:t xml:space="preserve"> и секретарь </w:t>
      </w:r>
      <w:r w:rsidR="0080135E">
        <w:rPr>
          <w:sz w:val="28"/>
          <w:szCs w:val="28"/>
        </w:rPr>
        <w:t>Н.Г. Коровянская</w:t>
      </w:r>
      <w:r w:rsidR="002E5635" w:rsidRPr="002E5635">
        <w:rPr>
          <w:sz w:val="28"/>
          <w:szCs w:val="28"/>
        </w:rPr>
        <w:t xml:space="preserve">. 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До сведения присутствующих была доведена информация: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 xml:space="preserve">-  о важнейших задачах органов внутренних дел по обеспечению безопасности работы участковых избирательных комиссий; 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 xml:space="preserve">- по сопровождению избирательных бюллетеней из территориальной избирательной комиссии в участковую избирательную комиссию; 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 xml:space="preserve">- по охране помещений участковых избирательных комиссий и избирательной документации; 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 xml:space="preserve">- по оказанию содействия членам участковых избирательных комиссий в день голосования и после окончания времени голосования в осуществлении их законной деятельности, в том числе, если им оказывается противодействие или угрожает опасность; 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- по взаимодействию с участковыми избирательными комиссиями при выявлении и устранении нарушений избирательного законодательства -</w:t>
      </w:r>
    </w:p>
    <w:p w:rsidR="002E5635" w:rsidRPr="002E5635" w:rsidRDefault="002E5635" w:rsidP="002E5635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5635">
        <w:rPr>
          <w:sz w:val="28"/>
          <w:szCs w:val="28"/>
        </w:rPr>
        <w:t>- о взаимодействии с участковыми избирательными комиссиями и другими органами при чрезвычайных ситуациях.</w:t>
      </w:r>
    </w:p>
    <w:p w:rsidR="003D1820" w:rsidRPr="007B70E0" w:rsidRDefault="003D1820" w:rsidP="007B70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620CC" w:rsidRDefault="008620CC" w:rsidP="00CD0486">
      <w:pPr>
        <w:shd w:val="clear" w:color="auto" w:fill="FFFFFF"/>
        <w:spacing w:line="360" w:lineRule="auto"/>
        <w:ind w:left="1766" w:hanging="1541"/>
        <w:jc w:val="both"/>
        <w:rPr>
          <w:b/>
          <w:bCs/>
          <w:sz w:val="28"/>
          <w:szCs w:val="28"/>
        </w:rPr>
      </w:pPr>
      <w:r w:rsidRPr="00BE16DB">
        <w:rPr>
          <w:b/>
          <w:bCs/>
          <w:sz w:val="28"/>
          <w:szCs w:val="28"/>
        </w:rPr>
        <w:t>Повышение правовой культуры участников избирательного процесса и информационно-разъяснительная деятельность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>В соответствии с Планом основных мероприятий по повышению правовой культуры избирателей (участников референдума) и других участников избирательного процесса, территориальная избирательная комиссия Пашковская г. Краснодара в 202</w:t>
      </w:r>
      <w:r w:rsidR="0094411B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провела ряд мероприятий.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>Проблема участия в выборах молодых избирателей имеет большое общественное и политическое значение.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Наравне со всеми, молодые избиратели становятся причастными к будущему России. Первые выборы 18-летних избирателей становятся стартом активной гражданской позиции, неравнодушного отношения к стране, в которой они живут! 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>В рамках Дня молодого избирателя и в целях повышения правовой и прежде всего, электоральной культуры молодежи, повышения уровня информированности молодых избирателей о выборах, создания условий для осознанного участия в голосовании, формирования у молодых людей гражданской ответственности, повышения интереса молодых и будущих избирателей к вопросам управления государственными и местными делами посредством выборов, территориальная избирательная комиссия Пашковская г. Краснодара проводила соответствующие мероприятия.</w:t>
      </w:r>
    </w:p>
    <w:p w:rsidR="001210DD" w:rsidRPr="008D1E72" w:rsidRDefault="001210DD" w:rsidP="008D1E7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210DD">
        <w:rPr>
          <w:sz w:val="28"/>
          <w:szCs w:val="28"/>
        </w:rPr>
        <w:t>24</w:t>
      </w:r>
      <w:r w:rsidR="00733DB2" w:rsidRPr="001210DD">
        <w:rPr>
          <w:sz w:val="28"/>
          <w:szCs w:val="28"/>
        </w:rPr>
        <w:t xml:space="preserve"> февраля в </w:t>
      </w:r>
      <w:r w:rsidRPr="001210DD">
        <w:rPr>
          <w:sz w:val="28"/>
          <w:szCs w:val="28"/>
        </w:rPr>
        <w:t>школе № 84</w:t>
      </w:r>
      <w:r w:rsidR="00733DB2" w:rsidRPr="001210DD">
        <w:rPr>
          <w:sz w:val="28"/>
          <w:szCs w:val="28"/>
        </w:rPr>
        <w:t xml:space="preserve"> для молодежи </w:t>
      </w:r>
      <w:r w:rsidRPr="001210DD">
        <w:rPr>
          <w:sz w:val="28"/>
          <w:szCs w:val="28"/>
        </w:rPr>
        <w:t xml:space="preserve">прошел </w:t>
      </w:r>
      <w:proofErr w:type="gramStart"/>
      <w:r w:rsidRPr="001210DD">
        <w:rPr>
          <w:sz w:val="28"/>
          <w:szCs w:val="28"/>
        </w:rPr>
        <w:t>блиц-турнир</w:t>
      </w:r>
      <w:proofErr w:type="gramEnd"/>
      <w:r w:rsidR="00733DB2" w:rsidRPr="001210DD">
        <w:rPr>
          <w:sz w:val="28"/>
          <w:szCs w:val="28"/>
        </w:rPr>
        <w:t xml:space="preserve"> «</w:t>
      </w:r>
      <w:r w:rsidRPr="001210DD">
        <w:rPr>
          <w:sz w:val="28"/>
          <w:szCs w:val="28"/>
        </w:rPr>
        <w:t>Я молодой избиратель</w:t>
      </w:r>
      <w:r w:rsidR="00733DB2" w:rsidRPr="001210DD">
        <w:rPr>
          <w:sz w:val="28"/>
          <w:szCs w:val="28"/>
        </w:rPr>
        <w:t>», приуроченное ко Дню молодого избирателя, с участием председателя территориальной избирательно</w:t>
      </w:r>
      <w:r w:rsidRPr="001210DD">
        <w:rPr>
          <w:sz w:val="28"/>
          <w:szCs w:val="28"/>
        </w:rPr>
        <w:t>й комиссии Пашковская г. </w:t>
      </w:r>
      <w:r w:rsidR="00733DB2" w:rsidRPr="001210DD">
        <w:rPr>
          <w:sz w:val="28"/>
          <w:szCs w:val="28"/>
        </w:rPr>
        <w:t>Краснодара</w:t>
      </w:r>
      <w:r w:rsidRPr="001210DD">
        <w:rPr>
          <w:sz w:val="28"/>
          <w:szCs w:val="28"/>
        </w:rPr>
        <w:t xml:space="preserve"> Кондратьевой Ю.А</w:t>
      </w:r>
      <w:r w:rsidR="00733DB2" w:rsidRPr="001210DD">
        <w:rPr>
          <w:sz w:val="28"/>
          <w:szCs w:val="28"/>
        </w:rPr>
        <w:t xml:space="preserve">. Участниками мероприятия стали </w:t>
      </w:r>
      <w:r w:rsidRPr="001210DD">
        <w:rPr>
          <w:sz w:val="28"/>
          <w:szCs w:val="28"/>
        </w:rPr>
        <w:t>ученики 10-11 классов</w:t>
      </w:r>
      <w:r w:rsidR="00733DB2" w:rsidRPr="001210DD">
        <w:rPr>
          <w:sz w:val="28"/>
          <w:szCs w:val="28"/>
        </w:rPr>
        <w:t xml:space="preserve">. Данное мероприятие призвано помочь формированию у </w:t>
      </w:r>
      <w:r w:rsidRPr="001210DD">
        <w:rPr>
          <w:sz w:val="28"/>
          <w:szCs w:val="28"/>
        </w:rPr>
        <w:t>молодежи</w:t>
      </w:r>
      <w:r w:rsidR="00733DB2" w:rsidRPr="001210DD">
        <w:rPr>
          <w:sz w:val="28"/>
          <w:szCs w:val="28"/>
        </w:rPr>
        <w:t xml:space="preserve"> знаний об избирательном процессе, гражданственности и социальной активности, интереса к политической жизни современного общества. </w:t>
      </w:r>
      <w:r w:rsidRPr="001210DD">
        <w:rPr>
          <w:sz w:val="28"/>
          <w:szCs w:val="28"/>
        </w:rPr>
        <w:t xml:space="preserve">Ребята решали ситуационные задачи, касающиеся выборных </w:t>
      </w:r>
      <w:r w:rsidRPr="001210DD">
        <w:rPr>
          <w:sz w:val="28"/>
          <w:szCs w:val="28"/>
        </w:rPr>
        <w:lastRenderedPageBreak/>
        <w:t xml:space="preserve">процессов, разгадывали кроссворд и блистали знаниями терминов выборов. В </w:t>
      </w:r>
      <w:r w:rsidRPr="008D1E72">
        <w:rPr>
          <w:sz w:val="28"/>
          <w:szCs w:val="28"/>
        </w:rPr>
        <w:t>завершение турнира все участники получили сладкие призы.</w:t>
      </w:r>
    </w:p>
    <w:p w:rsidR="008D1E72" w:rsidRPr="008D1E72" w:rsidRDefault="001210DD" w:rsidP="008D1E7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1E72">
        <w:rPr>
          <w:sz w:val="28"/>
          <w:szCs w:val="28"/>
        </w:rPr>
        <w:t>27</w:t>
      </w:r>
      <w:r w:rsidR="00733DB2" w:rsidRPr="008D1E72">
        <w:rPr>
          <w:sz w:val="28"/>
          <w:szCs w:val="28"/>
        </w:rPr>
        <w:t xml:space="preserve"> февраля </w:t>
      </w:r>
      <w:r w:rsidR="008D1E72" w:rsidRPr="008D1E72">
        <w:rPr>
          <w:sz w:val="28"/>
          <w:szCs w:val="28"/>
        </w:rPr>
        <w:t>библиотеке имени Добролюбова был проведен час молодого избирателя: «Идем на выборы впервые» с учащимися Пашковского сельскохозяйственного колледжа. Библиотекарь Ольга Николаевна рассказала об истории выборов от древней Греции до Великого Новгорода. Студенты узнали о сути избирательного права, какие избирательные системы существуют в нашей стране.</w:t>
      </w:r>
    </w:p>
    <w:p w:rsidR="008D1E72" w:rsidRPr="008D1E72" w:rsidRDefault="008D1E72" w:rsidP="008D1E7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1E72">
        <w:rPr>
          <w:sz w:val="28"/>
          <w:szCs w:val="28"/>
        </w:rPr>
        <w:t>Молодежь проявила неподдельный интерес к теме, состоялся диалог, студенты показали свою сознательность и заинтересованность в будущем страны и когда придет время, сделать свой выбор.</w:t>
      </w:r>
    </w:p>
    <w:p w:rsidR="008D1E72" w:rsidRPr="008D1E72" w:rsidRDefault="008D1E72" w:rsidP="008D1E7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1E72">
        <w:rPr>
          <w:sz w:val="28"/>
          <w:szCs w:val="28"/>
        </w:rPr>
        <w:t>20 марта в гимназии № 82 прошел окружной фестиваль молодежных команд «Моя предвыборная кампания», посвященный Дню молодого избирателя.</w:t>
      </w:r>
    </w:p>
    <w:p w:rsidR="008D1E72" w:rsidRPr="008D1E72" w:rsidRDefault="008D1E72" w:rsidP="008D1E7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1E72">
        <w:rPr>
          <w:sz w:val="28"/>
          <w:szCs w:val="28"/>
        </w:rPr>
        <w:t>В фестивале приняли участие команды из школ Карасунского округа № 82, 20, 83, 84, 37.</w:t>
      </w:r>
    </w:p>
    <w:p w:rsidR="008D1E72" w:rsidRDefault="008D1E72" w:rsidP="008D1E7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1E72">
        <w:rPr>
          <w:sz w:val="28"/>
          <w:szCs w:val="28"/>
        </w:rPr>
        <w:t>Мероприятие показало, что ребята ориентируются в политических терминах и знают избирательное право. Участники, жюри и зрители получили много приятных впечатлений от проведенного мероприятия.</w:t>
      </w:r>
    </w:p>
    <w:p w:rsidR="008D1E72" w:rsidRDefault="008D1E72" w:rsidP="008D1E7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 марта прошло п</w:t>
      </w:r>
      <w:r w:rsidRPr="008D1E72">
        <w:rPr>
          <w:sz w:val="28"/>
          <w:szCs w:val="28"/>
        </w:rPr>
        <w:t>олезное и интересное мероприятие по избирательному праву</w:t>
      </w:r>
      <w:r>
        <w:rPr>
          <w:sz w:val="28"/>
          <w:szCs w:val="28"/>
        </w:rPr>
        <w:t xml:space="preserve"> «Ты – избиратель»</w:t>
      </w:r>
      <w:r w:rsidRPr="008D1E72">
        <w:rPr>
          <w:sz w:val="28"/>
          <w:szCs w:val="28"/>
        </w:rPr>
        <w:t xml:space="preserve"> в рамках Дня Молодого избирателя для студентов Краснодарского техникума управления, информатизации и сервиса.</w:t>
      </w:r>
    </w:p>
    <w:p w:rsidR="001843F0" w:rsidRPr="008D1E72" w:rsidRDefault="001843F0" w:rsidP="008D1E7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апреля в</w:t>
      </w:r>
      <w:r w:rsidRPr="001843F0">
        <w:rPr>
          <w:sz w:val="28"/>
          <w:szCs w:val="28"/>
        </w:rPr>
        <w:t xml:space="preserve"> преддверии празднования 80-летия Победы в Великой отечественной войне территориальная избир</w:t>
      </w:r>
      <w:r>
        <w:rPr>
          <w:sz w:val="28"/>
          <w:szCs w:val="28"/>
        </w:rPr>
        <w:t>ательная комиссия Пашковская г. </w:t>
      </w:r>
      <w:r w:rsidRPr="001843F0">
        <w:rPr>
          <w:sz w:val="28"/>
          <w:szCs w:val="28"/>
        </w:rPr>
        <w:t xml:space="preserve">Краснодара совместно с членами Молодежного общественного совета и студентами Краснодарского техникума управления, информатизации и сервиса приняли участие в субботнике на мемориальном комплексе «Защитникам </w:t>
      </w:r>
      <w:proofErr w:type="spellStart"/>
      <w:r w:rsidRPr="001843F0">
        <w:rPr>
          <w:sz w:val="28"/>
          <w:szCs w:val="28"/>
        </w:rPr>
        <w:t>Пашковской</w:t>
      </w:r>
      <w:proofErr w:type="spellEnd"/>
      <w:r w:rsidRPr="001843F0">
        <w:rPr>
          <w:sz w:val="28"/>
          <w:szCs w:val="28"/>
        </w:rPr>
        <w:t xml:space="preserve"> переправы».</w:t>
      </w:r>
    </w:p>
    <w:p w:rsidR="006F1035" w:rsidRPr="004F3626" w:rsidRDefault="004F3626" w:rsidP="004F3626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color w:val="212529"/>
          <w:sz w:val="28"/>
          <w:szCs w:val="28"/>
        </w:rPr>
      </w:pPr>
      <w:r w:rsidRPr="0007394B">
        <w:rPr>
          <w:sz w:val="28"/>
          <w:szCs w:val="28"/>
        </w:rPr>
        <w:lastRenderedPageBreak/>
        <w:t>На территории действия избирательной комиссии Пашковская г.  Краснодара площадками образовательной акции «Избирательный диктант» выступили общеобразовательные учреждения Карасунского внутригородского округа. Акция, приурочена ко Дню российского парламентаризма, который отмечается в России 27 апреля.</w:t>
      </w:r>
      <w:r w:rsidRPr="0007394B">
        <w:rPr>
          <w:sz w:val="28"/>
          <w:szCs w:val="28"/>
        </w:rPr>
        <w:br/>
      </w:r>
      <w:r w:rsidRPr="004F3626">
        <w:rPr>
          <w:color w:val="212529"/>
          <w:sz w:val="28"/>
          <w:szCs w:val="28"/>
        </w:rPr>
        <w:t xml:space="preserve">Учащиеся старших классов смогли проверить свой уровень знаний избирательного права и избирательного процесса. 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>В ноябре 202</w:t>
      </w:r>
      <w:r w:rsidR="0007394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 xml:space="preserve"> учащиеся школ Карасунского округа приняли участие в первом (отборочном) туре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>
        <w:rPr>
          <w:sz w:val="28"/>
          <w:szCs w:val="28"/>
        </w:rPr>
        <w:t>Софиум</w:t>
      </w:r>
      <w:proofErr w:type="spellEnd"/>
      <w:r>
        <w:rPr>
          <w:sz w:val="28"/>
          <w:szCs w:val="28"/>
        </w:rPr>
        <w:t xml:space="preserve">». 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В настоящее время молодежь является наиболее социально активной частью населения. Вопросы ее участия в избирательном процессе становятся все более актуальными. 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Для этого ТИК </w:t>
      </w:r>
      <w:r w:rsidR="005045D4">
        <w:rPr>
          <w:sz w:val="28"/>
          <w:szCs w:val="28"/>
        </w:rPr>
        <w:t>Пашковская г. Краснодара</w:t>
      </w:r>
      <w:r>
        <w:rPr>
          <w:sz w:val="28"/>
          <w:szCs w:val="28"/>
        </w:rPr>
        <w:t xml:space="preserve"> все больше использует современные каналы связи, пользующиеся популярностью в молодежных кругах</w:t>
      </w:r>
      <w:r w:rsidR="00180071">
        <w:rPr>
          <w:sz w:val="28"/>
          <w:szCs w:val="28"/>
        </w:rPr>
        <w:t xml:space="preserve">. Для этого в социальной сети </w:t>
      </w:r>
      <w:proofErr w:type="spellStart"/>
      <w:r w:rsidR="00180071">
        <w:rPr>
          <w:sz w:val="28"/>
          <w:szCs w:val="28"/>
        </w:rPr>
        <w:t>В</w:t>
      </w:r>
      <w:r>
        <w:rPr>
          <w:sz w:val="28"/>
          <w:szCs w:val="28"/>
        </w:rPr>
        <w:t>Контакте</w:t>
      </w:r>
      <w:proofErr w:type="spellEnd"/>
      <w:r>
        <w:rPr>
          <w:sz w:val="28"/>
          <w:szCs w:val="28"/>
        </w:rPr>
        <w:t xml:space="preserve"> было создано сообщество ТИК </w:t>
      </w:r>
      <w:r w:rsidR="005045D4">
        <w:rPr>
          <w:sz w:val="28"/>
          <w:szCs w:val="28"/>
        </w:rPr>
        <w:t>Пашковская г. Краснодара</w:t>
      </w:r>
      <w:r>
        <w:rPr>
          <w:sz w:val="28"/>
          <w:szCs w:val="28"/>
        </w:rPr>
        <w:t xml:space="preserve">. В данном медиа пространстве выкладывается в доступной форме информация об избирательном праве и избирательном процессе. Совместно с Молодежным Общественным Советом ведется информационная кампания по повышению правовой грамотности. Размещаются справочные материалы, ролики. 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Деятельность территориальной избирательной комиссии </w:t>
      </w:r>
      <w:r w:rsidR="005045D4">
        <w:rPr>
          <w:sz w:val="28"/>
          <w:szCs w:val="28"/>
        </w:rPr>
        <w:t>Пашковская</w:t>
      </w:r>
      <w:r>
        <w:rPr>
          <w:sz w:val="28"/>
          <w:szCs w:val="28"/>
        </w:rPr>
        <w:t xml:space="preserve"> находит отражение на странице территориальной избирательной комиссии в сети Интернет. В 202</w:t>
      </w:r>
      <w:r w:rsidR="0018007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</w:t>
      </w:r>
      <w:r w:rsidR="006C20F3">
        <w:rPr>
          <w:sz w:val="28"/>
          <w:szCs w:val="28"/>
        </w:rPr>
        <w:t>вышеуказанном сайте размещено 4</w:t>
      </w:r>
      <w:r w:rsidR="00180071">
        <w:rPr>
          <w:sz w:val="28"/>
          <w:szCs w:val="28"/>
        </w:rPr>
        <w:t>5</w:t>
      </w:r>
      <w:r>
        <w:rPr>
          <w:sz w:val="28"/>
          <w:szCs w:val="28"/>
        </w:rPr>
        <w:t xml:space="preserve"> информационных сообщений, в которых изложены содержания общественно значимых документов и мероприятий, проводимых ТИК </w:t>
      </w:r>
      <w:r w:rsidR="006C20F3">
        <w:rPr>
          <w:sz w:val="28"/>
          <w:szCs w:val="28"/>
        </w:rPr>
        <w:t>Пашковская</w:t>
      </w:r>
      <w:r>
        <w:rPr>
          <w:sz w:val="28"/>
          <w:szCs w:val="28"/>
        </w:rPr>
        <w:t>.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В целом электоральная активность и гражданская зрелость молодежи достаточно высокая, хотя по нескольким вопросам выявились некоторые проблемы. Так же из данных опроса видно, что молодые люди интересуются </w:t>
      </w:r>
      <w:r>
        <w:rPr>
          <w:sz w:val="28"/>
          <w:szCs w:val="28"/>
        </w:rPr>
        <w:lastRenderedPageBreak/>
        <w:t xml:space="preserve">выборами, черпают информацию о выборах из различных источников, согласны с тем, что каждый гражданин должен принимать участие в выборах, считая, что, участвуя в выборах, они имеют реальную возможность влиять на власть, тем самым подтверждая демократичность гражданского общества. 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>Одним из перспективных направлений в работе территориальной избирательной комиссии с будущими избирателями является развитие школьного (ученического) самоуправления. Этим движением охвачены все общеобразовательные учреждения Карасунского округа. В мероприятиях по выборам лидеров школ старшеклассники получают навыки реализации активного и пассивного избирательного права, приучаются к выработке активной гражданской позиции личности. В октябре этого года выборы органов ученического самоуправления проведены во всех общеобразовательных учреждениях Карасунского внутригородского округа города Краснодара.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Молодежный Общественный Совет при территориальной избирательной комиссии </w:t>
      </w:r>
      <w:r w:rsidR="006C20F3">
        <w:rPr>
          <w:sz w:val="28"/>
          <w:szCs w:val="28"/>
        </w:rPr>
        <w:t>Пашковская</w:t>
      </w:r>
      <w:r>
        <w:rPr>
          <w:sz w:val="28"/>
          <w:szCs w:val="28"/>
        </w:rPr>
        <w:t xml:space="preserve"> г. Краснодара является общественным коллегиальным органом, представляющим интересы молодежи Карасунского округа во взаимоотношениях с органами местного самоуправления, предприятиями, образовательными учреждениями, общественными организациями. В состав Совета входят молодые специалисты и студенты вед</w:t>
      </w:r>
      <w:r w:rsidR="006C20F3">
        <w:rPr>
          <w:sz w:val="28"/>
          <w:szCs w:val="28"/>
        </w:rPr>
        <w:t>ущих учебных заведений округа. С</w:t>
      </w:r>
      <w:r w:rsidR="00180071">
        <w:rPr>
          <w:sz w:val="28"/>
          <w:szCs w:val="28"/>
        </w:rPr>
        <w:t>остоит из 7</w:t>
      </w:r>
      <w:r>
        <w:rPr>
          <w:sz w:val="28"/>
          <w:szCs w:val="28"/>
        </w:rPr>
        <w:t xml:space="preserve"> человек, сформирован и действует на основании решения территориальной избирательной ком</w:t>
      </w:r>
      <w:r w:rsidR="009C2F6D">
        <w:rPr>
          <w:sz w:val="28"/>
          <w:szCs w:val="28"/>
        </w:rPr>
        <w:t>иссии Пашковская г. Краснодара.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>Совет является инициатором и вдохновителем многих значимых мероприятий на территории Карасунского округа, которые охватывают разные категории населения.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Основной целью работы Молодежного Общественного Совета является привлечение молодежи к участию в общественно-политической жизни района, развитие молодежного самоуправления, поддержка талантливой молодежи; содействие в создании условий для проявления инициатив </w:t>
      </w:r>
      <w:r>
        <w:rPr>
          <w:sz w:val="28"/>
          <w:szCs w:val="28"/>
        </w:rPr>
        <w:lastRenderedPageBreak/>
        <w:t>молодежи на территории округа, формирование, укрепление и повышение правовой и политической культуры молодежи, а также содействие участковым избирательным комиссиям в реализации поставленных перед ними задач.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>Работа в Совете молодежи, в дальнейшем дает возможность легко общаться с людьми разных поколений, разных социальных групп, приобретая лидерские качества, которые помогают им легко социализироваться в дальнейшей жизни, в студенческой среде, в обществе, на работе и являются одним из перспективных источников кадрового резерва для избирательной системы.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За прошедший год Молодежный Совет принял участие в следующих мероприятиях: </w:t>
      </w:r>
    </w:p>
    <w:p w:rsidR="00033D75" w:rsidRDefault="00733DB2" w:rsidP="00733DB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члены МОС приняли участие в выборах </w:t>
      </w:r>
      <w:r w:rsidR="00180071">
        <w:rPr>
          <w:sz w:val="28"/>
          <w:szCs w:val="28"/>
        </w:rPr>
        <w:t>Губернатора Краснодарского края и депутатов городской Думы Краснодара восьмого созыва</w:t>
      </w:r>
      <w:r>
        <w:rPr>
          <w:sz w:val="28"/>
          <w:szCs w:val="28"/>
        </w:rPr>
        <w:t xml:space="preserve"> 1</w:t>
      </w:r>
      <w:r w:rsidR="00180071">
        <w:rPr>
          <w:sz w:val="28"/>
          <w:szCs w:val="28"/>
        </w:rPr>
        <w:t>2</w:t>
      </w:r>
      <w:r>
        <w:rPr>
          <w:sz w:val="28"/>
          <w:szCs w:val="28"/>
        </w:rPr>
        <w:t>-1</w:t>
      </w:r>
      <w:r w:rsidR="0018007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18007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18007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качестве </w:t>
      </w:r>
      <w:r w:rsidR="00033D75">
        <w:rPr>
          <w:sz w:val="28"/>
          <w:szCs w:val="28"/>
        </w:rPr>
        <w:t>волонтер</w:t>
      </w:r>
      <w:r w:rsidR="00180071">
        <w:rPr>
          <w:sz w:val="28"/>
          <w:szCs w:val="28"/>
        </w:rPr>
        <w:t>ов</w:t>
      </w:r>
      <w:r w:rsidR="00033D75">
        <w:rPr>
          <w:sz w:val="28"/>
          <w:szCs w:val="28"/>
        </w:rPr>
        <w:t xml:space="preserve"> и наблюдател</w:t>
      </w:r>
      <w:r w:rsidR="00180071">
        <w:rPr>
          <w:sz w:val="28"/>
          <w:szCs w:val="28"/>
        </w:rPr>
        <w:t>ей</w:t>
      </w:r>
      <w:r w:rsidR="00033D7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033D75">
        <w:rPr>
          <w:sz w:val="28"/>
          <w:szCs w:val="28"/>
        </w:rPr>
        <w:t>участковых комиссиях</w:t>
      </w:r>
      <w:r>
        <w:rPr>
          <w:sz w:val="28"/>
          <w:szCs w:val="28"/>
        </w:rPr>
        <w:t xml:space="preserve"> Карасунского округа. 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- приняли участие в молодежной школе Правовой и политической Культуры при избирательной Комиссии Краснодарского края; </w:t>
      </w:r>
    </w:p>
    <w:p w:rsidR="00733DB2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- в рамках «Дня молодого избирателя» состоялась серия лекций - бесед на базе общеобразовательных учреждений Карасунского округа. Отлично оправдала себя идея разговора о политической жизни страны среди ровесников. Получилась дискуссия на тему: «Для чего нужно знать избирательное право?». Приняли участие школьники 10-11 классов. </w:t>
      </w:r>
    </w:p>
    <w:p w:rsidR="00733DB2" w:rsidRPr="00EA4C84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 w:rsidRPr="00EA4C84">
        <w:rPr>
          <w:sz w:val="28"/>
          <w:szCs w:val="28"/>
        </w:rPr>
        <w:t xml:space="preserve">- на базе средних и высших учебных заведений проведена акция «Избирательный диктант». Всего приняли участие более </w:t>
      </w:r>
      <w:r w:rsidR="00EA4C84">
        <w:rPr>
          <w:sz w:val="28"/>
          <w:szCs w:val="28"/>
        </w:rPr>
        <w:t>400 учащихся и студентов.</w:t>
      </w:r>
    </w:p>
    <w:p w:rsidR="00733DB2" w:rsidRPr="00EA4C84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 w:rsidRPr="00EA4C84">
        <w:rPr>
          <w:sz w:val="28"/>
          <w:szCs w:val="28"/>
        </w:rPr>
        <w:t>В наше технологическое время молодежным советом предложены новые методы информационно</w:t>
      </w:r>
      <w:r w:rsidR="00EA4C84" w:rsidRPr="00EA4C84">
        <w:rPr>
          <w:sz w:val="28"/>
          <w:szCs w:val="28"/>
        </w:rPr>
        <w:t xml:space="preserve"> </w:t>
      </w:r>
      <w:r w:rsidRPr="00EA4C84">
        <w:rPr>
          <w:sz w:val="28"/>
          <w:szCs w:val="28"/>
        </w:rPr>
        <w:t xml:space="preserve">- разъяснительной работы среди пользователей сети интернет. Это запуск информационных карточек о выборах «Выборы – это просто» в сообществе ТИК </w:t>
      </w:r>
      <w:r w:rsidR="00EA4C84" w:rsidRPr="00EA4C84">
        <w:rPr>
          <w:sz w:val="28"/>
          <w:szCs w:val="28"/>
        </w:rPr>
        <w:t>Пашковская</w:t>
      </w:r>
      <w:r w:rsidRPr="00EA4C84">
        <w:rPr>
          <w:sz w:val="28"/>
          <w:szCs w:val="28"/>
        </w:rPr>
        <w:t xml:space="preserve"> в мессенджере ВК</w:t>
      </w:r>
      <w:r w:rsidR="00EA4C84" w:rsidRPr="00EA4C84">
        <w:rPr>
          <w:sz w:val="28"/>
          <w:szCs w:val="28"/>
        </w:rPr>
        <w:t xml:space="preserve"> </w:t>
      </w:r>
      <w:r w:rsidRPr="00EA4C84">
        <w:rPr>
          <w:sz w:val="28"/>
          <w:szCs w:val="28"/>
        </w:rPr>
        <w:t xml:space="preserve">(в контакте). </w:t>
      </w:r>
      <w:r w:rsidRPr="00EA4C84">
        <w:rPr>
          <w:sz w:val="28"/>
          <w:szCs w:val="28"/>
        </w:rPr>
        <w:lastRenderedPageBreak/>
        <w:t xml:space="preserve">Запущено 3 серии карточек по федеральным, региональным и муниципальным выборам. </w:t>
      </w:r>
    </w:p>
    <w:p w:rsidR="00733DB2" w:rsidRPr="00EA4C84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 w:rsidRPr="00EA4C84">
        <w:rPr>
          <w:sz w:val="28"/>
          <w:szCs w:val="28"/>
        </w:rPr>
        <w:t xml:space="preserve">Одним из направлений медиа работы был выбран формат интервью с членами ТИК, членами УИК, молодежным советом. Проведено 2 интервью в формате Круглого стола. Обсуждались вопросы внедрения ДЭГ на Кубани, сложности и организация выборного процесса в последнее время, перспективы использования проекта </w:t>
      </w:r>
      <w:r w:rsidR="00832E41">
        <w:rPr>
          <w:sz w:val="28"/>
          <w:szCs w:val="28"/>
        </w:rPr>
        <w:t>адресного информирования избирателей</w:t>
      </w:r>
      <w:r w:rsidRPr="00EA4C84">
        <w:rPr>
          <w:sz w:val="28"/>
          <w:szCs w:val="28"/>
        </w:rPr>
        <w:t>, обеспечение доступа маломобильных граждан на избирательные участки.</w:t>
      </w:r>
    </w:p>
    <w:p w:rsidR="00733DB2" w:rsidRPr="00EA4C84" w:rsidRDefault="00733DB2" w:rsidP="00733DB2">
      <w:pPr>
        <w:pStyle w:val="aa"/>
        <w:spacing w:before="0" w:beforeAutospacing="0" w:after="0" w:line="360" w:lineRule="auto"/>
        <w:ind w:firstLine="709"/>
        <w:jc w:val="both"/>
      </w:pPr>
      <w:r w:rsidRPr="00EA4C84">
        <w:rPr>
          <w:sz w:val="28"/>
          <w:szCs w:val="28"/>
        </w:rPr>
        <w:t>В 202</w:t>
      </w:r>
      <w:r w:rsidR="00832E41">
        <w:rPr>
          <w:sz w:val="28"/>
          <w:szCs w:val="28"/>
        </w:rPr>
        <w:t>5</w:t>
      </w:r>
      <w:r w:rsidRPr="00EA4C84">
        <w:rPr>
          <w:sz w:val="28"/>
          <w:szCs w:val="28"/>
        </w:rPr>
        <w:t xml:space="preserve"> год</w:t>
      </w:r>
      <w:r w:rsidR="00EA4C84" w:rsidRPr="00EA4C84">
        <w:rPr>
          <w:sz w:val="28"/>
          <w:szCs w:val="28"/>
        </w:rPr>
        <w:t>у молодежным советом проведены 4 заседания</w:t>
      </w:r>
      <w:r w:rsidRPr="00EA4C84">
        <w:rPr>
          <w:sz w:val="28"/>
          <w:szCs w:val="28"/>
        </w:rPr>
        <w:t>.</w:t>
      </w:r>
    </w:p>
    <w:p w:rsidR="00EA4C84" w:rsidRDefault="00733DB2" w:rsidP="00733DB2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EA4C84">
        <w:rPr>
          <w:sz w:val="28"/>
          <w:szCs w:val="28"/>
        </w:rPr>
        <w:t>В ноябре 202</w:t>
      </w:r>
      <w:r w:rsidR="00832E41">
        <w:rPr>
          <w:sz w:val="28"/>
          <w:szCs w:val="28"/>
        </w:rPr>
        <w:t>5</w:t>
      </w:r>
      <w:r w:rsidRPr="00EA4C84">
        <w:rPr>
          <w:sz w:val="28"/>
          <w:szCs w:val="28"/>
        </w:rPr>
        <w:t xml:space="preserve"> года члены МОС приняли участие в первом (отборочном) туре регионального этапа </w:t>
      </w:r>
      <w:proofErr w:type="spellStart"/>
      <w:r w:rsidRPr="00EA4C84">
        <w:rPr>
          <w:sz w:val="28"/>
          <w:szCs w:val="28"/>
        </w:rPr>
        <w:t>Общекраевого</w:t>
      </w:r>
      <w:proofErr w:type="spellEnd"/>
      <w:r w:rsidRPr="00EA4C84">
        <w:rPr>
          <w:sz w:val="28"/>
          <w:szCs w:val="28"/>
        </w:rPr>
        <w:t xml:space="preserve"> форума молодых и будущих орга</w:t>
      </w:r>
      <w:r w:rsidR="00EA4C84">
        <w:rPr>
          <w:sz w:val="28"/>
          <w:szCs w:val="28"/>
        </w:rPr>
        <w:t>низаторов выборов</w:t>
      </w:r>
      <w:r w:rsidRPr="00EA4C84">
        <w:rPr>
          <w:sz w:val="28"/>
          <w:szCs w:val="28"/>
        </w:rPr>
        <w:t xml:space="preserve">. </w:t>
      </w:r>
    </w:p>
    <w:p w:rsidR="00733DB2" w:rsidRPr="00EA4C84" w:rsidRDefault="00733DB2" w:rsidP="00EA4C84">
      <w:pPr>
        <w:pStyle w:val="aa"/>
        <w:spacing w:before="0" w:beforeAutospacing="0" w:after="0" w:line="360" w:lineRule="auto"/>
        <w:ind w:firstLine="709"/>
        <w:jc w:val="both"/>
      </w:pPr>
      <w:r w:rsidRPr="00EA4C84">
        <w:rPr>
          <w:sz w:val="28"/>
          <w:szCs w:val="28"/>
        </w:rPr>
        <w:t>Члены молодежных общественных советов, избирательных комиссии собрались со всех муниципалитетов края в стенах Кубанского государственного</w:t>
      </w:r>
      <w:r w:rsidR="00832E41">
        <w:rPr>
          <w:sz w:val="28"/>
          <w:szCs w:val="28"/>
        </w:rPr>
        <w:t xml:space="preserve"> аграрного</w:t>
      </w:r>
      <w:r w:rsidRPr="00EA4C84">
        <w:rPr>
          <w:sz w:val="28"/>
          <w:szCs w:val="28"/>
        </w:rPr>
        <w:t xml:space="preserve"> университета, чтобы поделиться опытом лучших практик работы в молодежной среде, обсудить актуальные темы в области избирательного права и избирательного процесса. Молодежный общественный совет при ТИК </w:t>
      </w:r>
      <w:r w:rsidR="00EA4C84" w:rsidRPr="00EA4C84">
        <w:rPr>
          <w:sz w:val="28"/>
          <w:szCs w:val="28"/>
        </w:rPr>
        <w:t>Пашковская</w:t>
      </w:r>
      <w:r w:rsidRPr="00EA4C84">
        <w:rPr>
          <w:sz w:val="28"/>
          <w:szCs w:val="28"/>
        </w:rPr>
        <w:t xml:space="preserve"> принял самое активное участие на дискуссионных площадках. </w:t>
      </w:r>
    </w:p>
    <w:p w:rsidR="00733DB2" w:rsidRPr="00EA4C84" w:rsidRDefault="00733DB2" w:rsidP="00EA4C84">
      <w:pPr>
        <w:pStyle w:val="aa"/>
        <w:spacing w:before="0" w:beforeAutospacing="0" w:after="0" w:line="360" w:lineRule="auto"/>
        <w:ind w:firstLine="709"/>
        <w:jc w:val="both"/>
      </w:pPr>
      <w:r w:rsidRPr="00EA4C84">
        <w:rPr>
          <w:sz w:val="28"/>
          <w:szCs w:val="28"/>
        </w:rPr>
        <w:t xml:space="preserve">ТИК </w:t>
      </w:r>
      <w:r w:rsidR="00EA4C84" w:rsidRPr="00EA4C84">
        <w:rPr>
          <w:sz w:val="28"/>
          <w:szCs w:val="28"/>
        </w:rPr>
        <w:t>Пашковская</w:t>
      </w:r>
      <w:r w:rsidRPr="00EA4C84">
        <w:rPr>
          <w:sz w:val="28"/>
          <w:szCs w:val="28"/>
        </w:rPr>
        <w:t xml:space="preserve"> принял</w:t>
      </w:r>
      <w:r w:rsidR="00EA4C84" w:rsidRPr="00EA4C84">
        <w:rPr>
          <w:sz w:val="28"/>
          <w:szCs w:val="28"/>
        </w:rPr>
        <w:t>а</w:t>
      </w:r>
      <w:r w:rsidRPr="00EA4C84">
        <w:rPr>
          <w:sz w:val="28"/>
          <w:szCs w:val="28"/>
        </w:rPr>
        <w:t xml:space="preserve"> участие во всех конкурсах, организованных избирательной комиссией Краснодарского края и ЦИК РФ. </w:t>
      </w:r>
    </w:p>
    <w:p w:rsidR="00EA4C84" w:rsidRPr="00EA4C84" w:rsidRDefault="00733DB2" w:rsidP="00EA4C84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EA4C84">
        <w:rPr>
          <w:sz w:val="28"/>
          <w:szCs w:val="28"/>
        </w:rPr>
        <w:t>В конкурсе на лучшее оформление помещения для голосования избирательного уч</w:t>
      </w:r>
      <w:r w:rsidR="00EA4C84" w:rsidRPr="00EA4C84">
        <w:rPr>
          <w:sz w:val="28"/>
          <w:szCs w:val="28"/>
        </w:rPr>
        <w:t xml:space="preserve">астка при выборах </w:t>
      </w:r>
      <w:r w:rsidR="00832E41">
        <w:rPr>
          <w:sz w:val="28"/>
          <w:szCs w:val="28"/>
        </w:rPr>
        <w:t>Губернатора Краснодарского края</w:t>
      </w:r>
      <w:r w:rsidR="00EA4C84" w:rsidRPr="00EA4C84">
        <w:rPr>
          <w:sz w:val="28"/>
          <w:szCs w:val="28"/>
        </w:rPr>
        <w:t xml:space="preserve"> приняла участие комиссия № 61-5</w:t>
      </w:r>
      <w:r w:rsidR="00832E41">
        <w:rPr>
          <w:sz w:val="28"/>
          <w:szCs w:val="28"/>
        </w:rPr>
        <w:t>1</w:t>
      </w:r>
      <w:r w:rsidRPr="00EA4C84">
        <w:rPr>
          <w:sz w:val="28"/>
          <w:szCs w:val="28"/>
        </w:rPr>
        <w:t>.</w:t>
      </w:r>
      <w:r w:rsidR="00EA4C84" w:rsidRPr="00EA4C84">
        <w:rPr>
          <w:sz w:val="28"/>
          <w:szCs w:val="28"/>
        </w:rPr>
        <w:t xml:space="preserve"> </w:t>
      </w:r>
    </w:p>
    <w:p w:rsidR="00733DB2" w:rsidRPr="00EA4C84" w:rsidRDefault="00EA4C84" w:rsidP="00EA4C84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EA4C84">
        <w:rPr>
          <w:sz w:val="28"/>
          <w:szCs w:val="28"/>
        </w:rPr>
        <w:t>Члены молодежной избирательной</w:t>
      </w:r>
      <w:r w:rsidR="00733DB2" w:rsidRPr="00EA4C84">
        <w:rPr>
          <w:sz w:val="28"/>
          <w:szCs w:val="28"/>
        </w:rPr>
        <w:t xml:space="preserve"> комисси</w:t>
      </w:r>
      <w:r w:rsidRPr="00EA4C84">
        <w:rPr>
          <w:sz w:val="28"/>
          <w:szCs w:val="28"/>
        </w:rPr>
        <w:t>и № 61-10</w:t>
      </w:r>
      <w:r w:rsidR="00733DB2" w:rsidRPr="00EA4C84">
        <w:rPr>
          <w:sz w:val="28"/>
          <w:szCs w:val="28"/>
        </w:rPr>
        <w:t xml:space="preserve"> приняли участие в </w:t>
      </w:r>
      <w:r w:rsidRPr="00EA4C84">
        <w:rPr>
          <w:sz w:val="28"/>
          <w:szCs w:val="28"/>
        </w:rPr>
        <w:t xml:space="preserve">«Конкурсе среди молодежных участковых избирательных комиссий Краснодарского края на лучшую организацию работы в период подготовки и проведения выборов </w:t>
      </w:r>
      <w:r w:rsidR="00832E41">
        <w:rPr>
          <w:sz w:val="28"/>
          <w:szCs w:val="28"/>
        </w:rPr>
        <w:t>Губернатора Краснодарского края</w:t>
      </w:r>
      <w:r w:rsidRPr="00EA4C84">
        <w:rPr>
          <w:sz w:val="28"/>
          <w:szCs w:val="28"/>
        </w:rPr>
        <w:t>, назначенных на 1</w:t>
      </w:r>
      <w:r w:rsidR="00832E41">
        <w:rPr>
          <w:sz w:val="28"/>
          <w:szCs w:val="28"/>
        </w:rPr>
        <w:t>4 сентября</w:t>
      </w:r>
      <w:r w:rsidRPr="00EA4C84">
        <w:rPr>
          <w:sz w:val="28"/>
          <w:szCs w:val="28"/>
        </w:rPr>
        <w:t xml:space="preserve"> 202</w:t>
      </w:r>
      <w:r w:rsidR="00832E41">
        <w:rPr>
          <w:sz w:val="28"/>
          <w:szCs w:val="28"/>
        </w:rPr>
        <w:t>5</w:t>
      </w:r>
      <w:r w:rsidRPr="00EA4C84">
        <w:rPr>
          <w:sz w:val="28"/>
          <w:szCs w:val="28"/>
        </w:rPr>
        <w:t xml:space="preserve"> года»</w:t>
      </w:r>
      <w:r w:rsidR="00733DB2" w:rsidRPr="00EA4C84">
        <w:rPr>
          <w:sz w:val="28"/>
          <w:szCs w:val="28"/>
        </w:rPr>
        <w:t xml:space="preserve">. </w:t>
      </w:r>
    </w:p>
    <w:p w:rsidR="006A5AF7" w:rsidRPr="006A5AF7" w:rsidRDefault="00733DB2" w:rsidP="006A5AF7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A5AF7">
        <w:rPr>
          <w:sz w:val="28"/>
          <w:szCs w:val="28"/>
        </w:rPr>
        <w:lastRenderedPageBreak/>
        <w:t>2</w:t>
      </w:r>
      <w:r w:rsidR="006A5AF7" w:rsidRPr="006A5AF7">
        <w:rPr>
          <w:sz w:val="28"/>
          <w:szCs w:val="28"/>
        </w:rPr>
        <w:t>7</w:t>
      </w:r>
      <w:r w:rsidRPr="006A5AF7">
        <w:rPr>
          <w:sz w:val="28"/>
          <w:szCs w:val="28"/>
        </w:rPr>
        <w:t xml:space="preserve"> ноября в </w:t>
      </w:r>
      <w:proofErr w:type="spellStart"/>
      <w:r w:rsidRPr="006A5AF7">
        <w:rPr>
          <w:sz w:val="28"/>
          <w:szCs w:val="28"/>
        </w:rPr>
        <w:t>Карасунском</w:t>
      </w:r>
      <w:proofErr w:type="spellEnd"/>
      <w:r w:rsidRPr="006A5AF7">
        <w:rPr>
          <w:sz w:val="28"/>
          <w:szCs w:val="28"/>
        </w:rPr>
        <w:t xml:space="preserve"> внутригородском округе на торжественном мероприятии, посвященном </w:t>
      </w:r>
      <w:r w:rsidR="006A5AF7" w:rsidRPr="006A5AF7">
        <w:rPr>
          <w:sz w:val="28"/>
          <w:szCs w:val="28"/>
        </w:rPr>
        <w:t>Дню</w:t>
      </w:r>
      <w:r w:rsidRPr="006A5AF7">
        <w:rPr>
          <w:sz w:val="28"/>
          <w:szCs w:val="28"/>
        </w:rPr>
        <w:t xml:space="preserve"> избирательной системы </w:t>
      </w:r>
      <w:r w:rsidR="006A5AF7" w:rsidRPr="006A5AF7">
        <w:rPr>
          <w:sz w:val="28"/>
          <w:szCs w:val="28"/>
        </w:rPr>
        <w:t>Краснодарского края.</w:t>
      </w:r>
    </w:p>
    <w:p w:rsidR="006A5AF7" w:rsidRPr="006A5AF7" w:rsidRDefault="00733DB2" w:rsidP="006A5AF7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A5AF7">
        <w:rPr>
          <w:sz w:val="28"/>
          <w:szCs w:val="28"/>
        </w:rPr>
        <w:t xml:space="preserve"> </w:t>
      </w:r>
      <w:r w:rsidR="006A5AF7" w:rsidRPr="006A5AF7">
        <w:rPr>
          <w:sz w:val="28"/>
          <w:szCs w:val="28"/>
        </w:rPr>
        <w:t>На торжественном мероприятии, членам избирательных комиссий были вручены заслуженные награды за подготовку и проведение выборов Губернатора Краснодарского края и депутатов городской Думы Краснодара.</w:t>
      </w:r>
    </w:p>
    <w:p w:rsidR="006A5AF7" w:rsidRPr="006A5AF7" w:rsidRDefault="006A5AF7" w:rsidP="006A5AF7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A5AF7">
        <w:rPr>
          <w:sz w:val="28"/>
          <w:szCs w:val="28"/>
        </w:rPr>
        <w:t>Во второй части члены молодежного совета и старшеклассники из школ округа приняли участие в интеллектуальной игре «Вечевой колокол» на знание избирательного права.</w:t>
      </w:r>
    </w:p>
    <w:p w:rsidR="006A5AF7" w:rsidRPr="006A5AF7" w:rsidRDefault="006A5AF7" w:rsidP="006A5AF7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A5AF7">
        <w:rPr>
          <w:sz w:val="28"/>
          <w:szCs w:val="28"/>
        </w:rPr>
        <w:t>Игра состояла из пяти раундов. Участники игры отвечали на довольно сложные вопросы, где требовалась эрудиция и смекалка. Все участники получили массу удовольствия и впечатлений от проведенного мероприятия.</w:t>
      </w:r>
    </w:p>
    <w:p w:rsidR="006A5AF7" w:rsidRPr="006A5AF7" w:rsidRDefault="006A5AF7" w:rsidP="006A5AF7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A5AF7">
        <w:rPr>
          <w:sz w:val="28"/>
          <w:szCs w:val="28"/>
        </w:rPr>
        <w:t>Интеллектуальная игра завершилась, самым волнительным моментом - церемонией награждения.</w:t>
      </w:r>
    </w:p>
    <w:p w:rsidR="00733DB2" w:rsidRPr="006A5AF7" w:rsidRDefault="006A5AF7" w:rsidP="006A5AF7">
      <w:pPr>
        <w:pStyle w:val="aa"/>
        <w:spacing w:before="0" w:beforeAutospacing="0" w:after="0" w:line="360" w:lineRule="auto"/>
        <w:ind w:firstLine="709"/>
        <w:jc w:val="both"/>
      </w:pPr>
      <w:r w:rsidRPr="006A5AF7">
        <w:rPr>
          <w:sz w:val="28"/>
          <w:szCs w:val="28"/>
        </w:rPr>
        <w:t>Командам победителей были вручены дипломы и призы!</w:t>
      </w:r>
    </w:p>
    <w:p w:rsidR="000D1F57" w:rsidRPr="00BE16DB" w:rsidRDefault="000D1F57" w:rsidP="0080135E">
      <w:pPr>
        <w:spacing w:line="360" w:lineRule="auto"/>
        <w:ind w:firstLine="708"/>
        <w:jc w:val="both"/>
        <w:rPr>
          <w:sz w:val="28"/>
          <w:szCs w:val="28"/>
        </w:rPr>
      </w:pPr>
    </w:p>
    <w:p w:rsidR="008620CC" w:rsidRPr="00BE16DB" w:rsidRDefault="008620CC" w:rsidP="00CD0486">
      <w:pPr>
        <w:shd w:val="clear" w:color="auto" w:fill="FFFFFF"/>
        <w:spacing w:line="360" w:lineRule="auto"/>
        <w:ind w:left="360"/>
        <w:jc w:val="center"/>
        <w:rPr>
          <w:sz w:val="28"/>
          <w:szCs w:val="28"/>
        </w:rPr>
      </w:pPr>
      <w:r w:rsidRPr="00BE16DB">
        <w:rPr>
          <w:b/>
          <w:bCs/>
          <w:sz w:val="28"/>
          <w:szCs w:val="28"/>
        </w:rPr>
        <w:t>Эксплуатация комплекса средств автоматизации ГАС РФ «Выборы»</w:t>
      </w:r>
    </w:p>
    <w:p w:rsidR="008620CC" w:rsidRDefault="008620CC" w:rsidP="00CD0486">
      <w:pPr>
        <w:shd w:val="clear" w:color="auto" w:fill="FFFFFF"/>
        <w:spacing w:line="360" w:lineRule="auto"/>
        <w:ind w:left="67"/>
        <w:jc w:val="center"/>
        <w:rPr>
          <w:b/>
          <w:bCs/>
          <w:sz w:val="28"/>
          <w:szCs w:val="28"/>
        </w:rPr>
      </w:pPr>
      <w:r w:rsidRPr="00BE16DB">
        <w:rPr>
          <w:b/>
          <w:bCs/>
          <w:sz w:val="28"/>
          <w:szCs w:val="28"/>
        </w:rPr>
        <w:t xml:space="preserve">ТИК </w:t>
      </w:r>
      <w:r w:rsidR="00793F6B" w:rsidRPr="00BE16DB">
        <w:rPr>
          <w:b/>
          <w:bCs/>
          <w:sz w:val="28"/>
          <w:szCs w:val="28"/>
        </w:rPr>
        <w:t>Пашковская</w:t>
      </w:r>
      <w:r w:rsidRPr="00BE16DB">
        <w:rPr>
          <w:b/>
          <w:bCs/>
          <w:sz w:val="28"/>
          <w:szCs w:val="28"/>
        </w:rPr>
        <w:t xml:space="preserve"> г. Краснодара</w:t>
      </w:r>
    </w:p>
    <w:p w:rsidR="007E17C1" w:rsidRDefault="007E17C1" w:rsidP="00CD0486">
      <w:pPr>
        <w:shd w:val="clear" w:color="auto" w:fill="FFFFFF"/>
        <w:spacing w:line="360" w:lineRule="auto"/>
        <w:ind w:left="67"/>
        <w:jc w:val="center"/>
        <w:rPr>
          <w:b/>
          <w:bCs/>
          <w:sz w:val="28"/>
          <w:szCs w:val="28"/>
        </w:rPr>
      </w:pPr>
    </w:p>
    <w:p w:rsidR="007E17C1" w:rsidRPr="007E17C1" w:rsidRDefault="007E17C1" w:rsidP="007E17C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E17C1">
        <w:rPr>
          <w:sz w:val="28"/>
          <w:szCs w:val="28"/>
        </w:rPr>
        <w:t>Наряду с применением в 2025 году действующей Государственной автоматизированной системы Российской Федерации «Выборы» (далее – ГАС «Выборы») версии 1.3.1, с 1 января 2025 года запущена в опытную эксплуатацию новая цифровая платфор</w:t>
      </w:r>
      <w:r>
        <w:rPr>
          <w:sz w:val="28"/>
          <w:szCs w:val="28"/>
        </w:rPr>
        <w:t>ма ГАС «Выборы» 2.0.</w:t>
      </w:r>
    </w:p>
    <w:p w:rsidR="007E17C1" w:rsidRPr="007E17C1" w:rsidRDefault="007E17C1" w:rsidP="007E17C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E17C1">
        <w:rPr>
          <w:sz w:val="28"/>
          <w:szCs w:val="28"/>
        </w:rPr>
        <w:t xml:space="preserve">В рамках перехода на использование цифровой платформы в марте 2025 года </w:t>
      </w:r>
      <w:r>
        <w:rPr>
          <w:sz w:val="28"/>
          <w:szCs w:val="28"/>
        </w:rPr>
        <w:t>системные администраторы ТИК Пашковская г. Краснодара приняли участие в</w:t>
      </w:r>
      <w:r w:rsidRPr="007E17C1">
        <w:rPr>
          <w:sz w:val="28"/>
          <w:szCs w:val="28"/>
        </w:rPr>
        <w:t xml:space="preserve"> многодневно</w:t>
      </w:r>
      <w:r>
        <w:rPr>
          <w:sz w:val="28"/>
          <w:szCs w:val="28"/>
        </w:rPr>
        <w:t>м</w:t>
      </w:r>
      <w:r w:rsidRPr="007E17C1">
        <w:rPr>
          <w:sz w:val="28"/>
          <w:szCs w:val="28"/>
        </w:rPr>
        <w:t xml:space="preserve"> обучение.</w:t>
      </w:r>
      <w:r>
        <w:rPr>
          <w:sz w:val="28"/>
          <w:szCs w:val="28"/>
        </w:rPr>
        <w:t xml:space="preserve"> По итогам обучения </w:t>
      </w:r>
      <w:r w:rsidRPr="007E17C1">
        <w:rPr>
          <w:sz w:val="28"/>
          <w:szCs w:val="28"/>
        </w:rPr>
        <w:t>системные администраторы получили Сертификаты на право эксплуатации комплексов средств автоматизации ГАС «Выборы» 2.0.</w:t>
      </w:r>
    </w:p>
    <w:p w:rsidR="007E17C1" w:rsidRPr="007E17C1" w:rsidRDefault="007E17C1" w:rsidP="007E17C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E17C1">
        <w:rPr>
          <w:sz w:val="28"/>
          <w:szCs w:val="28"/>
        </w:rPr>
        <w:t xml:space="preserve">Цифровая платформа использовалась в полном объеме для подготовки и проведения </w:t>
      </w:r>
      <w:r>
        <w:rPr>
          <w:sz w:val="28"/>
          <w:szCs w:val="28"/>
        </w:rPr>
        <w:t>выборов в 2025 году</w:t>
      </w:r>
      <w:r w:rsidRPr="007E17C1">
        <w:rPr>
          <w:sz w:val="28"/>
          <w:szCs w:val="28"/>
        </w:rPr>
        <w:t>.</w:t>
      </w:r>
    </w:p>
    <w:p w:rsidR="007E17C1" w:rsidRDefault="007E17C1" w:rsidP="007E17C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E17C1">
        <w:rPr>
          <w:sz w:val="28"/>
          <w:szCs w:val="28"/>
        </w:rPr>
        <w:lastRenderedPageBreak/>
        <w:t>В процессе опытной эксплуатации системные администраторы приним</w:t>
      </w:r>
      <w:r>
        <w:rPr>
          <w:sz w:val="28"/>
          <w:szCs w:val="28"/>
        </w:rPr>
        <w:t>а</w:t>
      </w:r>
      <w:r w:rsidRPr="007E17C1">
        <w:rPr>
          <w:sz w:val="28"/>
          <w:szCs w:val="28"/>
        </w:rPr>
        <w:t xml:space="preserve">ли активное участие в совершенствовании цифровой платформы, направляя замечания и предложения на горячую линию технической поддержки цифровой платформы. </w:t>
      </w:r>
    </w:p>
    <w:p w:rsidR="007E17C1" w:rsidRPr="007E17C1" w:rsidRDefault="007E17C1" w:rsidP="007E17C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E17C1">
        <w:rPr>
          <w:sz w:val="28"/>
          <w:szCs w:val="28"/>
        </w:rPr>
        <w:t xml:space="preserve">За текущий год в цифровой платформе появился новый </w:t>
      </w:r>
      <w:proofErr w:type="gramStart"/>
      <w:r w:rsidRPr="007E17C1">
        <w:rPr>
          <w:sz w:val="28"/>
          <w:szCs w:val="28"/>
        </w:rPr>
        <w:t>функционал  по</w:t>
      </w:r>
      <w:proofErr w:type="gramEnd"/>
      <w:r w:rsidRPr="007E17C1">
        <w:rPr>
          <w:sz w:val="28"/>
          <w:szCs w:val="28"/>
        </w:rPr>
        <w:t xml:space="preserve"> переходу на «безбумажные» технологии в части уточнения сведений о гражданах в ЕРН в электронном виде, и занесении информации о судебных решениях.</w:t>
      </w:r>
    </w:p>
    <w:p w:rsidR="007E17C1" w:rsidRDefault="007E17C1" w:rsidP="007E17C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E17C1">
        <w:rPr>
          <w:sz w:val="28"/>
          <w:szCs w:val="28"/>
        </w:rPr>
        <w:t>На выборах Губерн</w:t>
      </w:r>
      <w:r>
        <w:rPr>
          <w:sz w:val="28"/>
          <w:szCs w:val="28"/>
        </w:rPr>
        <w:t>атора Краснодарского края на 2</w:t>
      </w:r>
      <w:r w:rsidRPr="007E17C1">
        <w:rPr>
          <w:sz w:val="28"/>
          <w:szCs w:val="28"/>
        </w:rPr>
        <w:t xml:space="preserve"> избирательных участках для подсчета голосов избирателей и составлении протоколов об итогах голосования применялись комплексы обработки избирательных бюллетеней (далее – КОИБ). В рамках проведения системных тренировок системные администраторы ТИК, с целью восстановления и приобретения навыков применения КОИБ, проводили занятия по применению технических средств подсчета голосов. </w:t>
      </w:r>
    </w:p>
    <w:p w:rsidR="007E17C1" w:rsidRPr="007E17C1" w:rsidRDefault="007E17C1" w:rsidP="007E17C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49</w:t>
      </w:r>
      <w:r w:rsidRPr="007E17C1">
        <w:rPr>
          <w:sz w:val="28"/>
          <w:szCs w:val="28"/>
        </w:rPr>
        <w:t xml:space="preserve"> избирательных участках на выборах Губернатора Краснодарского края </w:t>
      </w:r>
      <w:r>
        <w:rPr>
          <w:sz w:val="28"/>
          <w:szCs w:val="28"/>
        </w:rPr>
        <w:t xml:space="preserve">и депутатов городской Думы Краснодара восьмого созыва </w:t>
      </w:r>
      <w:r w:rsidRPr="007E17C1">
        <w:rPr>
          <w:sz w:val="28"/>
          <w:szCs w:val="28"/>
        </w:rPr>
        <w:t>применялась технология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кода. Системными администраторами ТИК была обеспечена подготовка членов УИК – операторов АРМ СПО УИК и его применение на избирательных участках.</w:t>
      </w:r>
    </w:p>
    <w:p w:rsidR="007E17C1" w:rsidRPr="007E17C1" w:rsidRDefault="007E17C1" w:rsidP="007E17C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E17C1">
        <w:rPr>
          <w:sz w:val="28"/>
          <w:szCs w:val="28"/>
        </w:rPr>
        <w:t>В марте и ноябре 2025 г. проводилась работа по актуализации сведений о членах территориальн</w:t>
      </w:r>
      <w:r>
        <w:rPr>
          <w:sz w:val="28"/>
          <w:szCs w:val="28"/>
        </w:rPr>
        <w:t>ой</w:t>
      </w:r>
      <w:r w:rsidRPr="007E17C1">
        <w:rPr>
          <w:sz w:val="28"/>
          <w:szCs w:val="28"/>
        </w:rPr>
        <w:t xml:space="preserve"> и участковых избирательных комиссий, учетные записи которых по данным Министерства цифрового развития, связи и массовых коммуникаций Российской Федерации не найдены на Едином портале Государственных (муниципальных) услуг и функций (далее - ЕПГУ) </w:t>
      </w:r>
      <w:r w:rsidRPr="007E17C1">
        <w:rPr>
          <w:sz w:val="28"/>
          <w:szCs w:val="28"/>
        </w:rPr>
        <w:lastRenderedPageBreak/>
        <w:t xml:space="preserve">или сведения о них в задаче «Кадры» отличаются от аналогичных сведений на ЕПГУ. </w:t>
      </w:r>
    </w:p>
    <w:p w:rsidR="000D1F57" w:rsidRPr="000D1F57" w:rsidRDefault="000D1F57" w:rsidP="000D1F57">
      <w:pPr>
        <w:spacing w:line="360" w:lineRule="auto"/>
        <w:jc w:val="both"/>
        <w:rPr>
          <w:sz w:val="28"/>
          <w:szCs w:val="28"/>
        </w:rPr>
      </w:pPr>
      <w:r w:rsidRPr="000D1F57">
        <w:rPr>
          <w:sz w:val="28"/>
          <w:szCs w:val="28"/>
        </w:rPr>
        <w:tab/>
        <w:t xml:space="preserve">Значительное внимание уделялось работе с территориальным фрагментом подсистемой регистра избирателей, участников референдума: обеспечивался постоянный контроль за осуществлением регистрации (учета) избирателей, участников референдума, составлением, уточнением и использованием списков избирателей. Кроме того, обеспечивалась подготовка сведений о численности избирателей, участников референдума на территории Карасунского округа г. Краснодара, зарегистрированных по состоянию на 1 января, 1 июля по форме 3.2 </w:t>
      </w:r>
      <w:proofErr w:type="spellStart"/>
      <w:r w:rsidRPr="000D1F57">
        <w:rPr>
          <w:sz w:val="28"/>
          <w:szCs w:val="28"/>
        </w:rPr>
        <w:t>риур</w:t>
      </w:r>
      <w:proofErr w:type="spellEnd"/>
      <w:r w:rsidRPr="000D1F57">
        <w:rPr>
          <w:sz w:val="28"/>
          <w:szCs w:val="28"/>
        </w:rPr>
        <w:t>. Ежемесячно осуществлялся прием сведений от главы администрации округа, полученных от государственных органов учета (отдел миграции, ЗАГС, военкомат, суды) с последующей актуализацией этих сведений в базе данных ГАС «Выборы». Ежеквартально изменения регионального фрагмента РИУР передавались в информационный центр избирательной комиссии Краснодарского края.</w:t>
      </w:r>
      <w:r w:rsidRPr="000D1F57">
        <w:rPr>
          <w:sz w:val="28"/>
          <w:szCs w:val="28"/>
        </w:rPr>
        <w:tab/>
      </w:r>
    </w:p>
    <w:p w:rsidR="000D1F57" w:rsidRPr="000D1F57" w:rsidRDefault="000D1F57" w:rsidP="00C33D33">
      <w:pPr>
        <w:spacing w:line="360" w:lineRule="auto"/>
        <w:ind w:firstLine="708"/>
        <w:jc w:val="both"/>
        <w:rPr>
          <w:sz w:val="28"/>
          <w:szCs w:val="28"/>
        </w:rPr>
      </w:pPr>
      <w:r w:rsidRPr="000D1F57">
        <w:rPr>
          <w:sz w:val="28"/>
          <w:szCs w:val="28"/>
        </w:rPr>
        <w:t>В соответствии с Регламентами использования ГАС «Выборы»:</w:t>
      </w:r>
    </w:p>
    <w:p w:rsidR="000D1F57" w:rsidRPr="000D1F57" w:rsidRDefault="000D1F57" w:rsidP="000D1F57">
      <w:pPr>
        <w:spacing w:line="360" w:lineRule="auto"/>
        <w:jc w:val="both"/>
        <w:rPr>
          <w:sz w:val="28"/>
          <w:szCs w:val="28"/>
        </w:rPr>
      </w:pPr>
      <w:r w:rsidRPr="000D1F57">
        <w:rPr>
          <w:sz w:val="28"/>
          <w:szCs w:val="28"/>
        </w:rPr>
        <w:t>•</w:t>
      </w:r>
      <w:r w:rsidRPr="000D1F57">
        <w:rPr>
          <w:sz w:val="28"/>
          <w:szCs w:val="28"/>
        </w:rPr>
        <w:tab/>
        <w:t>вносились изменения в территориальный фрагмент регистра       избирателей, участников референдума, проводилась его проверка на наличие</w:t>
      </w:r>
    </w:p>
    <w:p w:rsidR="000D1F57" w:rsidRPr="000D1F57" w:rsidRDefault="000D1F57" w:rsidP="000D1F57">
      <w:pPr>
        <w:spacing w:line="360" w:lineRule="auto"/>
        <w:jc w:val="both"/>
        <w:rPr>
          <w:sz w:val="28"/>
          <w:szCs w:val="28"/>
        </w:rPr>
      </w:pPr>
      <w:r w:rsidRPr="000D1F57">
        <w:rPr>
          <w:sz w:val="28"/>
          <w:szCs w:val="28"/>
        </w:rPr>
        <w:t>некорректных и повторяющихся записей;</w:t>
      </w:r>
    </w:p>
    <w:p w:rsidR="000D1F57" w:rsidRDefault="000D1F57" w:rsidP="000D1F57">
      <w:pPr>
        <w:spacing w:line="360" w:lineRule="auto"/>
        <w:jc w:val="both"/>
        <w:rPr>
          <w:sz w:val="28"/>
          <w:szCs w:val="28"/>
        </w:rPr>
      </w:pPr>
      <w:r w:rsidRPr="000D1F57">
        <w:rPr>
          <w:sz w:val="28"/>
          <w:szCs w:val="28"/>
        </w:rPr>
        <w:t>•</w:t>
      </w:r>
      <w:r w:rsidRPr="000D1F57">
        <w:rPr>
          <w:sz w:val="28"/>
          <w:szCs w:val="28"/>
        </w:rPr>
        <w:tab/>
        <w:t>вводились сведения об избирательных участках и участковых комиссиях, их составах и резервах составов.</w:t>
      </w:r>
    </w:p>
    <w:p w:rsidR="00EC13DC" w:rsidRPr="000D1F57" w:rsidRDefault="000D1F57" w:rsidP="006F5ED3">
      <w:pPr>
        <w:spacing w:line="360" w:lineRule="auto"/>
        <w:jc w:val="both"/>
        <w:rPr>
          <w:sz w:val="28"/>
          <w:szCs w:val="28"/>
        </w:rPr>
      </w:pPr>
      <w:r w:rsidRPr="000D1F57">
        <w:rPr>
          <w:sz w:val="28"/>
          <w:szCs w:val="28"/>
        </w:rPr>
        <w:tab/>
      </w:r>
      <w:bookmarkStart w:id="0" w:name="_GoBack"/>
      <w:bookmarkEnd w:id="0"/>
    </w:p>
    <w:sectPr w:rsidR="00EC13DC" w:rsidRPr="000D1F57" w:rsidSect="00A95F7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2A" w:rsidRDefault="00583A2A" w:rsidP="00482F33">
      <w:r>
        <w:separator/>
      </w:r>
    </w:p>
  </w:endnote>
  <w:endnote w:type="continuationSeparator" w:id="0">
    <w:p w:rsidR="00583A2A" w:rsidRDefault="00583A2A" w:rsidP="0048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2A" w:rsidRDefault="00583A2A" w:rsidP="00482F33">
      <w:r>
        <w:separator/>
      </w:r>
    </w:p>
  </w:footnote>
  <w:footnote w:type="continuationSeparator" w:id="0">
    <w:p w:rsidR="00583A2A" w:rsidRDefault="00583A2A" w:rsidP="0048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64166"/>
      <w:docPartObj>
        <w:docPartGallery w:val="Page Numbers (Top of Page)"/>
        <w:docPartUnique/>
      </w:docPartObj>
    </w:sdtPr>
    <w:sdtEndPr/>
    <w:sdtContent>
      <w:p w:rsidR="00482F33" w:rsidRDefault="00482F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ED3">
          <w:rPr>
            <w:noProof/>
          </w:rPr>
          <w:t>17</w:t>
        </w:r>
        <w:r>
          <w:fldChar w:fldCharType="end"/>
        </w:r>
      </w:p>
    </w:sdtContent>
  </w:sdt>
  <w:p w:rsidR="00482F33" w:rsidRDefault="00482F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BE83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68"/>
    <w:rsid w:val="00002E78"/>
    <w:rsid w:val="000132AC"/>
    <w:rsid w:val="00033739"/>
    <w:rsid w:val="00033D75"/>
    <w:rsid w:val="00042B68"/>
    <w:rsid w:val="00061E4C"/>
    <w:rsid w:val="0007394B"/>
    <w:rsid w:val="000A3C89"/>
    <w:rsid w:val="000C1A4B"/>
    <w:rsid w:val="000D1E16"/>
    <w:rsid w:val="000D1F57"/>
    <w:rsid w:val="000E15B5"/>
    <w:rsid w:val="0010578A"/>
    <w:rsid w:val="00114DC8"/>
    <w:rsid w:val="001210DD"/>
    <w:rsid w:val="00133DD2"/>
    <w:rsid w:val="001463C3"/>
    <w:rsid w:val="001754DC"/>
    <w:rsid w:val="00180071"/>
    <w:rsid w:val="001836D3"/>
    <w:rsid w:val="001843F0"/>
    <w:rsid w:val="001F0101"/>
    <w:rsid w:val="001F7EB6"/>
    <w:rsid w:val="00202488"/>
    <w:rsid w:val="00214A9F"/>
    <w:rsid w:val="00271CF4"/>
    <w:rsid w:val="0028119D"/>
    <w:rsid w:val="0029048E"/>
    <w:rsid w:val="00296722"/>
    <w:rsid w:val="002B4D57"/>
    <w:rsid w:val="002C1A7D"/>
    <w:rsid w:val="002C7478"/>
    <w:rsid w:val="002E5635"/>
    <w:rsid w:val="00320847"/>
    <w:rsid w:val="0034028C"/>
    <w:rsid w:val="00340CE0"/>
    <w:rsid w:val="0035365F"/>
    <w:rsid w:val="0038167C"/>
    <w:rsid w:val="00397BE0"/>
    <w:rsid w:val="003B4D18"/>
    <w:rsid w:val="003C25F5"/>
    <w:rsid w:val="003D1820"/>
    <w:rsid w:val="00402988"/>
    <w:rsid w:val="00405F17"/>
    <w:rsid w:val="0041269C"/>
    <w:rsid w:val="00431A6F"/>
    <w:rsid w:val="00454C9B"/>
    <w:rsid w:val="00482F33"/>
    <w:rsid w:val="004A0F0A"/>
    <w:rsid w:val="004F3626"/>
    <w:rsid w:val="004F3780"/>
    <w:rsid w:val="005045D4"/>
    <w:rsid w:val="0050679D"/>
    <w:rsid w:val="00535810"/>
    <w:rsid w:val="005414A3"/>
    <w:rsid w:val="005836E3"/>
    <w:rsid w:val="00583A2A"/>
    <w:rsid w:val="005A3559"/>
    <w:rsid w:val="005A6C43"/>
    <w:rsid w:val="005C44C5"/>
    <w:rsid w:val="00632707"/>
    <w:rsid w:val="00636D09"/>
    <w:rsid w:val="006A5AF7"/>
    <w:rsid w:val="006C20F3"/>
    <w:rsid w:val="006C43C7"/>
    <w:rsid w:val="006F1035"/>
    <w:rsid w:val="006F5ED3"/>
    <w:rsid w:val="00704033"/>
    <w:rsid w:val="007119BC"/>
    <w:rsid w:val="00733DB2"/>
    <w:rsid w:val="00736CBD"/>
    <w:rsid w:val="00762202"/>
    <w:rsid w:val="00793F6B"/>
    <w:rsid w:val="007B70E0"/>
    <w:rsid w:val="007C0AC6"/>
    <w:rsid w:val="007E17C1"/>
    <w:rsid w:val="007E62CD"/>
    <w:rsid w:val="0080135E"/>
    <w:rsid w:val="008260BE"/>
    <w:rsid w:val="00832E41"/>
    <w:rsid w:val="00836D3C"/>
    <w:rsid w:val="0085168B"/>
    <w:rsid w:val="00853312"/>
    <w:rsid w:val="008620CC"/>
    <w:rsid w:val="00891848"/>
    <w:rsid w:val="008C55BC"/>
    <w:rsid w:val="008D1E72"/>
    <w:rsid w:val="008E3768"/>
    <w:rsid w:val="009103ED"/>
    <w:rsid w:val="0094411B"/>
    <w:rsid w:val="00992CA0"/>
    <w:rsid w:val="009C2F6D"/>
    <w:rsid w:val="009E7093"/>
    <w:rsid w:val="00A12DFA"/>
    <w:rsid w:val="00A45C9F"/>
    <w:rsid w:val="00A51BBE"/>
    <w:rsid w:val="00A56D51"/>
    <w:rsid w:val="00A726A2"/>
    <w:rsid w:val="00A875BB"/>
    <w:rsid w:val="00A95F7E"/>
    <w:rsid w:val="00AD6871"/>
    <w:rsid w:val="00AF6059"/>
    <w:rsid w:val="00B21EDA"/>
    <w:rsid w:val="00B22235"/>
    <w:rsid w:val="00B30962"/>
    <w:rsid w:val="00B70873"/>
    <w:rsid w:val="00B75CC0"/>
    <w:rsid w:val="00B77BE8"/>
    <w:rsid w:val="00B84C97"/>
    <w:rsid w:val="00B85744"/>
    <w:rsid w:val="00BA2DAF"/>
    <w:rsid w:val="00BA43CD"/>
    <w:rsid w:val="00BA4E53"/>
    <w:rsid w:val="00BD1AFF"/>
    <w:rsid w:val="00BE16DB"/>
    <w:rsid w:val="00BE1DB4"/>
    <w:rsid w:val="00C21608"/>
    <w:rsid w:val="00C24C59"/>
    <w:rsid w:val="00C33D33"/>
    <w:rsid w:val="00C34073"/>
    <w:rsid w:val="00C579B6"/>
    <w:rsid w:val="00C959AF"/>
    <w:rsid w:val="00CC05E3"/>
    <w:rsid w:val="00CD0486"/>
    <w:rsid w:val="00CD1F88"/>
    <w:rsid w:val="00CD6244"/>
    <w:rsid w:val="00D03B7F"/>
    <w:rsid w:val="00D15020"/>
    <w:rsid w:val="00D25506"/>
    <w:rsid w:val="00D26F1B"/>
    <w:rsid w:val="00D62A8E"/>
    <w:rsid w:val="00D633B2"/>
    <w:rsid w:val="00D67118"/>
    <w:rsid w:val="00D85255"/>
    <w:rsid w:val="00D95E2E"/>
    <w:rsid w:val="00DA36A0"/>
    <w:rsid w:val="00DD4F22"/>
    <w:rsid w:val="00DE4D73"/>
    <w:rsid w:val="00DF63D8"/>
    <w:rsid w:val="00E261E0"/>
    <w:rsid w:val="00E47228"/>
    <w:rsid w:val="00E71B99"/>
    <w:rsid w:val="00EA4C84"/>
    <w:rsid w:val="00EC13DC"/>
    <w:rsid w:val="00EF7B03"/>
    <w:rsid w:val="00F37A18"/>
    <w:rsid w:val="00F4608D"/>
    <w:rsid w:val="00F54584"/>
    <w:rsid w:val="00F967CA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623"/>
  <w15:chartTrackingRefBased/>
  <w15:docId w15:val="{038AD86A-223E-42B6-824A-4AC65DE7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0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91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Знак"/>
    <w:basedOn w:val="a"/>
    <w:rsid w:val="005C44C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List Paragraph"/>
    <w:basedOn w:val="a"/>
    <w:uiPriority w:val="34"/>
    <w:qFormat/>
    <w:rsid w:val="00C216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2F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2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2F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733DB2"/>
    <w:pPr>
      <w:widowControl/>
      <w:autoSpaceDE/>
      <w:autoSpaceDN/>
      <w:adjustRightInd/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97FE-5B80-485D-B6DC-CB942EE3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17</Pages>
  <Words>4295</Words>
  <Characters>24484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 Пашковский</cp:lastModifiedBy>
  <cp:revision>106</cp:revision>
  <dcterms:created xsi:type="dcterms:W3CDTF">2018-11-08T12:52:00Z</dcterms:created>
  <dcterms:modified xsi:type="dcterms:W3CDTF">2026-01-22T12:29:00Z</dcterms:modified>
</cp:coreProperties>
</file>