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 xml:space="preserve">Ставропольская ул., д. 77, г. Краснодар, 350001, тел./факс (861)239-33-11, </w:t>
            </w:r>
            <w:proofErr w:type="spellStart"/>
            <w:r w:rsidRPr="007E4F91">
              <w:rPr>
                <w:sz w:val="20"/>
              </w:rPr>
              <w:t>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</w:t>
            </w:r>
            <w:proofErr w:type="spellEnd"/>
            <w:r w:rsidRPr="007E4F91">
              <w:rPr>
                <w:sz w:val="20"/>
              </w:rPr>
              <w:t>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:rsidRPr="0040427F" w14:paraId="3AFB826A" w14:textId="77777777" w:rsidTr="0047076F">
        <w:tc>
          <w:tcPr>
            <w:tcW w:w="3632" w:type="dxa"/>
          </w:tcPr>
          <w:p w14:paraId="14F8A2F3" w14:textId="2AECFE6B" w:rsidR="007E4F91" w:rsidRPr="0040427F" w:rsidRDefault="008E4334" w:rsidP="0047076F">
            <w:pPr>
              <w:rPr>
                <w:sz w:val="27"/>
                <w:szCs w:val="27"/>
              </w:rPr>
            </w:pPr>
            <w:r w:rsidRPr="0040427F">
              <w:rPr>
                <w:sz w:val="27"/>
                <w:szCs w:val="27"/>
              </w:rPr>
              <w:t>30</w:t>
            </w:r>
            <w:r w:rsidR="007E4F91" w:rsidRPr="0040427F">
              <w:rPr>
                <w:sz w:val="27"/>
                <w:szCs w:val="27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Pr="0040427F" w:rsidRDefault="007E4F91" w:rsidP="0047076F">
            <w:pPr>
              <w:jc w:val="center"/>
              <w:rPr>
                <w:sz w:val="27"/>
                <w:szCs w:val="27"/>
              </w:rPr>
            </w:pPr>
            <w:r w:rsidRPr="0040427F">
              <w:rPr>
                <w:sz w:val="27"/>
                <w:szCs w:val="27"/>
              </w:rPr>
              <w:t>г. Краснодар</w:t>
            </w:r>
          </w:p>
        </w:tc>
        <w:tc>
          <w:tcPr>
            <w:tcW w:w="3582" w:type="dxa"/>
          </w:tcPr>
          <w:p w14:paraId="2C90683C" w14:textId="66473D13" w:rsidR="007E4F91" w:rsidRPr="0040427F" w:rsidRDefault="007E4F91" w:rsidP="0047076F">
            <w:pPr>
              <w:jc w:val="right"/>
              <w:rPr>
                <w:sz w:val="27"/>
                <w:szCs w:val="27"/>
              </w:rPr>
            </w:pPr>
            <w:r w:rsidRPr="0040427F">
              <w:rPr>
                <w:sz w:val="27"/>
                <w:szCs w:val="27"/>
              </w:rPr>
              <w:t>№ 1</w:t>
            </w:r>
            <w:r w:rsidR="00011A64" w:rsidRPr="0040427F">
              <w:rPr>
                <w:sz w:val="27"/>
                <w:szCs w:val="27"/>
              </w:rPr>
              <w:t>80</w:t>
            </w:r>
            <w:r w:rsidRPr="0040427F">
              <w:rPr>
                <w:sz w:val="27"/>
                <w:szCs w:val="27"/>
              </w:rPr>
              <w:t>/</w:t>
            </w:r>
            <w:r w:rsidR="00ED326A" w:rsidRPr="0040427F">
              <w:rPr>
                <w:sz w:val="27"/>
                <w:szCs w:val="27"/>
              </w:rPr>
              <w:t>9</w:t>
            </w:r>
            <w:r w:rsidR="008E4334" w:rsidRPr="0040427F">
              <w:rPr>
                <w:sz w:val="27"/>
                <w:szCs w:val="27"/>
              </w:rPr>
              <w:t>5</w:t>
            </w:r>
            <w:r w:rsidR="00011A64" w:rsidRPr="0040427F">
              <w:rPr>
                <w:sz w:val="27"/>
                <w:szCs w:val="27"/>
              </w:rPr>
              <w:t>3</w:t>
            </w:r>
          </w:p>
        </w:tc>
      </w:tr>
    </w:tbl>
    <w:p w14:paraId="5DC6F453" w14:textId="77777777" w:rsidR="007E4F91" w:rsidRPr="0040427F" w:rsidRDefault="007E4F91" w:rsidP="007E4F91">
      <w:pPr>
        <w:pStyle w:val="Default"/>
        <w:jc w:val="center"/>
        <w:rPr>
          <w:b/>
          <w:bCs/>
          <w:sz w:val="27"/>
          <w:szCs w:val="27"/>
        </w:rPr>
      </w:pPr>
    </w:p>
    <w:p w14:paraId="10117FF5" w14:textId="77777777" w:rsidR="00B10849" w:rsidRPr="0040427F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 w:val="27"/>
          <w:szCs w:val="27"/>
        </w:rPr>
      </w:pPr>
    </w:p>
    <w:p w14:paraId="259CACB5" w14:textId="543CADD8" w:rsidR="006666DE" w:rsidRPr="0040427F" w:rsidRDefault="00AC5D14" w:rsidP="006666DE">
      <w:pPr>
        <w:pStyle w:val="21"/>
        <w:ind w:right="-1"/>
        <w:jc w:val="center"/>
        <w:rPr>
          <w:bCs/>
          <w:i/>
          <w:sz w:val="27"/>
          <w:szCs w:val="27"/>
        </w:rPr>
      </w:pPr>
      <w:r w:rsidRPr="0040427F">
        <w:rPr>
          <w:b/>
          <w:bCs/>
          <w:sz w:val="27"/>
          <w:szCs w:val="27"/>
        </w:rPr>
        <w:t>О</w:t>
      </w:r>
      <w:r w:rsidR="00A73312" w:rsidRPr="0040427F">
        <w:rPr>
          <w:b/>
          <w:bCs/>
          <w:sz w:val="27"/>
          <w:szCs w:val="27"/>
        </w:rPr>
        <w:t xml:space="preserve"> признании </w:t>
      </w:r>
      <w:r w:rsidRPr="0040427F">
        <w:rPr>
          <w:b/>
          <w:bCs/>
          <w:sz w:val="27"/>
          <w:szCs w:val="27"/>
        </w:rPr>
        <w:t>решени</w:t>
      </w:r>
      <w:r w:rsidR="00A73312" w:rsidRPr="0040427F">
        <w:rPr>
          <w:b/>
          <w:bCs/>
          <w:sz w:val="27"/>
          <w:szCs w:val="27"/>
        </w:rPr>
        <w:t>я</w:t>
      </w:r>
      <w:r w:rsidRPr="0040427F">
        <w:rPr>
          <w:b/>
          <w:bCs/>
          <w:sz w:val="27"/>
          <w:szCs w:val="27"/>
        </w:rPr>
        <w:t xml:space="preserve"> территориальной избирательной комиссии Центральная г. Краснодара от 30 августа 2025 года № 179/952 «</w:t>
      </w:r>
      <w:r w:rsidR="006666DE" w:rsidRPr="0040427F">
        <w:rPr>
          <w:b/>
          <w:bCs/>
          <w:sz w:val="27"/>
          <w:szCs w:val="27"/>
        </w:rPr>
        <w:t>Об аннулировании регистрации кандидата в депутаты</w:t>
      </w:r>
      <w:r w:rsidR="00B4050A" w:rsidRPr="0040427F">
        <w:rPr>
          <w:b/>
          <w:bCs/>
          <w:sz w:val="27"/>
          <w:szCs w:val="27"/>
        </w:rPr>
        <w:t xml:space="preserve"> городской Думы Краснодара восьмого созыва </w:t>
      </w:r>
      <w:r w:rsidR="008E4334" w:rsidRPr="0040427F">
        <w:rPr>
          <w:b/>
          <w:bCs/>
          <w:sz w:val="27"/>
          <w:szCs w:val="27"/>
        </w:rPr>
        <w:t>Князева А</w:t>
      </w:r>
      <w:r w:rsidR="0094729A" w:rsidRPr="0040427F">
        <w:rPr>
          <w:b/>
          <w:bCs/>
          <w:sz w:val="27"/>
          <w:szCs w:val="27"/>
        </w:rPr>
        <w:t>.</w:t>
      </w:r>
      <w:r w:rsidR="008E4334" w:rsidRPr="0040427F">
        <w:rPr>
          <w:b/>
          <w:bCs/>
          <w:sz w:val="27"/>
          <w:szCs w:val="27"/>
        </w:rPr>
        <w:t>Е.</w:t>
      </w:r>
      <w:r w:rsidRPr="0040427F">
        <w:rPr>
          <w:b/>
          <w:bCs/>
          <w:sz w:val="27"/>
          <w:szCs w:val="27"/>
        </w:rPr>
        <w:t xml:space="preserve">» </w:t>
      </w:r>
      <w:r w:rsidR="00A73312" w:rsidRPr="0040427F">
        <w:rPr>
          <w:b/>
          <w:bCs/>
          <w:sz w:val="27"/>
          <w:szCs w:val="27"/>
        </w:rPr>
        <w:t>ошибочно принятым</w:t>
      </w:r>
    </w:p>
    <w:p w14:paraId="069A6710" w14:textId="77777777" w:rsidR="006666DE" w:rsidRPr="0040427F" w:rsidRDefault="006666DE" w:rsidP="006666DE">
      <w:pPr>
        <w:pStyle w:val="a3"/>
        <w:ind w:firstLine="709"/>
        <w:jc w:val="both"/>
        <w:rPr>
          <w:sz w:val="27"/>
          <w:szCs w:val="27"/>
        </w:rPr>
      </w:pPr>
    </w:p>
    <w:p w14:paraId="6C7072FA" w14:textId="36D0D442" w:rsidR="006666DE" w:rsidRPr="0040427F" w:rsidRDefault="006666DE" w:rsidP="0040427F">
      <w:pPr>
        <w:pStyle w:val="a3"/>
        <w:ind w:firstLine="709"/>
        <w:jc w:val="both"/>
        <w:rPr>
          <w:sz w:val="27"/>
          <w:szCs w:val="27"/>
        </w:rPr>
      </w:pPr>
      <w:r w:rsidRPr="0040427F">
        <w:rPr>
          <w:sz w:val="27"/>
          <w:szCs w:val="27"/>
        </w:rPr>
        <w:t xml:space="preserve">В территориальную избирательную комиссию </w:t>
      </w:r>
      <w:r w:rsidR="00B4050A" w:rsidRPr="0040427F">
        <w:rPr>
          <w:sz w:val="27"/>
          <w:szCs w:val="27"/>
        </w:rPr>
        <w:t xml:space="preserve">Центральная г. Краснодара </w:t>
      </w:r>
      <w:r w:rsidR="008E4334" w:rsidRPr="0040427F">
        <w:rPr>
          <w:sz w:val="27"/>
          <w:szCs w:val="27"/>
        </w:rPr>
        <w:t>30</w:t>
      </w:r>
      <w:r w:rsidR="00B4050A" w:rsidRPr="0040427F">
        <w:rPr>
          <w:sz w:val="27"/>
          <w:szCs w:val="27"/>
        </w:rPr>
        <w:t xml:space="preserve"> августа </w:t>
      </w:r>
      <w:r w:rsidRPr="0040427F">
        <w:rPr>
          <w:sz w:val="27"/>
          <w:szCs w:val="27"/>
        </w:rPr>
        <w:t xml:space="preserve">2025 г. поступило заявление кандидата </w:t>
      </w:r>
      <w:r w:rsidRPr="0040427F">
        <w:rPr>
          <w:color w:val="000000"/>
          <w:sz w:val="27"/>
          <w:szCs w:val="27"/>
        </w:rPr>
        <w:t xml:space="preserve">в депутаты </w:t>
      </w:r>
      <w:r w:rsidR="00B4050A" w:rsidRPr="0040427F">
        <w:rPr>
          <w:color w:val="000000"/>
          <w:sz w:val="27"/>
          <w:szCs w:val="27"/>
        </w:rPr>
        <w:t xml:space="preserve">городской Думы Краснодара восьмого созыва </w:t>
      </w:r>
      <w:r w:rsidR="008E4334" w:rsidRPr="0040427F">
        <w:rPr>
          <w:color w:val="000000"/>
          <w:sz w:val="27"/>
          <w:szCs w:val="27"/>
        </w:rPr>
        <w:t>Князева А.Е</w:t>
      </w:r>
      <w:r w:rsidR="00B4050A" w:rsidRPr="0040427F">
        <w:rPr>
          <w:color w:val="000000"/>
          <w:sz w:val="27"/>
          <w:szCs w:val="27"/>
        </w:rPr>
        <w:t>,</w:t>
      </w:r>
      <w:r w:rsidRPr="0040427F">
        <w:rPr>
          <w:sz w:val="27"/>
          <w:szCs w:val="27"/>
        </w:rPr>
        <w:t xml:space="preserve"> выдвинутого </w:t>
      </w:r>
      <w:r w:rsidR="00F977A3" w:rsidRPr="0040427F">
        <w:rPr>
          <w:sz w:val="27"/>
          <w:szCs w:val="27"/>
        </w:rPr>
        <w:t>избирательным объединением «</w:t>
      </w:r>
      <w:r w:rsidR="00B4050A" w:rsidRPr="0040427F">
        <w:rPr>
          <w:sz w:val="27"/>
          <w:szCs w:val="27"/>
        </w:rPr>
        <w:t>Краснодарск</w:t>
      </w:r>
      <w:r w:rsidR="00F977A3" w:rsidRPr="0040427F">
        <w:rPr>
          <w:sz w:val="27"/>
          <w:szCs w:val="27"/>
        </w:rPr>
        <w:t>ое</w:t>
      </w:r>
      <w:r w:rsidR="00B4050A" w:rsidRPr="0040427F">
        <w:rPr>
          <w:sz w:val="27"/>
          <w:szCs w:val="27"/>
        </w:rPr>
        <w:t xml:space="preserve"> </w:t>
      </w:r>
      <w:r w:rsidR="00F977A3" w:rsidRPr="0040427F">
        <w:rPr>
          <w:sz w:val="27"/>
          <w:szCs w:val="27"/>
        </w:rPr>
        <w:t xml:space="preserve">местное отделение Краснодарского </w:t>
      </w:r>
      <w:r w:rsidR="00B4050A" w:rsidRPr="0040427F">
        <w:rPr>
          <w:sz w:val="27"/>
          <w:szCs w:val="27"/>
        </w:rPr>
        <w:t>региональн</w:t>
      </w:r>
      <w:r w:rsidR="00F977A3" w:rsidRPr="0040427F">
        <w:rPr>
          <w:sz w:val="27"/>
          <w:szCs w:val="27"/>
        </w:rPr>
        <w:t>ого</w:t>
      </w:r>
      <w:r w:rsidR="00B4050A" w:rsidRPr="0040427F">
        <w:rPr>
          <w:sz w:val="27"/>
          <w:szCs w:val="27"/>
        </w:rPr>
        <w:t xml:space="preserve"> отделени</w:t>
      </w:r>
      <w:r w:rsidR="00F977A3" w:rsidRPr="0040427F">
        <w:rPr>
          <w:sz w:val="27"/>
          <w:szCs w:val="27"/>
        </w:rPr>
        <w:t>я</w:t>
      </w:r>
      <w:r w:rsidR="00B4050A" w:rsidRPr="0040427F">
        <w:rPr>
          <w:sz w:val="27"/>
          <w:szCs w:val="27"/>
        </w:rPr>
        <w:t xml:space="preserve"> </w:t>
      </w:r>
      <w:r w:rsidR="00F977A3" w:rsidRPr="0040427F">
        <w:rPr>
          <w:sz w:val="27"/>
          <w:szCs w:val="27"/>
        </w:rPr>
        <w:t>Всероссийской п</w:t>
      </w:r>
      <w:r w:rsidR="00B4050A" w:rsidRPr="0040427F">
        <w:rPr>
          <w:sz w:val="27"/>
          <w:szCs w:val="27"/>
        </w:rPr>
        <w:t xml:space="preserve">олитической партии </w:t>
      </w:r>
      <w:r w:rsidR="00F977A3" w:rsidRPr="0040427F">
        <w:rPr>
          <w:b/>
          <w:bCs/>
          <w:sz w:val="27"/>
          <w:szCs w:val="27"/>
        </w:rPr>
        <w:t>«ЕДИНАЯ РОССИЯ»</w:t>
      </w:r>
      <w:r w:rsidR="00B4050A" w:rsidRPr="0040427F">
        <w:rPr>
          <w:sz w:val="27"/>
          <w:szCs w:val="27"/>
        </w:rPr>
        <w:t xml:space="preserve"> по одномандатному избирательному округу №</w:t>
      </w:r>
      <w:r w:rsidR="008E4334" w:rsidRPr="0040427F">
        <w:rPr>
          <w:sz w:val="27"/>
          <w:szCs w:val="27"/>
        </w:rPr>
        <w:t>19</w:t>
      </w:r>
      <w:r w:rsidRPr="0040427F">
        <w:rPr>
          <w:sz w:val="27"/>
          <w:szCs w:val="27"/>
        </w:rPr>
        <w:t>, о снятии своей кандидатуры</w:t>
      </w:r>
      <w:r w:rsidR="00AC5D14" w:rsidRPr="0040427F">
        <w:rPr>
          <w:sz w:val="27"/>
          <w:szCs w:val="27"/>
        </w:rPr>
        <w:t xml:space="preserve">, </w:t>
      </w:r>
      <w:r w:rsidR="0040427F" w:rsidRPr="0040427F">
        <w:rPr>
          <w:sz w:val="27"/>
          <w:szCs w:val="27"/>
        </w:rPr>
        <w:t xml:space="preserve">на основании которого </w:t>
      </w:r>
      <w:r w:rsidR="00AC5D14" w:rsidRPr="0040427F">
        <w:rPr>
          <w:sz w:val="27"/>
          <w:szCs w:val="27"/>
        </w:rPr>
        <w:t>было принято решение №179/952 «Об аннулировании регистрации кандидата в депутаты городской Думы Краснодара восьмого созыва Князева А.Е.»</w:t>
      </w:r>
    </w:p>
    <w:p w14:paraId="5DE1DE14" w14:textId="27057CA6" w:rsidR="00A73312" w:rsidRPr="0040427F" w:rsidRDefault="0040427F" w:rsidP="0040427F">
      <w:pPr>
        <w:pStyle w:val="a3"/>
        <w:ind w:firstLine="709"/>
        <w:jc w:val="both"/>
        <w:rPr>
          <w:sz w:val="27"/>
          <w:szCs w:val="27"/>
        </w:rPr>
      </w:pPr>
      <w:r w:rsidRPr="0040427F">
        <w:rPr>
          <w:sz w:val="27"/>
          <w:szCs w:val="27"/>
        </w:rPr>
        <w:t>В связи с тем, что заявление поступило не в установленном порядке, оно</w:t>
      </w:r>
      <w:r w:rsidR="00A73312" w:rsidRPr="0040427F">
        <w:rPr>
          <w:sz w:val="27"/>
          <w:szCs w:val="27"/>
        </w:rPr>
        <w:t xml:space="preserve"> не может быть признано надлежаще оформленным документов и иметь юридические последствия.</w:t>
      </w:r>
    </w:p>
    <w:p w14:paraId="30F7DA6E" w14:textId="7DC93E04" w:rsidR="006666DE" w:rsidRPr="0040427F" w:rsidRDefault="00A73312" w:rsidP="0040427F">
      <w:pPr>
        <w:pStyle w:val="a3"/>
        <w:ind w:firstLine="709"/>
        <w:jc w:val="both"/>
        <w:rPr>
          <w:sz w:val="27"/>
          <w:szCs w:val="27"/>
        </w:rPr>
      </w:pPr>
      <w:r w:rsidRPr="0040427F">
        <w:rPr>
          <w:sz w:val="27"/>
          <w:szCs w:val="27"/>
        </w:rPr>
        <w:t xml:space="preserve">На основании изложенного, территориальная избирательная комиссия Центральная г. Краснодара </w:t>
      </w:r>
      <w:r w:rsidR="006666DE" w:rsidRPr="0040427F">
        <w:rPr>
          <w:sz w:val="27"/>
          <w:szCs w:val="27"/>
        </w:rPr>
        <w:t>РЕШИЛА:</w:t>
      </w:r>
    </w:p>
    <w:p w14:paraId="2F83804F" w14:textId="33363312" w:rsidR="006666DE" w:rsidRPr="0040427F" w:rsidRDefault="006666DE" w:rsidP="0040427F">
      <w:pPr>
        <w:pStyle w:val="a3"/>
        <w:ind w:firstLine="567"/>
        <w:jc w:val="both"/>
        <w:rPr>
          <w:sz w:val="27"/>
          <w:szCs w:val="27"/>
        </w:rPr>
      </w:pPr>
      <w:r w:rsidRPr="0040427F">
        <w:rPr>
          <w:sz w:val="27"/>
          <w:szCs w:val="27"/>
        </w:rPr>
        <w:t xml:space="preserve">1. </w:t>
      </w:r>
      <w:r w:rsidR="00A73312" w:rsidRPr="0040427F">
        <w:rPr>
          <w:sz w:val="27"/>
          <w:szCs w:val="27"/>
        </w:rPr>
        <w:t xml:space="preserve">Признать решение №179/952 «Об аннулировании регистрации кандидата в депутаты городской Думы Краснодара восьмого созыва Князева А.Е.» ошибочно принятым. </w:t>
      </w:r>
    </w:p>
    <w:p w14:paraId="3A82428F" w14:textId="69CCF03C" w:rsidR="00B4050A" w:rsidRPr="0040427F" w:rsidRDefault="006666DE" w:rsidP="0040427F">
      <w:pPr>
        <w:pStyle w:val="a3"/>
        <w:ind w:firstLine="567"/>
        <w:jc w:val="both"/>
        <w:rPr>
          <w:bCs/>
          <w:sz w:val="27"/>
          <w:szCs w:val="27"/>
        </w:rPr>
      </w:pPr>
      <w:r w:rsidRPr="0040427F">
        <w:rPr>
          <w:sz w:val="27"/>
          <w:szCs w:val="27"/>
        </w:rPr>
        <w:t xml:space="preserve">2. </w:t>
      </w:r>
      <w:r w:rsidR="00A73312" w:rsidRPr="0040427F">
        <w:rPr>
          <w:bCs/>
          <w:sz w:val="27"/>
          <w:szCs w:val="27"/>
        </w:rPr>
        <w:t xml:space="preserve">Выдать </w:t>
      </w:r>
      <w:r w:rsidR="00A73312" w:rsidRPr="0040427F">
        <w:rPr>
          <w:sz w:val="27"/>
          <w:szCs w:val="27"/>
        </w:rPr>
        <w:t>Князеву А.Е</w:t>
      </w:r>
      <w:r w:rsidR="00A73312" w:rsidRPr="0040427F">
        <w:rPr>
          <w:bCs/>
          <w:sz w:val="27"/>
          <w:szCs w:val="27"/>
        </w:rPr>
        <w:t xml:space="preserve">. копию настоящего решения. </w:t>
      </w:r>
    </w:p>
    <w:p w14:paraId="7170AC2B" w14:textId="349FE4F3" w:rsidR="007E4F91" w:rsidRPr="0040427F" w:rsidRDefault="00A73312" w:rsidP="0040427F">
      <w:pPr>
        <w:ind w:firstLine="567"/>
        <w:rPr>
          <w:sz w:val="27"/>
          <w:szCs w:val="27"/>
        </w:rPr>
      </w:pPr>
      <w:r w:rsidRPr="0040427F">
        <w:rPr>
          <w:sz w:val="27"/>
          <w:szCs w:val="27"/>
        </w:rPr>
        <w:t>3</w:t>
      </w:r>
      <w:r w:rsidR="007E4F91" w:rsidRPr="0040427F">
        <w:rPr>
          <w:sz w:val="27"/>
          <w:szCs w:val="27"/>
        </w:rPr>
        <w:t>. Контроль за выполнением пункт</w:t>
      </w:r>
      <w:r w:rsidRPr="0040427F">
        <w:rPr>
          <w:sz w:val="27"/>
          <w:szCs w:val="27"/>
        </w:rPr>
        <w:t>а 2</w:t>
      </w:r>
      <w:r w:rsidR="009B3A65" w:rsidRPr="0040427F">
        <w:rPr>
          <w:sz w:val="27"/>
          <w:szCs w:val="27"/>
        </w:rPr>
        <w:t xml:space="preserve"> </w:t>
      </w:r>
      <w:r w:rsidR="007E4F91" w:rsidRPr="0040427F">
        <w:rPr>
          <w:sz w:val="27"/>
          <w:szCs w:val="27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 w:rsidRPr="0040427F">
        <w:rPr>
          <w:color w:val="000000"/>
          <w:sz w:val="27"/>
          <w:szCs w:val="27"/>
        </w:rPr>
        <w:t>Мамину В.Н.</w:t>
      </w:r>
    </w:p>
    <w:p w14:paraId="0A89DDF1" w14:textId="77777777" w:rsidR="007E4F91" w:rsidRPr="0040427F" w:rsidRDefault="007E4F91" w:rsidP="007E4F91">
      <w:pPr>
        <w:spacing w:line="360" w:lineRule="auto"/>
        <w:ind w:firstLine="709"/>
        <w:rPr>
          <w:sz w:val="27"/>
          <w:szCs w:val="27"/>
        </w:rPr>
      </w:pPr>
    </w:p>
    <w:p w14:paraId="661424D0" w14:textId="77777777" w:rsidR="007E4F91" w:rsidRPr="0040427F" w:rsidRDefault="007E4F91" w:rsidP="007E4F91">
      <w:pPr>
        <w:rPr>
          <w:sz w:val="27"/>
          <w:szCs w:val="27"/>
        </w:rPr>
      </w:pPr>
      <w:r w:rsidRPr="0040427F">
        <w:rPr>
          <w:sz w:val="27"/>
          <w:szCs w:val="27"/>
        </w:rPr>
        <w:t>Председатель территориальной</w:t>
      </w:r>
    </w:p>
    <w:p w14:paraId="2DD53D98" w14:textId="77777777" w:rsidR="007E4F91" w:rsidRPr="0040427F" w:rsidRDefault="007E4F91" w:rsidP="007E4F91">
      <w:pPr>
        <w:rPr>
          <w:sz w:val="27"/>
          <w:szCs w:val="27"/>
        </w:rPr>
      </w:pPr>
      <w:r w:rsidRPr="0040427F">
        <w:rPr>
          <w:sz w:val="27"/>
          <w:szCs w:val="27"/>
        </w:rPr>
        <w:t>избирательной комиссии</w:t>
      </w:r>
      <w:r w:rsidRPr="0040427F">
        <w:rPr>
          <w:sz w:val="27"/>
          <w:szCs w:val="27"/>
        </w:rPr>
        <w:tab/>
      </w:r>
      <w:r w:rsidRPr="0040427F">
        <w:rPr>
          <w:sz w:val="27"/>
          <w:szCs w:val="27"/>
        </w:rPr>
        <w:tab/>
      </w:r>
      <w:r w:rsidRPr="0040427F">
        <w:rPr>
          <w:sz w:val="27"/>
          <w:szCs w:val="27"/>
        </w:rPr>
        <w:tab/>
        <w:t xml:space="preserve">                                    Р.С. Иващенко</w:t>
      </w:r>
    </w:p>
    <w:p w14:paraId="68A8B7A0" w14:textId="77777777" w:rsidR="007E4F91" w:rsidRPr="0040427F" w:rsidRDefault="007E4F91" w:rsidP="007E4F91">
      <w:pPr>
        <w:rPr>
          <w:sz w:val="27"/>
          <w:szCs w:val="27"/>
        </w:rPr>
      </w:pPr>
    </w:p>
    <w:p w14:paraId="2B9952F0" w14:textId="77777777" w:rsidR="007E4F91" w:rsidRPr="0040427F" w:rsidRDefault="007E4F91" w:rsidP="007E4F91">
      <w:pPr>
        <w:tabs>
          <w:tab w:val="left" w:pos="851"/>
          <w:tab w:val="left" w:pos="1134"/>
        </w:tabs>
        <w:rPr>
          <w:sz w:val="27"/>
          <w:szCs w:val="27"/>
        </w:rPr>
      </w:pPr>
      <w:r w:rsidRPr="0040427F">
        <w:rPr>
          <w:sz w:val="27"/>
          <w:szCs w:val="27"/>
        </w:rPr>
        <w:t xml:space="preserve">Секретарь территориальной </w:t>
      </w:r>
    </w:p>
    <w:p w14:paraId="340F848D" w14:textId="77777777" w:rsidR="007E4F91" w:rsidRPr="0040427F" w:rsidRDefault="007E4F91" w:rsidP="007E4F91">
      <w:pPr>
        <w:tabs>
          <w:tab w:val="left" w:pos="851"/>
          <w:tab w:val="left" w:pos="1134"/>
        </w:tabs>
        <w:rPr>
          <w:sz w:val="27"/>
          <w:szCs w:val="27"/>
        </w:rPr>
      </w:pPr>
      <w:r w:rsidRPr="0040427F">
        <w:rPr>
          <w:sz w:val="27"/>
          <w:szCs w:val="27"/>
        </w:rPr>
        <w:t>избирательной комиссии</w:t>
      </w:r>
      <w:r w:rsidRPr="0040427F">
        <w:rPr>
          <w:sz w:val="27"/>
          <w:szCs w:val="27"/>
        </w:rPr>
        <w:tab/>
        <w:t xml:space="preserve">    </w:t>
      </w:r>
      <w:r w:rsidRPr="0040427F">
        <w:rPr>
          <w:sz w:val="27"/>
          <w:szCs w:val="27"/>
        </w:rPr>
        <w:tab/>
        <w:t xml:space="preserve"> </w:t>
      </w:r>
      <w:r w:rsidRPr="0040427F">
        <w:rPr>
          <w:sz w:val="27"/>
          <w:szCs w:val="27"/>
        </w:rPr>
        <w:tab/>
      </w:r>
      <w:r w:rsidRPr="0040427F">
        <w:rPr>
          <w:sz w:val="27"/>
          <w:szCs w:val="27"/>
        </w:rPr>
        <w:tab/>
      </w:r>
      <w:r w:rsidRPr="0040427F">
        <w:rPr>
          <w:sz w:val="27"/>
          <w:szCs w:val="27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40427F">
      <w:headerReference w:type="default" r:id="rId8"/>
      <w:headerReference w:type="first" r:id="rId9"/>
      <w:footerReference w:type="first" r:id="rId10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B9422" w14:textId="77777777" w:rsidR="00AE41A1" w:rsidRDefault="00AE41A1">
      <w:r>
        <w:separator/>
      </w:r>
    </w:p>
  </w:endnote>
  <w:endnote w:type="continuationSeparator" w:id="0">
    <w:p w14:paraId="77CDE3FA" w14:textId="77777777" w:rsidR="00AE41A1" w:rsidRDefault="00AE4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AD7ED" w14:textId="77777777" w:rsidR="00AE41A1" w:rsidRDefault="00AE41A1">
      <w:r>
        <w:separator/>
      </w:r>
    </w:p>
  </w:footnote>
  <w:footnote w:type="continuationSeparator" w:id="0">
    <w:p w14:paraId="39CDD841" w14:textId="77777777" w:rsidR="00AE41A1" w:rsidRDefault="00AE4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11A64"/>
    <w:rsid w:val="00061E9F"/>
    <w:rsid w:val="00074D0C"/>
    <w:rsid w:val="000806DD"/>
    <w:rsid w:val="0008497B"/>
    <w:rsid w:val="000A4C05"/>
    <w:rsid w:val="000C4F11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2A21"/>
    <w:rsid w:val="0022740F"/>
    <w:rsid w:val="00237F7B"/>
    <w:rsid w:val="00261909"/>
    <w:rsid w:val="00263862"/>
    <w:rsid w:val="00263863"/>
    <w:rsid w:val="0026505D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624F"/>
    <w:rsid w:val="0030666B"/>
    <w:rsid w:val="00316C7A"/>
    <w:rsid w:val="00332563"/>
    <w:rsid w:val="00340B56"/>
    <w:rsid w:val="00350918"/>
    <w:rsid w:val="00372FAB"/>
    <w:rsid w:val="003842EE"/>
    <w:rsid w:val="003972CA"/>
    <w:rsid w:val="003A7ADC"/>
    <w:rsid w:val="003B464E"/>
    <w:rsid w:val="003C14DE"/>
    <w:rsid w:val="003C43A3"/>
    <w:rsid w:val="003C56EF"/>
    <w:rsid w:val="003C745B"/>
    <w:rsid w:val="003E1631"/>
    <w:rsid w:val="003E3536"/>
    <w:rsid w:val="0040427F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C415A"/>
    <w:rsid w:val="004D5370"/>
    <w:rsid w:val="004E55C6"/>
    <w:rsid w:val="004F65ED"/>
    <w:rsid w:val="00503752"/>
    <w:rsid w:val="005104F1"/>
    <w:rsid w:val="0051385A"/>
    <w:rsid w:val="00545CB8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83596"/>
    <w:rsid w:val="00784719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62884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E4334"/>
    <w:rsid w:val="008F3373"/>
    <w:rsid w:val="009017F9"/>
    <w:rsid w:val="00907F6A"/>
    <w:rsid w:val="00924FF8"/>
    <w:rsid w:val="0093050E"/>
    <w:rsid w:val="0094729A"/>
    <w:rsid w:val="00952512"/>
    <w:rsid w:val="009673B4"/>
    <w:rsid w:val="00991583"/>
    <w:rsid w:val="009A186A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33D2F"/>
    <w:rsid w:val="00A73312"/>
    <w:rsid w:val="00AB1BE1"/>
    <w:rsid w:val="00AC1013"/>
    <w:rsid w:val="00AC5D14"/>
    <w:rsid w:val="00AE41A1"/>
    <w:rsid w:val="00AF0638"/>
    <w:rsid w:val="00B10849"/>
    <w:rsid w:val="00B12EFF"/>
    <w:rsid w:val="00B150E7"/>
    <w:rsid w:val="00B235AD"/>
    <w:rsid w:val="00B32E1D"/>
    <w:rsid w:val="00B4050A"/>
    <w:rsid w:val="00B55549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5464D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326A"/>
    <w:rsid w:val="00ED4A86"/>
    <w:rsid w:val="00EE0D89"/>
    <w:rsid w:val="00EF1746"/>
    <w:rsid w:val="00F16516"/>
    <w:rsid w:val="00F2430F"/>
    <w:rsid w:val="00F27BBD"/>
    <w:rsid w:val="00F62ED7"/>
    <w:rsid w:val="00F64501"/>
    <w:rsid w:val="00F7606A"/>
    <w:rsid w:val="00F879FB"/>
    <w:rsid w:val="00F977A3"/>
    <w:rsid w:val="00FA1AB0"/>
    <w:rsid w:val="00FA3E7A"/>
    <w:rsid w:val="00FD6BF2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ИКМО г.Краснодар</Company>
  <LinksUpToDate>false</LinksUpToDate>
  <CharactersWithSpaces>1916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4</cp:revision>
  <cp:lastPrinted>2025-08-31T11:19:00Z</cp:lastPrinted>
  <dcterms:created xsi:type="dcterms:W3CDTF">2025-08-30T15:03:00Z</dcterms:created>
  <dcterms:modified xsi:type="dcterms:W3CDTF">2025-08-31T11:19:00Z</dcterms:modified>
</cp:coreProperties>
</file>