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75826" w:rsidRPr="00D75826" w:rsidRDefault="00D75826" w:rsidP="00D75826">
            <w:pPr>
              <w:jc w:val="center"/>
            </w:pPr>
            <w:r w:rsidRPr="00D75826">
              <w:rPr>
                <w:b/>
                <w:bCs/>
                <w:sz w:val="28"/>
              </w:rPr>
              <w:t>Территориальная избирательная комиссия Пашковская г. Краснодара</w:t>
            </w:r>
          </w:p>
          <w:p w:rsidR="00F732E4" w:rsidRPr="00D75826" w:rsidRDefault="00D75826" w:rsidP="00D758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826"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тел/факс (861) 231 29 56, </w:t>
            </w:r>
            <w:r w:rsidRPr="00D75826">
              <w:rPr>
                <w:lang w:val="en-US"/>
              </w:rPr>
              <w:t>t</w:t>
            </w:r>
            <w:r w:rsidRPr="00D75826">
              <w:t>22@</w:t>
            </w:r>
            <w:proofErr w:type="spellStart"/>
            <w:r w:rsidRPr="00D75826">
              <w:rPr>
                <w:lang w:val="en-US"/>
              </w:rPr>
              <w:t>ikkk</w:t>
            </w:r>
            <w:proofErr w:type="spellEnd"/>
            <w:r w:rsidRPr="00D75826">
              <w:t>.</w:t>
            </w:r>
            <w:proofErr w:type="spellStart"/>
            <w:r w:rsidRPr="00D75826">
              <w:t>ru</w:t>
            </w:r>
            <w:proofErr w:type="spellEnd"/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 w:firstRow="1" w:lastRow="1" w:firstColumn="1" w:lastColumn="1" w:noHBand="0" w:noVBand="0"/>
      </w:tblPr>
      <w:tblGrid>
        <w:gridCol w:w="3541"/>
        <w:gridCol w:w="2325"/>
        <w:gridCol w:w="3489"/>
      </w:tblGrid>
      <w:tr w:rsidR="00F732E4" w:rsidTr="00F732E4">
        <w:tc>
          <w:tcPr>
            <w:tcW w:w="3632" w:type="dxa"/>
            <w:hideMark/>
          </w:tcPr>
          <w:p w:rsidR="00F732E4" w:rsidRDefault="00F65449" w:rsidP="00F6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A2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3F2BD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5449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/</w:t>
            </w:r>
            <w:r w:rsidR="00F65449">
              <w:rPr>
                <w:sz w:val="28"/>
                <w:szCs w:val="28"/>
              </w:rPr>
              <w:t>2</w:t>
            </w:r>
            <w:r w:rsidR="00753522">
              <w:rPr>
                <w:sz w:val="28"/>
                <w:szCs w:val="28"/>
              </w:rPr>
              <w:t>6</w:t>
            </w:r>
            <w:r w:rsidR="003F2BDD">
              <w:rPr>
                <w:sz w:val="28"/>
                <w:szCs w:val="28"/>
              </w:rPr>
              <w:t>1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53522" w:rsidRPr="00753522" w:rsidRDefault="00753522" w:rsidP="00753522">
      <w:pPr>
        <w:ind w:right="-21"/>
        <w:jc w:val="center"/>
        <w:rPr>
          <w:b/>
          <w:bCs/>
          <w:sz w:val="28"/>
          <w:szCs w:val="28"/>
        </w:rPr>
      </w:pPr>
      <w:r w:rsidRPr="00753522">
        <w:rPr>
          <w:b/>
          <w:bCs/>
          <w:sz w:val="28"/>
          <w:szCs w:val="28"/>
        </w:rPr>
        <w:t xml:space="preserve">О распределении избирательных бюллетеней для голосования на выборах </w:t>
      </w:r>
      <w:r w:rsidR="003F2BDD" w:rsidRPr="003F2BDD">
        <w:rPr>
          <w:b/>
          <w:bCs/>
          <w:sz w:val="28"/>
          <w:szCs w:val="28"/>
        </w:rPr>
        <w:t>депутатов городской Думы Краснодара восьмого созыва</w:t>
      </w:r>
      <w:r w:rsidRPr="00753522">
        <w:rPr>
          <w:b/>
          <w:bCs/>
          <w:sz w:val="28"/>
          <w:szCs w:val="28"/>
        </w:rPr>
        <w:t>, передаваемых участковым избирательным комисси</w:t>
      </w:r>
      <w:r w:rsidRPr="003F2BDD">
        <w:rPr>
          <w:b/>
          <w:bCs/>
          <w:sz w:val="28"/>
          <w:szCs w:val="28"/>
        </w:rPr>
        <w:t>ям избирательных участков с № 61</w:t>
      </w:r>
      <w:r w:rsidRPr="00753522">
        <w:rPr>
          <w:b/>
          <w:bCs/>
          <w:sz w:val="28"/>
          <w:szCs w:val="28"/>
        </w:rPr>
        <w:t xml:space="preserve">-01 по № </w:t>
      </w:r>
      <w:r w:rsidRPr="003F2BDD">
        <w:rPr>
          <w:b/>
          <w:bCs/>
          <w:sz w:val="28"/>
          <w:szCs w:val="28"/>
        </w:rPr>
        <w:t>61-51</w:t>
      </w:r>
    </w:p>
    <w:p w:rsidR="00753522" w:rsidRPr="00753522" w:rsidRDefault="00753522" w:rsidP="00753522">
      <w:pPr>
        <w:rPr>
          <w:sz w:val="28"/>
        </w:rPr>
      </w:pPr>
    </w:p>
    <w:p w:rsidR="00753522" w:rsidRPr="00753522" w:rsidRDefault="003F2BDD" w:rsidP="00753522">
      <w:pPr>
        <w:pStyle w:val="ab"/>
        <w:jc w:val="both"/>
        <w:rPr>
          <w:b/>
          <w:sz w:val="28"/>
          <w:szCs w:val="28"/>
        </w:rPr>
      </w:pPr>
      <w:r>
        <w:rPr>
          <w:sz w:val="28"/>
        </w:rPr>
        <w:t xml:space="preserve">         </w:t>
      </w:r>
      <w:r w:rsidRPr="003F2BDD">
        <w:rPr>
          <w:sz w:val="28"/>
        </w:rPr>
        <w:t>В соответствии со статьей 50 Закона Краснодарского края от 26.12.2005 № 966-КЗ «</w:t>
      </w:r>
      <w:r w:rsidRPr="003F2BDD">
        <w:rPr>
          <w:color w:val="3C3C3C"/>
          <w:spacing w:val="2"/>
          <w:sz w:val="28"/>
          <w:szCs w:val="28"/>
          <w:shd w:val="clear" w:color="auto" w:fill="FFFFFF"/>
        </w:rPr>
        <w:t>О муниципальных выборах в Краснодарском крае</w:t>
      </w:r>
      <w:r w:rsidRPr="003F2BDD">
        <w:rPr>
          <w:sz w:val="28"/>
        </w:rPr>
        <w:t xml:space="preserve">», на основании решения </w:t>
      </w:r>
      <w:r>
        <w:rPr>
          <w:sz w:val="28"/>
        </w:rPr>
        <w:t xml:space="preserve">территориальной </w:t>
      </w:r>
      <w:r w:rsidRPr="003F2BDD">
        <w:rPr>
          <w:sz w:val="28"/>
        </w:rPr>
        <w:t xml:space="preserve">избирательной комиссии </w:t>
      </w:r>
      <w:r>
        <w:rPr>
          <w:sz w:val="28"/>
        </w:rPr>
        <w:t>Центральная г. </w:t>
      </w:r>
      <w:r w:rsidRPr="003F2BDD">
        <w:rPr>
          <w:sz w:val="28"/>
        </w:rPr>
        <w:t>Краснодар</w:t>
      </w:r>
      <w:r>
        <w:rPr>
          <w:sz w:val="28"/>
        </w:rPr>
        <w:t>а</w:t>
      </w:r>
      <w:r w:rsidRPr="003F2BDD">
        <w:rPr>
          <w:sz w:val="28"/>
        </w:rPr>
        <w:t xml:space="preserve"> от </w:t>
      </w:r>
      <w:r>
        <w:rPr>
          <w:sz w:val="28"/>
        </w:rPr>
        <w:t>24</w:t>
      </w:r>
      <w:r w:rsidRPr="003F2BDD">
        <w:rPr>
          <w:sz w:val="28"/>
        </w:rPr>
        <w:t>.08.202</w:t>
      </w:r>
      <w:r>
        <w:rPr>
          <w:sz w:val="28"/>
        </w:rPr>
        <w:t>5</w:t>
      </w:r>
      <w:r w:rsidRPr="003F2BDD">
        <w:rPr>
          <w:sz w:val="28"/>
        </w:rPr>
        <w:t xml:space="preserve"> № </w:t>
      </w:r>
      <w:r w:rsidRPr="003F2BDD">
        <w:rPr>
          <w:bCs/>
          <w:noProof/>
          <w:sz w:val="28"/>
          <w:szCs w:val="28"/>
        </w:rPr>
        <w:t>174/934</w:t>
      </w:r>
      <w:r w:rsidRPr="003F2BDD">
        <w:rPr>
          <w:sz w:val="28"/>
        </w:rPr>
        <w:t xml:space="preserve"> «О количестве и распределении избирательных бюллетеней для голосования на выборах депутатов го</w:t>
      </w:r>
      <w:r>
        <w:rPr>
          <w:sz w:val="28"/>
        </w:rPr>
        <w:t>родской Думы Краснодара восьмого</w:t>
      </w:r>
      <w:r w:rsidRPr="003F2BDD">
        <w:rPr>
          <w:sz w:val="28"/>
        </w:rPr>
        <w:t xml:space="preserve"> созыва»</w:t>
      </w:r>
      <w:r w:rsidR="00753522" w:rsidRPr="00753522">
        <w:rPr>
          <w:sz w:val="28"/>
        </w:rPr>
        <w:t xml:space="preserve">, территориальная избирательная комиссия </w:t>
      </w:r>
      <w:r w:rsidR="00753522">
        <w:rPr>
          <w:sz w:val="28"/>
        </w:rPr>
        <w:t>Пашковская</w:t>
      </w:r>
      <w:r w:rsidR="00753522" w:rsidRPr="00753522">
        <w:rPr>
          <w:sz w:val="28"/>
        </w:rPr>
        <w:t xml:space="preserve"> г. Краснодара РЕШИЛА:</w:t>
      </w:r>
    </w:p>
    <w:p w:rsidR="00753522" w:rsidRPr="00753522" w:rsidRDefault="00753522" w:rsidP="00753522">
      <w:pPr>
        <w:ind w:firstLine="708"/>
        <w:jc w:val="both"/>
        <w:rPr>
          <w:sz w:val="28"/>
        </w:rPr>
      </w:pPr>
      <w:r w:rsidRPr="00753522">
        <w:rPr>
          <w:sz w:val="28"/>
        </w:rPr>
        <w:t>1. Передать в участковые избирательные комиссии по акту следующее количество избирательных бюллетеней:</w:t>
      </w:r>
    </w:p>
    <w:p w:rsidR="00363058" w:rsidRPr="00363058" w:rsidRDefault="00363058" w:rsidP="00363058">
      <w:pPr>
        <w:ind w:left="709"/>
        <w:jc w:val="both"/>
        <w:rPr>
          <w:sz w:val="16"/>
          <w:szCs w:val="16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9"/>
        <w:gridCol w:w="1567"/>
        <w:gridCol w:w="2117"/>
        <w:gridCol w:w="2041"/>
        <w:gridCol w:w="2117"/>
      </w:tblGrid>
      <w:tr w:rsidR="00185EE0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  <w:vAlign w:val="center"/>
          </w:tcPr>
          <w:p w:rsidR="00185EE0" w:rsidRPr="00316D6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№ п/п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85EE0" w:rsidRPr="00316D6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Номер избирательного участка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EE0" w:rsidRPr="00316D6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Число избирателей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185EE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Количество избирательных бюллетеней</w:t>
            </w:r>
          </w:p>
          <w:p w:rsidR="00185EE0" w:rsidRPr="00316D60" w:rsidRDefault="00185EE0" w:rsidP="00316D60">
            <w:pPr>
              <w:jc w:val="center"/>
              <w:rPr>
                <w:b/>
              </w:rPr>
            </w:pPr>
            <w:r>
              <w:rPr>
                <w:b/>
              </w:rPr>
              <w:t>(муниципальный список)</w:t>
            </w:r>
          </w:p>
        </w:tc>
        <w:tc>
          <w:tcPr>
            <w:tcW w:w="2041" w:type="dxa"/>
          </w:tcPr>
          <w:p w:rsidR="00185EE0" w:rsidRPr="00185EE0" w:rsidRDefault="00185EE0" w:rsidP="00185EE0">
            <w:pPr>
              <w:jc w:val="center"/>
              <w:rPr>
                <w:b/>
              </w:rPr>
            </w:pPr>
            <w:r w:rsidRPr="00185EE0">
              <w:rPr>
                <w:b/>
              </w:rPr>
              <w:t>Количество избирательных бюллетеней</w:t>
            </w:r>
          </w:p>
          <w:p w:rsidR="00185EE0" w:rsidRPr="00316D60" w:rsidRDefault="00185EE0" w:rsidP="00185EE0">
            <w:pPr>
              <w:jc w:val="center"/>
              <w:rPr>
                <w:b/>
              </w:rPr>
            </w:pPr>
            <w:r w:rsidRPr="00185EE0">
              <w:rPr>
                <w:b/>
              </w:rPr>
              <w:t>(</w:t>
            </w:r>
            <w:r>
              <w:rPr>
                <w:b/>
              </w:rPr>
              <w:t xml:space="preserve">одномандатный </w:t>
            </w:r>
            <w:r w:rsidRPr="00185EE0">
              <w:rPr>
                <w:b/>
              </w:rPr>
              <w:t xml:space="preserve"> округ)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1714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3039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2821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2797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2064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2508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2444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2570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2591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2075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2319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2340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2494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1800 (КОИБ)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1800 (КОИБ)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2787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2100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2100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2629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2977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2839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3214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2286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3110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2766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2302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2167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2547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2545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3296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2720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3070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2633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2556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2283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2521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2619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2759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2701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2699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2654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2661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2347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2887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2495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2266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2234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2332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3209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3250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bookmarkStart w:id="0" w:name="_GoBack"/>
        <w:bookmarkEnd w:id="0"/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2546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2464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3221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6150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1616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DC1CEF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DC1CEF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DC1CEF">
              <w:t>6151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2137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</w:tr>
      <w:tr w:rsidR="00564223" w:rsidRPr="00316D60" w:rsidTr="00564223">
        <w:tc>
          <w:tcPr>
            <w:tcW w:w="2689" w:type="dxa"/>
            <w:gridSpan w:val="2"/>
            <w:shd w:val="clear" w:color="auto" w:fill="auto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4223" w:rsidRPr="00316D60" w:rsidRDefault="00564223" w:rsidP="00564223">
            <w:pPr>
              <w:jc w:val="center"/>
            </w:pPr>
            <w:r w:rsidRPr="00DC1CEF">
              <w:t>132121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564223" w:rsidRPr="00316D60" w:rsidRDefault="00564223" w:rsidP="00564223">
            <w:pPr>
              <w:jc w:val="center"/>
            </w:pPr>
            <w:r w:rsidRPr="00DC1CEF">
              <w:t>99300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99300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223" w:rsidRPr="00316D60" w:rsidRDefault="00564223" w:rsidP="00564223">
            <w:pPr>
              <w:jc w:val="center"/>
            </w:pPr>
          </w:p>
        </w:tc>
      </w:tr>
    </w:tbl>
    <w:p w:rsidR="00363058" w:rsidRPr="00363058" w:rsidRDefault="00363058" w:rsidP="00363058">
      <w:pPr>
        <w:tabs>
          <w:tab w:val="left" w:pos="-1400"/>
          <w:tab w:val="left" w:pos="700"/>
          <w:tab w:val="left" w:pos="993"/>
        </w:tabs>
        <w:ind w:right="-23"/>
        <w:jc w:val="center"/>
        <w:rPr>
          <w:sz w:val="28"/>
        </w:rPr>
      </w:pPr>
    </w:p>
    <w:p w:rsidR="00FB247F" w:rsidRP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>2. Выписку из настоящего решения о количестве переносных ящиков, используемых для голосования вне помещения для голосования направить по принадлежности избирательного участка.</w:t>
      </w:r>
    </w:p>
    <w:p w:rsid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 xml:space="preserve">3. Контроль за исполнением пункта 2 настоящего решения возложить на секретаря территориальной избирательной комиссии </w:t>
      </w:r>
      <w:r>
        <w:rPr>
          <w:bCs/>
          <w:sz w:val="28"/>
          <w:szCs w:val="28"/>
        </w:rPr>
        <w:t>Пашковская</w:t>
      </w:r>
      <w:r w:rsidRPr="00FB247F">
        <w:rPr>
          <w:bCs/>
          <w:sz w:val="28"/>
          <w:szCs w:val="28"/>
        </w:rPr>
        <w:t xml:space="preserve">                       г. Краснодара </w:t>
      </w:r>
      <w:r>
        <w:rPr>
          <w:bCs/>
          <w:sz w:val="28"/>
          <w:szCs w:val="28"/>
        </w:rPr>
        <w:t>Н.Г. Коровянскую</w:t>
      </w:r>
      <w:r w:rsidRPr="00FB247F">
        <w:rPr>
          <w:bCs/>
          <w:sz w:val="28"/>
          <w:szCs w:val="28"/>
        </w:rPr>
        <w:t>.</w:t>
      </w:r>
    </w:p>
    <w:p w:rsidR="00540EB1" w:rsidRDefault="00540EB1" w:rsidP="004160D2">
      <w:pPr>
        <w:jc w:val="both"/>
        <w:rPr>
          <w:bCs/>
          <w:sz w:val="26"/>
          <w:szCs w:val="26"/>
        </w:rPr>
      </w:pPr>
    </w:p>
    <w:p w:rsidR="00DC1CEF" w:rsidRDefault="00DC1CEF" w:rsidP="004160D2">
      <w:pPr>
        <w:jc w:val="both"/>
        <w:rPr>
          <w:bCs/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428"/>
        <w:gridCol w:w="1980"/>
        <w:gridCol w:w="3060"/>
      </w:tblGrid>
      <w:tr w:rsidR="00540EB1" w:rsidTr="004160D2">
        <w:tc>
          <w:tcPr>
            <w:tcW w:w="4428" w:type="dxa"/>
          </w:tcPr>
          <w:p w:rsidR="00540EB1" w:rsidRDefault="00540EB1" w:rsidP="00FB247F">
            <w:pPr>
              <w:tabs>
                <w:tab w:val="center" w:pos="4677"/>
                <w:tab w:val="left" w:pos="7140"/>
                <w:tab w:val="right" w:pos="9355"/>
              </w:tabs>
              <w:ind w:firstLine="1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540EB1" w:rsidRDefault="00540EB1" w:rsidP="00FB247F">
            <w:pPr>
              <w:ind w:firstLine="142"/>
              <w:jc w:val="center"/>
              <w:rPr>
                <w:b/>
                <w:lang w:eastAsia="en-US"/>
              </w:rPr>
            </w:pP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</w:t>
            </w:r>
            <w:r w:rsidR="00540EB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Кондратьева</w:t>
            </w:r>
          </w:p>
        </w:tc>
      </w:tr>
      <w:tr w:rsidR="00540EB1" w:rsidTr="004160D2">
        <w:trPr>
          <w:trHeight w:val="105"/>
        </w:trPr>
        <w:tc>
          <w:tcPr>
            <w:tcW w:w="4428" w:type="dxa"/>
            <w:hideMark/>
          </w:tcPr>
          <w:p w:rsidR="00540EB1" w:rsidRDefault="00540EB1" w:rsidP="00FB247F">
            <w:pPr>
              <w:ind w:firstLine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Н.Г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Коровянская</w:t>
            </w:r>
          </w:p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4160D2" w:rsidRPr="004160D2" w:rsidRDefault="004160D2" w:rsidP="004160D2">
      <w:pPr>
        <w:spacing w:after="120"/>
        <w:rPr>
          <w:sz w:val="2"/>
          <w:szCs w:val="2"/>
        </w:rPr>
      </w:pPr>
    </w:p>
    <w:sectPr w:rsidR="004160D2" w:rsidRPr="004160D2" w:rsidSect="004160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760F"/>
    <w:multiLevelType w:val="hybridMultilevel"/>
    <w:tmpl w:val="37F86F9C"/>
    <w:lvl w:ilvl="0" w:tplc="43708B1A">
      <w:start w:val="1"/>
      <w:numFmt w:val="decimal"/>
      <w:lvlText w:val="%1."/>
      <w:lvlJc w:val="left"/>
      <w:pPr>
        <w:ind w:left="1005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86423EB"/>
    <w:multiLevelType w:val="hybridMultilevel"/>
    <w:tmpl w:val="EC96FC1E"/>
    <w:lvl w:ilvl="0" w:tplc="30E4077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42CA5"/>
    <w:multiLevelType w:val="hybridMultilevel"/>
    <w:tmpl w:val="197AC77C"/>
    <w:lvl w:ilvl="0" w:tplc="1018B1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36169"/>
    <w:multiLevelType w:val="hybridMultilevel"/>
    <w:tmpl w:val="4C4EB378"/>
    <w:lvl w:ilvl="0" w:tplc="1708D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4"/>
    <w:rsid w:val="0000025B"/>
    <w:rsid w:val="00030832"/>
    <w:rsid w:val="00055C6E"/>
    <w:rsid w:val="00056566"/>
    <w:rsid w:val="00057711"/>
    <w:rsid w:val="00087EBC"/>
    <w:rsid w:val="000B0CD1"/>
    <w:rsid w:val="000E092B"/>
    <w:rsid w:val="000E19D9"/>
    <w:rsid w:val="001071EE"/>
    <w:rsid w:val="00125278"/>
    <w:rsid w:val="00127321"/>
    <w:rsid w:val="001325F6"/>
    <w:rsid w:val="00133473"/>
    <w:rsid w:val="00142B52"/>
    <w:rsid w:val="00156C58"/>
    <w:rsid w:val="00185EE0"/>
    <w:rsid w:val="00197D69"/>
    <w:rsid w:val="001A388C"/>
    <w:rsid w:val="001D35AF"/>
    <w:rsid w:val="001D47C0"/>
    <w:rsid w:val="001F5796"/>
    <w:rsid w:val="00202E09"/>
    <w:rsid w:val="002165D0"/>
    <w:rsid w:val="002A5284"/>
    <w:rsid w:val="003002E7"/>
    <w:rsid w:val="0030754E"/>
    <w:rsid w:val="00316D60"/>
    <w:rsid w:val="003402F9"/>
    <w:rsid w:val="00363058"/>
    <w:rsid w:val="003D4516"/>
    <w:rsid w:val="003E350F"/>
    <w:rsid w:val="003F2BDD"/>
    <w:rsid w:val="004160D2"/>
    <w:rsid w:val="0043451A"/>
    <w:rsid w:val="00450168"/>
    <w:rsid w:val="00450410"/>
    <w:rsid w:val="004764A0"/>
    <w:rsid w:val="00497526"/>
    <w:rsid w:val="004A2E7D"/>
    <w:rsid w:val="004E30E2"/>
    <w:rsid w:val="004E641A"/>
    <w:rsid w:val="004F0A88"/>
    <w:rsid w:val="00540EB1"/>
    <w:rsid w:val="00541633"/>
    <w:rsid w:val="00564223"/>
    <w:rsid w:val="00573C95"/>
    <w:rsid w:val="005A0AA4"/>
    <w:rsid w:val="005A6F50"/>
    <w:rsid w:val="005B52BC"/>
    <w:rsid w:val="00615B18"/>
    <w:rsid w:val="0064338F"/>
    <w:rsid w:val="006455EF"/>
    <w:rsid w:val="00647532"/>
    <w:rsid w:val="00676352"/>
    <w:rsid w:val="00677F10"/>
    <w:rsid w:val="00686AB9"/>
    <w:rsid w:val="006A4E6F"/>
    <w:rsid w:val="006B5395"/>
    <w:rsid w:val="006D3366"/>
    <w:rsid w:val="00715F0C"/>
    <w:rsid w:val="00731521"/>
    <w:rsid w:val="00753522"/>
    <w:rsid w:val="00761F76"/>
    <w:rsid w:val="00776DA8"/>
    <w:rsid w:val="0078694A"/>
    <w:rsid w:val="007A5F3B"/>
    <w:rsid w:val="007B5B3F"/>
    <w:rsid w:val="007D1490"/>
    <w:rsid w:val="007F3D09"/>
    <w:rsid w:val="0082127A"/>
    <w:rsid w:val="00843DD0"/>
    <w:rsid w:val="008515C5"/>
    <w:rsid w:val="0086049E"/>
    <w:rsid w:val="00882066"/>
    <w:rsid w:val="008B4035"/>
    <w:rsid w:val="008B4FF2"/>
    <w:rsid w:val="008D3587"/>
    <w:rsid w:val="008F075A"/>
    <w:rsid w:val="008F094A"/>
    <w:rsid w:val="008F6F8D"/>
    <w:rsid w:val="0092032A"/>
    <w:rsid w:val="00925B25"/>
    <w:rsid w:val="00953873"/>
    <w:rsid w:val="0096191B"/>
    <w:rsid w:val="00974EFB"/>
    <w:rsid w:val="00976E11"/>
    <w:rsid w:val="009B7740"/>
    <w:rsid w:val="009D2801"/>
    <w:rsid w:val="009F6D25"/>
    <w:rsid w:val="00A25CCB"/>
    <w:rsid w:val="00A3607F"/>
    <w:rsid w:val="00A840AB"/>
    <w:rsid w:val="00AA093F"/>
    <w:rsid w:val="00AA4FB3"/>
    <w:rsid w:val="00AB47E9"/>
    <w:rsid w:val="00AC0A1F"/>
    <w:rsid w:val="00AC5140"/>
    <w:rsid w:val="00AF767D"/>
    <w:rsid w:val="00B47C33"/>
    <w:rsid w:val="00B5463D"/>
    <w:rsid w:val="00B54B45"/>
    <w:rsid w:val="00B67774"/>
    <w:rsid w:val="00BD5497"/>
    <w:rsid w:val="00BE3351"/>
    <w:rsid w:val="00C06DF8"/>
    <w:rsid w:val="00C2183F"/>
    <w:rsid w:val="00C3246E"/>
    <w:rsid w:val="00C655CE"/>
    <w:rsid w:val="00C90F42"/>
    <w:rsid w:val="00CA2ACB"/>
    <w:rsid w:val="00CC639C"/>
    <w:rsid w:val="00CC7D92"/>
    <w:rsid w:val="00CF51C1"/>
    <w:rsid w:val="00D208C9"/>
    <w:rsid w:val="00D33493"/>
    <w:rsid w:val="00D44ACD"/>
    <w:rsid w:val="00D46285"/>
    <w:rsid w:val="00D558E8"/>
    <w:rsid w:val="00D675BE"/>
    <w:rsid w:val="00D75826"/>
    <w:rsid w:val="00D86CEB"/>
    <w:rsid w:val="00DB6C43"/>
    <w:rsid w:val="00DC1CEF"/>
    <w:rsid w:val="00DE161A"/>
    <w:rsid w:val="00DE1DEC"/>
    <w:rsid w:val="00DF2285"/>
    <w:rsid w:val="00E02061"/>
    <w:rsid w:val="00E11875"/>
    <w:rsid w:val="00E12233"/>
    <w:rsid w:val="00E71BAA"/>
    <w:rsid w:val="00EB6DFE"/>
    <w:rsid w:val="00EC79A7"/>
    <w:rsid w:val="00F30220"/>
    <w:rsid w:val="00F51C37"/>
    <w:rsid w:val="00F57126"/>
    <w:rsid w:val="00F65449"/>
    <w:rsid w:val="00F70EAA"/>
    <w:rsid w:val="00F732E4"/>
    <w:rsid w:val="00F82D32"/>
    <w:rsid w:val="00F86B65"/>
    <w:rsid w:val="00FA75C8"/>
    <w:rsid w:val="00FB247F"/>
    <w:rsid w:val="00FB4AF3"/>
    <w:rsid w:val="00FC1F9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E873"/>
  <w15:docId w15:val="{5A1D4541-9370-4BC7-AEF4-B1E3BF6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No Spacing"/>
    <w:uiPriority w:val="1"/>
    <w:qFormat/>
    <w:rsid w:val="0054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E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363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3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D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D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3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Председатель</dc:creator>
  <cp:lastModifiedBy>ТИК Пашковский</cp:lastModifiedBy>
  <cp:revision>6</cp:revision>
  <cp:lastPrinted>2025-08-28T12:27:00Z</cp:lastPrinted>
  <dcterms:created xsi:type="dcterms:W3CDTF">2025-08-27T14:46:00Z</dcterms:created>
  <dcterms:modified xsi:type="dcterms:W3CDTF">2025-08-28T12:29:00Z</dcterms:modified>
</cp:coreProperties>
</file>