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48576" w14:textId="77777777" w:rsidR="00B607E3" w:rsidRPr="00B607E3" w:rsidRDefault="00B607E3" w:rsidP="00B607E3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ahoma"/>
        </w:rPr>
      </w:pPr>
      <w:r w:rsidRPr="00B60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ТЕРРИТОРИАЛЬНАЯ ИЗБИРАТЕЛЬНАЯ КОМИССИЯ</w:t>
      </w:r>
    </w:p>
    <w:p w14:paraId="28B0EB3E" w14:textId="77777777" w:rsidR="00B607E3" w:rsidRPr="00B607E3" w:rsidRDefault="00B607E3" w:rsidP="00B607E3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ahoma"/>
        </w:rPr>
      </w:pPr>
      <w:r w:rsidRPr="00B60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КАРАСУНСКАЯ г. КРАСНОДАРА</w:t>
      </w:r>
    </w:p>
    <w:p w14:paraId="1BBF0B05" w14:textId="77777777" w:rsidR="00B607E3" w:rsidRPr="00B607E3" w:rsidRDefault="00B607E3" w:rsidP="00B607E3">
      <w:pPr>
        <w:tabs>
          <w:tab w:val="left" w:pos="648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Выборы Губернатора Краснодарского края </w:t>
      </w:r>
    </w:p>
    <w:p w14:paraId="0B166D0D" w14:textId="77777777" w:rsidR="00B607E3" w:rsidRPr="00B607E3" w:rsidRDefault="00B607E3" w:rsidP="00B607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607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Выборы депутатов городской Думы Краснодара восьмого созыва</w:t>
      </w:r>
    </w:p>
    <w:p w14:paraId="766241F8" w14:textId="77777777" w:rsidR="00B607E3" w:rsidRPr="00B607E3" w:rsidRDefault="00B607E3" w:rsidP="00B607E3">
      <w:pPr>
        <w:tabs>
          <w:tab w:val="left" w:pos="648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FB0B890" w14:textId="77777777" w:rsidR="00940AF6" w:rsidRPr="00940AF6" w:rsidRDefault="00940AF6" w:rsidP="00940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40A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79A55535" w14:textId="77777777" w:rsidR="00940AF6" w:rsidRPr="00940AF6" w:rsidRDefault="00940AF6" w:rsidP="0094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2DDD8" w14:textId="7942A51D" w:rsidR="00940AF6" w:rsidRPr="00AC3F6A" w:rsidRDefault="00B607E3" w:rsidP="00940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5E9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="00AF3CFE" w:rsidRP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940AF6" w:rsidRP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517D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940AF6" w:rsidRP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FF4DF0" w:rsidRP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F4DF0" w:rsidRP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AC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9A5E9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C3F6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9A5E9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609F3462" w14:textId="77777777" w:rsidR="00BE2E37" w:rsidRPr="00BE2E37" w:rsidRDefault="00BE2E37" w:rsidP="00BE2E3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1692781F" w14:textId="697CD90B" w:rsidR="00F81CD3" w:rsidRDefault="00B607E3" w:rsidP="00B607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607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увеличении количества переносных ящиков</w:t>
      </w:r>
      <w:r w:rsidR="00F81C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д</w:t>
      </w:r>
      <w:r w:rsidRPr="00B607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ля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607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голосования</w:t>
      </w:r>
    </w:p>
    <w:p w14:paraId="7E60B212" w14:textId="16CB3234" w:rsidR="00F81CD3" w:rsidRDefault="00B607E3" w:rsidP="00B607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607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вне помещения для голосования,</w:t>
      </w:r>
      <w:r w:rsidR="00F81C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607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используемых </w:t>
      </w:r>
      <w:bookmarkStart w:id="0" w:name="_Hlk205972000"/>
      <w:r w:rsidRPr="00B607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участков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ыми</w:t>
      </w:r>
    </w:p>
    <w:p w14:paraId="3694CEB7" w14:textId="798E43A3" w:rsidR="00F81CD3" w:rsidRDefault="00B607E3" w:rsidP="00B607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607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ыми</w:t>
      </w:r>
      <w:r w:rsidRPr="00B607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ями</w:t>
      </w:r>
      <w:r w:rsidR="00F81C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607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избирательн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ых</w:t>
      </w:r>
      <w:r w:rsidRPr="00B607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ах </w:t>
      </w:r>
    </w:p>
    <w:p w14:paraId="5C44EB81" w14:textId="605A0C14" w:rsidR="00F81CD3" w:rsidRDefault="00B607E3" w:rsidP="00B607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 2101-2146 в дни голосования</w:t>
      </w:r>
      <w:r w:rsidR="00F81C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выборах Губернатора Краснодарского края</w:t>
      </w:r>
      <w:r w:rsidR="00F81C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 депутатов городской Думы Краснодара</w:t>
      </w:r>
    </w:p>
    <w:p w14:paraId="0F61E2DD" w14:textId="68923E2B" w:rsidR="00BE2E37" w:rsidRDefault="00B607E3" w:rsidP="00B607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восьмого созыва</w:t>
      </w:r>
      <w:r w:rsidR="00F81C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14 сентября 2025 года</w:t>
      </w:r>
    </w:p>
    <w:p w14:paraId="524C8EF4" w14:textId="77777777" w:rsidR="00B607E3" w:rsidRPr="00BE2E37" w:rsidRDefault="00B607E3" w:rsidP="00B607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3948EAF0" w14:textId="408C2C49" w:rsidR="00BE2E37" w:rsidRPr="00BE2E37" w:rsidRDefault="00BE2E37" w:rsidP="005772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2E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пункта </w:t>
      </w:r>
      <w:r w:rsidR="00B607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«г» части 8.1 </w:t>
      </w:r>
      <w:r w:rsidR="00B607E3" w:rsidRPr="00BE2E37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статьи</w:t>
      </w:r>
      <w:r w:rsidRPr="00BE2E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607E3">
        <w:rPr>
          <w:rFonts w:ascii="Times New Roman" w:eastAsia="Times New Roman" w:hAnsi="Times New Roman" w:cs="Times New Roman"/>
          <w:sz w:val="28"/>
          <w:szCs w:val="20"/>
          <w:lang w:eastAsia="ru-RU"/>
        </w:rPr>
        <w:t>66</w:t>
      </w:r>
      <w:r w:rsidRPr="00BE2E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Федерального закона от 12 июня 2002 г. № 67-ФЗ «Об основных гарантиях избирательных прав и права на участие в референдуме граждан Российской Федерации» территориальная избирательная комиссия </w:t>
      </w:r>
      <w:r w:rsidR="003B42F3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Карасунская г. Краснодара</w:t>
      </w:r>
      <w:r w:rsidR="003B42F3" w:rsidRPr="00BE2E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545C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РЕШИЛА</w:t>
      </w:r>
      <w:r w:rsidRPr="00BE2E37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3D69CAEF" w14:textId="34FC6C31" w:rsidR="00BE2E37" w:rsidRPr="00B607E3" w:rsidRDefault="00B607E3" w:rsidP="00F81CD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7E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количество переносных ящиков для голосования вне помещения для голосования, участковыми избирательными комиссиями на избирательных участках № 2101-2146</w:t>
      </w:r>
      <w:r w:rsidR="00AF3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B6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связи совмещением дней голосования на нескольких выборах, </w:t>
      </w:r>
      <w:r w:rsidR="00AF3CFE" w:rsidRPr="00B607E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избирате</w:t>
      </w:r>
      <w:bookmarkStart w:id="1" w:name="_GoBack"/>
      <w:bookmarkEnd w:id="1"/>
      <w:r w:rsidR="00AF3CFE" w:rsidRPr="00B607E3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B6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возможность проголосовать одновременно более чем по двум избирательным бюллетеням, на 2 переносных ящика, определив общее количество переносных ящиков для голосования </w:t>
      </w:r>
      <w:r w:rsidR="00AF3CFE">
        <w:rPr>
          <w:rFonts w:ascii="Times New Roman" w:eastAsia="Times New Roman" w:hAnsi="Times New Roman" w:cs="Times New Roman"/>
          <w:sz w:val="28"/>
          <w:szCs w:val="28"/>
          <w:lang w:eastAsia="ru-RU"/>
        </w:rPr>
        <w:t>5 (пять).</w:t>
      </w:r>
    </w:p>
    <w:p w14:paraId="5650D377" w14:textId="119978F3" w:rsidR="00491A2B" w:rsidRPr="00B607E3" w:rsidRDefault="00B607E3" w:rsidP="00F81CD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настоящее решение в </w:t>
      </w:r>
      <w:r w:rsidR="00B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избирательную комиссию Краснодарского края и </w:t>
      </w:r>
      <w:r w:rsidRPr="00B607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Pr="00B607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избирательные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607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B6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6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2101-2146.</w:t>
      </w:r>
    </w:p>
    <w:p w14:paraId="40E13C21" w14:textId="77777777" w:rsidR="00AF3CFE" w:rsidRDefault="00B607E3" w:rsidP="00F81CD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F38" w:rsidRPr="00B15F38">
        <w:rPr>
          <w:rFonts w:ascii="Times New Roman" w:eastAsia="Calibri" w:hAnsi="Times New Roman" w:cs="Times New Roman"/>
          <w:bCs/>
          <w:sz w:val="28"/>
          <w:szCs w:val="28"/>
        </w:rPr>
        <w:t>Разместить</w:t>
      </w:r>
      <w:r w:rsidR="00B15F3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15F38" w:rsidRPr="00B15F38">
        <w:rPr>
          <w:rFonts w:ascii="Times New Roman" w:eastAsia="Calibri" w:hAnsi="Times New Roman" w:cs="Times New Roman"/>
          <w:bCs/>
          <w:sz w:val="28"/>
          <w:szCs w:val="28"/>
        </w:rPr>
        <w:t xml:space="preserve">настоящее решение </w:t>
      </w:r>
      <w:r w:rsidR="00B15F38" w:rsidRPr="00B15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19EB3C98" w14:textId="19893C76" w:rsidR="00BE2E37" w:rsidRPr="00B607E3" w:rsidRDefault="00B607E3" w:rsidP="00F81CD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Возложить 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на </w:t>
      </w:r>
      <w:r w:rsidR="00F8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секретаря </w:t>
      </w:r>
      <w:r w:rsidR="00F81CD3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</w:t>
      </w:r>
      <w:r w:rsidR="006B4BFA" w:rsidRPr="006B4BFA">
        <w:rPr>
          <w:rFonts w:ascii="Times New Roman" w:eastAsia="Calibri" w:hAnsi="Times New Roman" w:cs="Times New Roman"/>
          <w:sz w:val="28"/>
          <w:szCs w:val="28"/>
          <w:lang w:eastAsia="ru-RU"/>
        </w:rPr>
        <w:t>Карасунская г. Краснодара</w:t>
      </w:r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Е.С.Ширкину</w:t>
      </w:r>
      <w:proofErr w:type="spellEnd"/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83"/>
        <w:gridCol w:w="2329"/>
        <w:gridCol w:w="2767"/>
      </w:tblGrid>
      <w:tr w:rsidR="00BE3E5C" w:rsidRPr="006B4BFA" w14:paraId="2FE4490C" w14:textId="77777777" w:rsidTr="00BE3E5C">
        <w:trPr>
          <w:trHeight w:val="1041"/>
        </w:trPr>
        <w:tc>
          <w:tcPr>
            <w:tcW w:w="4183" w:type="dxa"/>
          </w:tcPr>
          <w:p w14:paraId="5C2B0472" w14:textId="77777777" w:rsidR="00BE3E5C" w:rsidRPr="006B4BFA" w:rsidRDefault="00BE3E5C" w:rsidP="006B4BFA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14:paraId="79565E9B" w14:textId="77777777" w:rsidR="00BE3E5C" w:rsidRPr="006B4BFA" w:rsidRDefault="00BE3E5C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01784E4F" w14:textId="77777777" w:rsidR="00BE3E5C" w:rsidRPr="006B4BFA" w:rsidRDefault="00BE3E5C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</w:tcPr>
          <w:p w14:paraId="1A01B355" w14:textId="77777777" w:rsidR="00BE3E5C" w:rsidRPr="006B4BFA" w:rsidRDefault="00BE3E5C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497E79" w14:textId="77777777" w:rsidR="00BE3E5C" w:rsidRPr="006B4BFA" w:rsidRDefault="00BE3E5C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767" w:type="dxa"/>
          </w:tcPr>
          <w:p w14:paraId="7485C371" w14:textId="77777777" w:rsidR="00BE3E5C" w:rsidRPr="006B4BFA" w:rsidRDefault="00BE3E5C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A7BDF0" w14:textId="77777777" w:rsidR="00BE3E5C" w:rsidRPr="006B4BFA" w:rsidRDefault="00BE3E5C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4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В.В.Зубенко</w:t>
            </w:r>
            <w:proofErr w:type="spellEnd"/>
          </w:p>
          <w:p w14:paraId="202E6BA4" w14:textId="77777777" w:rsidR="00BE3E5C" w:rsidRPr="006B4BFA" w:rsidRDefault="00BE3E5C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E5C" w:rsidRPr="006B4BFA" w14:paraId="0C67DBCF" w14:textId="77777777" w:rsidTr="00BE3E5C">
        <w:trPr>
          <w:trHeight w:val="872"/>
        </w:trPr>
        <w:tc>
          <w:tcPr>
            <w:tcW w:w="4183" w:type="dxa"/>
          </w:tcPr>
          <w:p w14:paraId="63D31C5C" w14:textId="77777777" w:rsidR="00BE3E5C" w:rsidRPr="006B4BFA" w:rsidRDefault="00BE3E5C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14:paraId="34F3EECF" w14:textId="77777777" w:rsidR="00BE3E5C" w:rsidRPr="006B4BFA" w:rsidRDefault="00BE3E5C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0D1D3892" w14:textId="77777777" w:rsidR="00BE3E5C" w:rsidRPr="006B4BFA" w:rsidRDefault="00BE3E5C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</w:tcPr>
          <w:p w14:paraId="6AF7B6D0" w14:textId="77777777" w:rsidR="00BE3E5C" w:rsidRPr="006B4BFA" w:rsidRDefault="00BE3E5C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2D3B87" w14:textId="77777777" w:rsidR="00BE3E5C" w:rsidRPr="006B4BFA" w:rsidRDefault="00BE3E5C" w:rsidP="00A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7" w:type="dxa"/>
          </w:tcPr>
          <w:p w14:paraId="2E518E86" w14:textId="77777777" w:rsidR="00BE3E5C" w:rsidRPr="006B4BFA" w:rsidRDefault="00BE3E5C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DFAFCB" w14:textId="0D1F2C31" w:rsidR="00BE3E5C" w:rsidRPr="006B4BFA" w:rsidRDefault="00BE3E5C" w:rsidP="0057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Е.С.Ширкина</w:t>
            </w:r>
            <w:proofErr w:type="spellEnd"/>
          </w:p>
        </w:tc>
      </w:tr>
    </w:tbl>
    <w:p w14:paraId="310CEEFD" w14:textId="77777777" w:rsidR="003545CA" w:rsidRDefault="003545CA" w:rsidP="00A322B5"/>
    <w:sectPr w:rsidR="003545CA" w:rsidSect="0057726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61B50"/>
    <w:multiLevelType w:val="hybridMultilevel"/>
    <w:tmpl w:val="BAFA8B86"/>
    <w:lvl w:ilvl="0" w:tplc="CE309258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ED"/>
    <w:rsid w:val="000500ED"/>
    <w:rsid w:val="000E0B35"/>
    <w:rsid w:val="001540A7"/>
    <w:rsid w:val="002A1F35"/>
    <w:rsid w:val="002F01FF"/>
    <w:rsid w:val="00323E8D"/>
    <w:rsid w:val="00336052"/>
    <w:rsid w:val="003466E4"/>
    <w:rsid w:val="003545CA"/>
    <w:rsid w:val="003862CF"/>
    <w:rsid w:val="003B3C92"/>
    <w:rsid w:val="003B42F3"/>
    <w:rsid w:val="00424C05"/>
    <w:rsid w:val="00427371"/>
    <w:rsid w:val="00491A2B"/>
    <w:rsid w:val="004B2ADE"/>
    <w:rsid w:val="00517D74"/>
    <w:rsid w:val="00522C24"/>
    <w:rsid w:val="00577262"/>
    <w:rsid w:val="006B4BFA"/>
    <w:rsid w:val="007F35E5"/>
    <w:rsid w:val="00820FA9"/>
    <w:rsid w:val="00940AF6"/>
    <w:rsid w:val="009A5E91"/>
    <w:rsid w:val="00A3077D"/>
    <w:rsid w:val="00A322B5"/>
    <w:rsid w:val="00A67D60"/>
    <w:rsid w:val="00AC3F6A"/>
    <w:rsid w:val="00AF3CFE"/>
    <w:rsid w:val="00B15F38"/>
    <w:rsid w:val="00B607E3"/>
    <w:rsid w:val="00B705A9"/>
    <w:rsid w:val="00BE2E37"/>
    <w:rsid w:val="00BE3E5C"/>
    <w:rsid w:val="00D9623F"/>
    <w:rsid w:val="00EC565F"/>
    <w:rsid w:val="00F81CD3"/>
    <w:rsid w:val="00FA0986"/>
    <w:rsid w:val="00FF0AE8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182B"/>
  <w15:chartTrackingRefBased/>
  <w15:docId w15:val="{C043A6FC-D101-4C43-9B8D-D918D8C7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2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v.zubenko</cp:lastModifiedBy>
  <cp:revision>6</cp:revision>
  <cp:lastPrinted>2025-08-27T11:17:00Z</cp:lastPrinted>
  <dcterms:created xsi:type="dcterms:W3CDTF">2025-08-13T07:23:00Z</dcterms:created>
  <dcterms:modified xsi:type="dcterms:W3CDTF">2025-08-27T11:36:00Z</dcterms:modified>
</cp:coreProperties>
</file>