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0994" w14:textId="77777777" w:rsidR="00DF6452" w:rsidRPr="00C6348D" w:rsidRDefault="00DF6452" w:rsidP="00DF6452">
      <w:pPr>
        <w:pStyle w:val="a8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C6348D">
        <w:rPr>
          <w:b/>
          <w:sz w:val="26"/>
          <w:szCs w:val="26"/>
        </w:rPr>
        <w:t xml:space="preserve">ыборы </w:t>
      </w:r>
    </w:p>
    <w:p w14:paraId="37B06D0D" w14:textId="77777777" w:rsidR="00DF6452" w:rsidRPr="00C6348D" w:rsidRDefault="00DF6452" w:rsidP="00DF6452">
      <w:pPr>
        <w:pStyle w:val="a8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06544FFC" w14:textId="77777777" w:rsidR="00DF6452" w:rsidRDefault="00DF6452" w:rsidP="00DF64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г.</w:t>
      </w:r>
    </w:p>
    <w:p w14:paraId="6B8D3C3A" w14:textId="77777777" w:rsidR="00DF6452" w:rsidRPr="004D390F" w:rsidRDefault="00DF6452" w:rsidP="00DF6452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DF6452" w14:paraId="6C5A1706" w14:textId="77777777" w:rsidTr="00464876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244C7A6D" w14:textId="77777777" w:rsidR="00DF6452" w:rsidRPr="00DC6D59" w:rsidRDefault="00DF6452" w:rsidP="00464876">
            <w:pPr>
              <w:jc w:val="center"/>
              <w:rPr>
                <w:szCs w:val="28"/>
              </w:rPr>
            </w:pPr>
            <w:r w:rsidRPr="00DC6D59">
              <w:rPr>
                <w:b/>
                <w:szCs w:val="28"/>
              </w:rPr>
              <w:t>Территориальная избирательная комиссия</w:t>
            </w:r>
          </w:p>
          <w:p w14:paraId="25017D18" w14:textId="77777777" w:rsidR="00DF6452" w:rsidRPr="00DC6D59" w:rsidRDefault="00DF6452" w:rsidP="00464876">
            <w:pPr>
              <w:jc w:val="center"/>
              <w:rPr>
                <w:b/>
                <w:szCs w:val="28"/>
              </w:rPr>
            </w:pPr>
            <w:r w:rsidRPr="00DC6D59">
              <w:rPr>
                <w:b/>
                <w:szCs w:val="28"/>
              </w:rPr>
              <w:t>Центральная г. Краснодара</w:t>
            </w:r>
          </w:p>
          <w:p w14:paraId="4528BEDC" w14:textId="77777777" w:rsidR="00DF6452" w:rsidRDefault="00DF6452" w:rsidP="00464876">
            <w:pPr>
              <w:jc w:val="center"/>
              <w:rPr>
                <w:b/>
                <w:sz w:val="32"/>
                <w:szCs w:val="32"/>
              </w:rPr>
            </w:pPr>
          </w:p>
          <w:p w14:paraId="472EE027" w14:textId="77777777" w:rsidR="00DF6452" w:rsidRPr="00D37019" w:rsidRDefault="00DF6452" w:rsidP="00464876">
            <w:pPr>
              <w:ind w:right="-199"/>
              <w:jc w:val="center"/>
              <w:rPr>
                <w:b/>
                <w:szCs w:val="28"/>
              </w:rPr>
            </w:pPr>
            <w:r w:rsidRPr="00DC6D59">
              <w:rPr>
                <w:sz w:val="20"/>
              </w:rPr>
              <w:t>Ставропольская ул., д. 77, г. Краснодар, 350001</w:t>
            </w:r>
            <w:r>
              <w:rPr>
                <w:sz w:val="20"/>
              </w:rPr>
              <w:t xml:space="preserve">, </w:t>
            </w:r>
            <w:r w:rsidRPr="00DC6D59">
              <w:rPr>
                <w:sz w:val="20"/>
              </w:rPr>
              <w:t xml:space="preserve">тел./факс (861)239-33-11, </w:t>
            </w:r>
            <w:r>
              <w:rPr>
                <w:sz w:val="20"/>
                <w:lang w:val="en-US"/>
              </w:rPr>
              <w:t>email</w:t>
            </w:r>
            <w:r>
              <w:rPr>
                <w:sz w:val="20"/>
              </w:rPr>
              <w:t xml:space="preserve">: </w:t>
            </w:r>
            <w:r w:rsidRPr="00DC6D59">
              <w:rPr>
                <w:sz w:val="20"/>
                <w:lang w:val="en-US"/>
              </w:rPr>
              <w:t>t</w:t>
            </w:r>
            <w:r w:rsidRPr="00DC6D59">
              <w:rPr>
                <w:sz w:val="20"/>
              </w:rPr>
              <w:t>27@</w:t>
            </w:r>
            <w:r w:rsidRPr="00DC6D59">
              <w:rPr>
                <w:sz w:val="20"/>
                <w:lang w:val="en-US"/>
              </w:rPr>
              <w:t>ikkk</w:t>
            </w:r>
            <w:r w:rsidRPr="00DC6D59">
              <w:rPr>
                <w:sz w:val="20"/>
              </w:rPr>
              <w:t>.</w:t>
            </w:r>
            <w:r w:rsidRPr="00DC6D59">
              <w:rPr>
                <w:sz w:val="20"/>
                <w:lang w:val="en-US"/>
              </w:rPr>
              <w:t>ru</w:t>
            </w:r>
          </w:p>
        </w:tc>
      </w:tr>
    </w:tbl>
    <w:p w14:paraId="57323FBC" w14:textId="77777777" w:rsidR="00DF6452" w:rsidRPr="008424FC" w:rsidRDefault="00DF6452" w:rsidP="00DF6452">
      <w:pPr>
        <w:jc w:val="center"/>
        <w:rPr>
          <w:b/>
          <w:sz w:val="32"/>
          <w:szCs w:val="32"/>
        </w:rPr>
      </w:pPr>
    </w:p>
    <w:p w14:paraId="3DC3E132" w14:textId="77777777" w:rsidR="00DF6452" w:rsidRDefault="00DF6452" w:rsidP="00DF6452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523F806D" w14:textId="77777777" w:rsidR="00615F34" w:rsidRDefault="00615F34" w:rsidP="00615F34">
      <w:pPr>
        <w:pStyle w:val="a8"/>
        <w:jc w:val="center"/>
        <w:rPr>
          <w:b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2203C1" w14:paraId="6B847463" w14:textId="77777777" w:rsidTr="00464876">
        <w:tc>
          <w:tcPr>
            <w:tcW w:w="3632" w:type="dxa"/>
            <w:shd w:val="clear" w:color="auto" w:fill="auto"/>
          </w:tcPr>
          <w:p w14:paraId="693C8BE1" w14:textId="77777777" w:rsidR="002203C1" w:rsidRPr="002203C1" w:rsidRDefault="002203C1" w:rsidP="00464876">
            <w:pPr>
              <w:rPr>
                <w:sz w:val="28"/>
                <w:szCs w:val="28"/>
              </w:rPr>
            </w:pPr>
            <w:r w:rsidRPr="002203C1">
              <w:rPr>
                <w:sz w:val="28"/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52CF3092" w14:textId="77777777" w:rsidR="002203C1" w:rsidRPr="002203C1" w:rsidRDefault="002203C1" w:rsidP="00464876">
            <w:pPr>
              <w:jc w:val="center"/>
              <w:rPr>
                <w:sz w:val="28"/>
                <w:szCs w:val="28"/>
              </w:rPr>
            </w:pPr>
            <w:r w:rsidRPr="002203C1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71873836" w14:textId="053EE671" w:rsidR="002203C1" w:rsidRPr="002203C1" w:rsidRDefault="002203C1" w:rsidP="00464876">
            <w:pPr>
              <w:jc w:val="center"/>
              <w:rPr>
                <w:sz w:val="28"/>
                <w:szCs w:val="28"/>
              </w:rPr>
            </w:pPr>
            <w:r w:rsidRPr="002203C1">
              <w:rPr>
                <w:sz w:val="28"/>
                <w:szCs w:val="28"/>
              </w:rPr>
              <w:t xml:space="preserve">                  № 13</w:t>
            </w:r>
            <w:r w:rsidR="008776DD">
              <w:rPr>
                <w:sz w:val="28"/>
                <w:szCs w:val="28"/>
              </w:rPr>
              <w:t>6</w:t>
            </w:r>
            <w:r w:rsidRPr="002203C1">
              <w:rPr>
                <w:sz w:val="28"/>
                <w:szCs w:val="28"/>
              </w:rPr>
              <w:t>/</w:t>
            </w:r>
          </w:p>
        </w:tc>
      </w:tr>
    </w:tbl>
    <w:p w14:paraId="5371F512" w14:textId="77777777" w:rsidR="002203C1" w:rsidRDefault="002203C1" w:rsidP="002203C1">
      <w:pPr>
        <w:pStyle w:val="21"/>
        <w:tabs>
          <w:tab w:val="center" w:pos="4819"/>
          <w:tab w:val="right" w:pos="9638"/>
        </w:tabs>
        <w:jc w:val="center"/>
      </w:pPr>
    </w:p>
    <w:p w14:paraId="77737945" w14:textId="77777777" w:rsidR="002203C1" w:rsidRDefault="002203C1" w:rsidP="002203C1">
      <w:pPr>
        <w:pStyle w:val="a8"/>
        <w:jc w:val="center"/>
        <w:rPr>
          <w:b/>
          <w:szCs w:val="28"/>
        </w:rPr>
      </w:pPr>
    </w:p>
    <w:p w14:paraId="5FD200D5" w14:textId="77777777" w:rsidR="008D5962" w:rsidRPr="00EB41F9" w:rsidRDefault="008D5962" w:rsidP="008D5962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B41F9">
        <w:rPr>
          <w:b/>
          <w:sz w:val="28"/>
          <w:szCs w:val="28"/>
        </w:rPr>
        <w:t xml:space="preserve">О привлечении Зуй А.Г. для оказания бухгалтерский услуг </w:t>
      </w:r>
    </w:p>
    <w:p w14:paraId="1676C838" w14:textId="3ABC29EB" w:rsidR="008D5962" w:rsidRPr="00EB41F9" w:rsidRDefault="008D5962" w:rsidP="008D5962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B41F9">
        <w:rPr>
          <w:b/>
          <w:sz w:val="28"/>
          <w:szCs w:val="28"/>
        </w:rPr>
        <w:t xml:space="preserve">на период подготовки и проведения выборов </w:t>
      </w:r>
    </w:p>
    <w:p w14:paraId="65EBC1D7" w14:textId="26AE52F3" w:rsidR="008D5962" w:rsidRPr="00EB41F9" w:rsidRDefault="008D5962" w:rsidP="008D5962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B41F9">
        <w:rPr>
          <w:b/>
          <w:sz w:val="28"/>
          <w:szCs w:val="28"/>
        </w:rPr>
        <w:t xml:space="preserve">депутатов городской Думы Краснодара </w:t>
      </w:r>
      <w:r w:rsidR="00EB41F9" w:rsidRPr="00EB41F9">
        <w:rPr>
          <w:b/>
          <w:sz w:val="28"/>
          <w:szCs w:val="28"/>
        </w:rPr>
        <w:t xml:space="preserve">восьмого </w:t>
      </w:r>
      <w:r w:rsidRPr="00EB41F9">
        <w:rPr>
          <w:b/>
          <w:sz w:val="28"/>
          <w:szCs w:val="28"/>
        </w:rPr>
        <w:t xml:space="preserve">созыва </w:t>
      </w:r>
    </w:p>
    <w:p w14:paraId="4CC6802D" w14:textId="77777777" w:rsidR="008D5962" w:rsidRPr="00EB41F9" w:rsidRDefault="008D5962" w:rsidP="008D5962">
      <w:pPr>
        <w:numPr>
          <w:ilvl w:val="0"/>
          <w:numId w:val="3"/>
        </w:numPr>
        <w:jc w:val="center"/>
        <w:rPr>
          <w:b/>
          <w:sz w:val="28"/>
          <w:szCs w:val="28"/>
        </w:rPr>
      </w:pPr>
    </w:p>
    <w:p w14:paraId="76301E1A" w14:textId="77777777" w:rsidR="008D5962" w:rsidRPr="00EB41F9" w:rsidRDefault="008D5962" w:rsidP="008D5962">
      <w:pPr>
        <w:numPr>
          <w:ilvl w:val="0"/>
          <w:numId w:val="3"/>
        </w:numPr>
        <w:jc w:val="center"/>
        <w:rPr>
          <w:b/>
          <w:sz w:val="28"/>
          <w:szCs w:val="28"/>
        </w:rPr>
      </w:pPr>
    </w:p>
    <w:p w14:paraId="2EFFD0E5" w14:textId="77777777" w:rsidR="008D5962" w:rsidRPr="00EB41F9" w:rsidRDefault="008D5962" w:rsidP="008D5962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EB41F9">
        <w:rPr>
          <w:bCs/>
          <w:kern w:val="2"/>
          <w:sz w:val="28"/>
          <w:szCs w:val="28"/>
        </w:rPr>
        <w:t>В соответствии с пунктом 19 статьи 28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Pr="00EB41F9">
        <w:rPr>
          <w:sz w:val="28"/>
          <w:szCs w:val="28"/>
        </w:rPr>
        <w:t xml:space="preserve"> статьей 14 Закона Краснодарского края от 08.04.2003 № 571-КЗ «О системе избирательных комиссий, комиссий референдума в Краснодарском крае», статьей 47 Закона Краснодарского края от 26.12.2005 № 966-КЗ «О муниципальных выборах в Краснодарском крае», руководствуясь Инструкцией о порядке открытия и ведения счетов, учета, отчетности и перечисления денежных средств, выделенных из местного бюджета избирательной комиссии, организующей выборы, другим избирательным комиссиям, комиссиям референдума на подготовку и проведение муниципальных выборов, местного референдума, утвержденной постановлением избирательной комиссии Краснодарского края от 19.04.2022 №12/104-7, территориальная избирательная комиссия Центральная г. Краснодара РЕШИЛА:</w:t>
      </w:r>
    </w:p>
    <w:p w14:paraId="26FDA800" w14:textId="26EFEEF0" w:rsidR="008D5962" w:rsidRPr="00EB41F9" w:rsidRDefault="008D5962" w:rsidP="008D5962">
      <w:pPr>
        <w:pStyle w:val="a8"/>
        <w:spacing w:line="360" w:lineRule="auto"/>
        <w:ind w:firstLine="709"/>
        <w:rPr>
          <w:szCs w:val="28"/>
        </w:rPr>
      </w:pPr>
      <w:r w:rsidRPr="00EB41F9">
        <w:rPr>
          <w:szCs w:val="28"/>
        </w:rPr>
        <w:t xml:space="preserve">1. Привлечь Зуй Альбину Григорьевну для оказания бухгалтерских услуг на период подготовки и проведения выборов депутатов городской Думы </w:t>
      </w:r>
      <w:r w:rsidRPr="00EB41F9">
        <w:rPr>
          <w:szCs w:val="28"/>
        </w:rPr>
        <w:lastRenderedPageBreak/>
        <w:t xml:space="preserve">Краснодара </w:t>
      </w:r>
      <w:r w:rsidR="00EB41F9">
        <w:rPr>
          <w:szCs w:val="28"/>
        </w:rPr>
        <w:t>восьмого</w:t>
      </w:r>
      <w:r w:rsidRPr="00EB41F9">
        <w:rPr>
          <w:szCs w:val="28"/>
        </w:rPr>
        <w:t xml:space="preserve"> созыва и заключить с Зуй А.Г. гражданско-правовой договор.</w:t>
      </w:r>
    </w:p>
    <w:p w14:paraId="6C22D46D" w14:textId="77777777" w:rsidR="008D5962" w:rsidRPr="00EB41F9" w:rsidRDefault="008D5962" w:rsidP="008D5962">
      <w:pPr>
        <w:spacing w:line="360" w:lineRule="auto"/>
        <w:ind w:firstLine="709"/>
        <w:jc w:val="both"/>
        <w:rPr>
          <w:sz w:val="28"/>
          <w:szCs w:val="28"/>
        </w:rPr>
      </w:pPr>
      <w:r w:rsidRPr="00EB41F9">
        <w:rPr>
          <w:color w:val="000000"/>
          <w:sz w:val="28"/>
          <w:szCs w:val="28"/>
        </w:rPr>
        <w:t xml:space="preserve">2. Контроль за выполнением настоящего решения возложить на председателя территориальной избирательной комиссии Центральная г. Краснодара Иващенко Р.С. </w:t>
      </w:r>
    </w:p>
    <w:p w14:paraId="01332CAC" w14:textId="77777777" w:rsidR="00C23D6E" w:rsidRDefault="00C23D6E" w:rsidP="00C23D6E">
      <w:pPr>
        <w:ind w:firstLine="709"/>
        <w:jc w:val="both"/>
        <w:rPr>
          <w:sz w:val="28"/>
          <w:szCs w:val="28"/>
        </w:rPr>
      </w:pPr>
      <w:bookmarkStart w:id="0" w:name="_Hlk200897030"/>
    </w:p>
    <w:p w14:paraId="37B1FF98" w14:textId="77777777" w:rsidR="00DF6452" w:rsidRPr="005C5429" w:rsidRDefault="00DF6452" w:rsidP="00C23D6E">
      <w:pPr>
        <w:ind w:firstLine="709"/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DF6452" w:rsidRPr="000250DF" w14:paraId="5905F7DA" w14:textId="77777777" w:rsidTr="00464876">
        <w:tc>
          <w:tcPr>
            <w:tcW w:w="4248" w:type="dxa"/>
          </w:tcPr>
          <w:p w14:paraId="0A27C805" w14:textId="77777777" w:rsidR="00DF6452" w:rsidRPr="00DF6452" w:rsidRDefault="00DF6452" w:rsidP="00464876">
            <w:pPr>
              <w:jc w:val="center"/>
              <w:rPr>
                <w:sz w:val="28"/>
                <w:szCs w:val="28"/>
              </w:rPr>
            </w:pPr>
            <w:r w:rsidRPr="00DF6452">
              <w:rPr>
                <w:sz w:val="28"/>
                <w:szCs w:val="28"/>
              </w:rPr>
              <w:t>Председатель территориальной</w:t>
            </w:r>
          </w:p>
          <w:p w14:paraId="33310C75" w14:textId="77777777" w:rsidR="00DF6452" w:rsidRPr="00DF6452" w:rsidRDefault="00DF6452" w:rsidP="00464876">
            <w:pPr>
              <w:jc w:val="center"/>
              <w:rPr>
                <w:sz w:val="28"/>
                <w:szCs w:val="28"/>
              </w:rPr>
            </w:pPr>
            <w:r w:rsidRPr="00DF6452">
              <w:rPr>
                <w:sz w:val="28"/>
                <w:szCs w:val="28"/>
              </w:rPr>
              <w:t>избирательной комиссии Центральная г. Краснодара</w:t>
            </w:r>
          </w:p>
          <w:p w14:paraId="7BB7B785" w14:textId="77777777" w:rsidR="00DF6452" w:rsidRPr="00DF6452" w:rsidRDefault="00DF6452" w:rsidP="00464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52087369" w14:textId="77777777" w:rsidR="00DF6452" w:rsidRPr="00DF6452" w:rsidRDefault="00DF6452" w:rsidP="00464876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294053FE" w14:textId="77777777" w:rsidR="00DF6452" w:rsidRPr="00DF6452" w:rsidRDefault="00DF6452" w:rsidP="00464876">
            <w:pPr>
              <w:jc w:val="center"/>
              <w:rPr>
                <w:sz w:val="28"/>
                <w:szCs w:val="28"/>
              </w:rPr>
            </w:pPr>
          </w:p>
          <w:p w14:paraId="23E310BD" w14:textId="77777777" w:rsidR="00DF6452" w:rsidRPr="00DF6452" w:rsidRDefault="00DF6452" w:rsidP="00464876">
            <w:pPr>
              <w:jc w:val="center"/>
              <w:rPr>
                <w:sz w:val="28"/>
                <w:szCs w:val="28"/>
              </w:rPr>
            </w:pPr>
            <w:r w:rsidRPr="00DF6452">
              <w:rPr>
                <w:sz w:val="28"/>
                <w:szCs w:val="28"/>
              </w:rPr>
              <w:t>Р.С. Иващенко</w:t>
            </w:r>
          </w:p>
        </w:tc>
      </w:tr>
      <w:tr w:rsidR="00DF6452" w:rsidRPr="000250DF" w14:paraId="1A0A272C" w14:textId="77777777" w:rsidTr="00464876">
        <w:tc>
          <w:tcPr>
            <w:tcW w:w="4248" w:type="dxa"/>
          </w:tcPr>
          <w:p w14:paraId="55025430" w14:textId="77777777" w:rsidR="00DF6452" w:rsidRPr="00DF6452" w:rsidRDefault="00DF6452" w:rsidP="00464876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F6452">
              <w:rPr>
                <w:sz w:val="28"/>
                <w:szCs w:val="28"/>
              </w:rPr>
              <w:t>Секретарь территориальной</w:t>
            </w:r>
          </w:p>
          <w:p w14:paraId="5564A827" w14:textId="77777777" w:rsidR="00DF6452" w:rsidRPr="00DF6452" w:rsidRDefault="00DF6452" w:rsidP="00464876">
            <w:pPr>
              <w:jc w:val="center"/>
              <w:rPr>
                <w:sz w:val="28"/>
                <w:szCs w:val="28"/>
              </w:rPr>
            </w:pPr>
            <w:r w:rsidRPr="00DF6452">
              <w:rPr>
                <w:sz w:val="28"/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1193BD88" w14:textId="77777777" w:rsidR="00DF6452" w:rsidRPr="00DF6452" w:rsidRDefault="00DF6452" w:rsidP="00464876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6BDACA51" w14:textId="77777777" w:rsidR="00DF6452" w:rsidRPr="00DF6452" w:rsidRDefault="00DF6452" w:rsidP="00464876">
            <w:pPr>
              <w:jc w:val="center"/>
              <w:rPr>
                <w:sz w:val="28"/>
                <w:szCs w:val="28"/>
              </w:rPr>
            </w:pPr>
          </w:p>
          <w:p w14:paraId="4390834E" w14:textId="77777777" w:rsidR="00DF6452" w:rsidRPr="00DF6452" w:rsidRDefault="00DF6452" w:rsidP="00464876">
            <w:pPr>
              <w:jc w:val="center"/>
              <w:rPr>
                <w:sz w:val="28"/>
                <w:szCs w:val="28"/>
              </w:rPr>
            </w:pPr>
            <w:r w:rsidRPr="00DF6452">
              <w:rPr>
                <w:sz w:val="28"/>
                <w:szCs w:val="28"/>
              </w:rPr>
              <w:t>В.Н. Мамина</w:t>
            </w:r>
          </w:p>
        </w:tc>
      </w:tr>
      <w:bookmarkEnd w:id="0"/>
    </w:tbl>
    <w:p w14:paraId="128D82AD" w14:textId="77777777" w:rsidR="00DF6452" w:rsidRDefault="00DF6452" w:rsidP="00DF6452">
      <w:pPr>
        <w:spacing w:line="360" w:lineRule="auto"/>
        <w:ind w:firstLine="709"/>
        <w:rPr>
          <w:szCs w:val="28"/>
        </w:rPr>
      </w:pPr>
    </w:p>
    <w:p w14:paraId="5DBB7C92" w14:textId="77777777" w:rsidR="00615F34" w:rsidRDefault="00615F34" w:rsidP="00435B0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615F34" w:rsidSect="00C23D6E">
      <w:headerReference w:type="default" r:id="rId7"/>
      <w:headerReference w:type="first" r:id="rId8"/>
      <w:pgSz w:w="11906" w:h="16838"/>
      <w:pgMar w:top="1134" w:right="851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569AF" w14:textId="77777777" w:rsidR="00245832" w:rsidRDefault="00245832">
      <w:r>
        <w:separator/>
      </w:r>
    </w:p>
  </w:endnote>
  <w:endnote w:type="continuationSeparator" w:id="0">
    <w:p w14:paraId="23A2F54F" w14:textId="77777777" w:rsidR="00245832" w:rsidRDefault="0024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96EB8" w14:textId="77777777" w:rsidR="00245832" w:rsidRDefault="00245832">
      <w:r>
        <w:separator/>
      </w:r>
    </w:p>
  </w:footnote>
  <w:footnote w:type="continuationSeparator" w:id="0">
    <w:p w14:paraId="329A1F8F" w14:textId="77777777" w:rsidR="00245832" w:rsidRDefault="00245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95B4" w14:textId="77777777" w:rsidR="00E74AEE" w:rsidRDefault="00B848E9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A364E1">
      <w:rPr>
        <w:noProof/>
      </w:rPr>
      <w:t>2</w:t>
    </w:r>
    <w:r>
      <w:fldChar w:fldCharType="end"/>
    </w:r>
  </w:p>
  <w:p w14:paraId="342BC2EE" w14:textId="77777777" w:rsidR="00E74AEE" w:rsidRDefault="00E74AEE">
    <w:pPr>
      <w:pStyle w:val="ae"/>
      <w:tabs>
        <w:tab w:val="clear" w:pos="4677"/>
        <w:tab w:val="clear" w:pos="9355"/>
        <w:tab w:val="left" w:pos="35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FC925" w14:textId="77777777" w:rsidR="00E74AEE" w:rsidRDefault="00E74AE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117"/>
    <w:multiLevelType w:val="multilevel"/>
    <w:tmpl w:val="6F5CBC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AC69E7"/>
    <w:multiLevelType w:val="multilevel"/>
    <w:tmpl w:val="380EE8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3436708">
    <w:abstractNumId w:val="1"/>
  </w:num>
  <w:num w:numId="2" w16cid:durableId="443116923">
    <w:abstractNumId w:val="2"/>
  </w:num>
  <w:num w:numId="3" w16cid:durableId="199459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EE"/>
    <w:rsid w:val="00115130"/>
    <w:rsid w:val="001247DA"/>
    <w:rsid w:val="002203C1"/>
    <w:rsid w:val="00245832"/>
    <w:rsid w:val="002627AD"/>
    <w:rsid w:val="00426078"/>
    <w:rsid w:val="00435B01"/>
    <w:rsid w:val="004F4B48"/>
    <w:rsid w:val="00530A02"/>
    <w:rsid w:val="00615F34"/>
    <w:rsid w:val="00797781"/>
    <w:rsid w:val="007F20DE"/>
    <w:rsid w:val="008776DD"/>
    <w:rsid w:val="008D5962"/>
    <w:rsid w:val="00922E18"/>
    <w:rsid w:val="00937FF0"/>
    <w:rsid w:val="00981514"/>
    <w:rsid w:val="00A364E1"/>
    <w:rsid w:val="00B06604"/>
    <w:rsid w:val="00B848E9"/>
    <w:rsid w:val="00C23D6E"/>
    <w:rsid w:val="00CE5960"/>
    <w:rsid w:val="00D82BBA"/>
    <w:rsid w:val="00D87B4E"/>
    <w:rsid w:val="00DF6452"/>
    <w:rsid w:val="00E65E00"/>
    <w:rsid w:val="00E74AEE"/>
    <w:rsid w:val="00E83D65"/>
    <w:rsid w:val="00EB41F9"/>
    <w:rsid w:val="00F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32A7"/>
  <w15:docId w15:val="{6D54B3FD-8C55-400F-8FC9-847AEAC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360" w:lineRule="auto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sz w:val="28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a12">
    <w:name w:val="a12"/>
    <w:basedOn w:val="a0"/>
    <w:qFormat/>
  </w:style>
  <w:style w:type="character" w:styleId="a6">
    <w:name w:val="page number"/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qFormat/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qFormat/>
    <w:pPr>
      <w:ind w:left="2160"/>
    </w:pPr>
    <w:rPr>
      <w:sz w:val="28"/>
      <w:szCs w:val="20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22"/>
      <w:szCs w:val="22"/>
      <w:lang w:bidi="ar-SA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af3">
    <w:name w:val="Hyperlink"/>
    <w:basedOn w:val="a0"/>
    <w:uiPriority w:val="99"/>
    <w:unhideWhenUsed/>
    <w:rsid w:val="00615F34"/>
    <w:rPr>
      <w:color w:val="0563C1" w:themeColor="hyperlink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C23D6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23D6E"/>
    <w:rPr>
      <w:rFonts w:ascii="Times New Roman" w:eastAsia="Times New Roman" w:hAnsi="Times New Roman" w:cs="Times New Roman"/>
      <w:lang w:bidi="ar-SA"/>
    </w:rPr>
  </w:style>
  <w:style w:type="paragraph" w:styleId="2">
    <w:name w:val="Body Text Indent 2"/>
    <w:basedOn w:val="a"/>
    <w:link w:val="20"/>
    <w:uiPriority w:val="99"/>
    <w:semiHidden/>
    <w:unhideWhenUsed/>
    <w:rsid w:val="00C23D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D6E"/>
    <w:rPr>
      <w:rFonts w:ascii="Times New Roman" w:eastAsia="Times New Roman" w:hAnsi="Times New Roman" w:cs="Times New Roman"/>
      <w:lang w:bidi="ar-SA"/>
    </w:rPr>
  </w:style>
  <w:style w:type="table" w:styleId="af6">
    <w:name w:val="Table Grid"/>
    <w:basedOn w:val="a1"/>
    <w:rsid w:val="00DF6452"/>
    <w:pPr>
      <w:suppressAutoHyphens w:val="0"/>
    </w:pPr>
    <w:rPr>
      <w:rFonts w:ascii="Calibri" w:eastAsia="Calibri" w:hAnsi="Calibri" w:cs="Calibri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Прикубанский внутригородской округ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Прикубанский внутригородской округ</dc:title>
  <dc:subject/>
  <dc:creator>Academic</dc:creator>
  <dc:description/>
  <cp:lastModifiedBy>Мамина В.Н.</cp:lastModifiedBy>
  <cp:revision>4</cp:revision>
  <cp:lastPrinted>2022-06-20T12:22:00Z</cp:lastPrinted>
  <dcterms:created xsi:type="dcterms:W3CDTF">2025-06-15T13:26:00Z</dcterms:created>
  <dcterms:modified xsi:type="dcterms:W3CDTF">2025-06-17T10:38:00Z</dcterms:modified>
  <dc:language>ru-RU</dc:language>
</cp:coreProperties>
</file>