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8574" w14:textId="77777777" w:rsidR="00CB4A38" w:rsidRPr="00C6348D" w:rsidRDefault="00CB4A38" w:rsidP="00CB4A38">
      <w:pPr>
        <w:pStyle w:val="a7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Выборы</w:t>
      </w:r>
    </w:p>
    <w:p w14:paraId="66807EE4" w14:textId="77777777" w:rsidR="00CB4A38" w:rsidRPr="00C6348D" w:rsidRDefault="00CB4A38" w:rsidP="00CB4A38">
      <w:pPr>
        <w:pStyle w:val="a7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6A90F18D" w14:textId="77777777" w:rsidR="00CB4A38" w:rsidRDefault="00CB4A38" w:rsidP="00CB4A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558FB0AC" w14:textId="77777777" w:rsidR="00CB4A38" w:rsidRPr="004D390F" w:rsidRDefault="00CB4A38" w:rsidP="00CB4A38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CB4A38" w14:paraId="4E8A531C" w14:textId="77777777" w:rsidTr="00464876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04799965" w14:textId="77777777" w:rsidR="00CB4A38" w:rsidRPr="00672237" w:rsidRDefault="00CB4A38" w:rsidP="00464876">
            <w:pPr>
              <w:jc w:val="center"/>
              <w:rPr>
                <w:szCs w:val="28"/>
              </w:rPr>
            </w:pPr>
            <w:r w:rsidRPr="00672237">
              <w:rPr>
                <w:b/>
                <w:szCs w:val="28"/>
              </w:rPr>
              <w:t>Территориальная избирательная комиссия</w:t>
            </w:r>
          </w:p>
          <w:p w14:paraId="47FE622D" w14:textId="77777777" w:rsidR="00CB4A38" w:rsidRPr="00672237" w:rsidRDefault="00CB4A38" w:rsidP="00464876">
            <w:pPr>
              <w:jc w:val="center"/>
              <w:rPr>
                <w:b/>
                <w:szCs w:val="28"/>
              </w:rPr>
            </w:pPr>
            <w:r w:rsidRPr="00672237">
              <w:rPr>
                <w:b/>
                <w:szCs w:val="28"/>
              </w:rPr>
              <w:t>Центральная г. Краснодара</w:t>
            </w:r>
          </w:p>
          <w:p w14:paraId="050931D1" w14:textId="77777777" w:rsidR="00CB4A38" w:rsidRDefault="00CB4A38" w:rsidP="00464876">
            <w:pPr>
              <w:ind w:right="-199"/>
              <w:jc w:val="center"/>
              <w:rPr>
                <w:sz w:val="20"/>
              </w:rPr>
            </w:pPr>
          </w:p>
          <w:p w14:paraId="4CC8CDC1" w14:textId="77777777" w:rsidR="00CB4A38" w:rsidRPr="00C35EE8" w:rsidRDefault="00CB4A38" w:rsidP="00464876">
            <w:pPr>
              <w:ind w:right="-199"/>
              <w:jc w:val="center"/>
              <w:rPr>
                <w:b/>
                <w:sz w:val="20"/>
              </w:rPr>
            </w:pPr>
            <w:r w:rsidRPr="009C5B2F">
              <w:rPr>
                <w:sz w:val="20"/>
              </w:rPr>
              <w:t>Ставропольская ул., д. 77, г. Краснодар, 350001, тел./факс (861)239-33-11,</w:t>
            </w:r>
            <w:r w:rsidRPr="00D86D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email</w:t>
            </w:r>
            <w:r>
              <w:rPr>
                <w:sz w:val="20"/>
              </w:rPr>
              <w:t>:</w:t>
            </w:r>
            <w:r w:rsidRPr="009C5B2F">
              <w:rPr>
                <w:sz w:val="20"/>
              </w:rPr>
              <w:t xml:space="preserve"> </w:t>
            </w:r>
            <w:r w:rsidRPr="00C35EE8">
              <w:rPr>
                <w:sz w:val="20"/>
                <w:lang w:val="en-US"/>
              </w:rPr>
              <w:t>t</w:t>
            </w:r>
            <w:r w:rsidRPr="00C35EE8">
              <w:rPr>
                <w:sz w:val="20"/>
              </w:rPr>
              <w:t>27@</w:t>
            </w:r>
            <w:r w:rsidRPr="00C35EE8">
              <w:rPr>
                <w:sz w:val="20"/>
                <w:lang w:val="en-US"/>
              </w:rPr>
              <w:t>ikkk</w:t>
            </w:r>
            <w:r w:rsidRPr="00C35EE8">
              <w:rPr>
                <w:sz w:val="20"/>
              </w:rPr>
              <w:t>.</w:t>
            </w:r>
            <w:r w:rsidRPr="00C35EE8">
              <w:rPr>
                <w:sz w:val="20"/>
                <w:lang w:val="en-US"/>
              </w:rPr>
              <w:t>ru</w:t>
            </w:r>
          </w:p>
        </w:tc>
      </w:tr>
    </w:tbl>
    <w:p w14:paraId="2BA32586" w14:textId="77777777" w:rsidR="00CB4A38" w:rsidRPr="008424FC" w:rsidRDefault="00CB4A38" w:rsidP="00CB4A38">
      <w:pPr>
        <w:jc w:val="center"/>
        <w:rPr>
          <w:b/>
          <w:sz w:val="32"/>
          <w:szCs w:val="32"/>
        </w:rPr>
      </w:pPr>
    </w:p>
    <w:p w14:paraId="2CE3630B" w14:textId="77777777" w:rsidR="00CB4A38" w:rsidRDefault="00CB4A38" w:rsidP="00CB4A38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2A5B5CE9" w14:textId="77777777" w:rsidR="00CB4A38" w:rsidRPr="008424FC" w:rsidRDefault="00CB4A38" w:rsidP="00CB4A38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CB4A38" w:rsidRPr="00672237" w14:paraId="622D57E2" w14:textId="77777777" w:rsidTr="00464876">
        <w:tc>
          <w:tcPr>
            <w:tcW w:w="3632" w:type="dxa"/>
            <w:shd w:val="clear" w:color="auto" w:fill="auto"/>
          </w:tcPr>
          <w:p w14:paraId="0E082E2A" w14:textId="77777777" w:rsidR="00CB4A38" w:rsidRPr="00672237" w:rsidRDefault="00CB4A38" w:rsidP="00464876">
            <w:pPr>
              <w:rPr>
                <w:szCs w:val="28"/>
              </w:rPr>
            </w:pPr>
            <w:r w:rsidRPr="00672237">
              <w:rPr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6ADFBABA" w14:textId="77777777" w:rsidR="00CB4A38" w:rsidRPr="00672237" w:rsidRDefault="00CB4A38" w:rsidP="00464876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240B57A0" w14:textId="7F4E872B" w:rsidR="00CB4A38" w:rsidRPr="00672237" w:rsidRDefault="00CB4A38" w:rsidP="00464876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 xml:space="preserve">                      № 13</w:t>
            </w:r>
            <w:r w:rsidR="00FB455A">
              <w:rPr>
                <w:szCs w:val="28"/>
              </w:rPr>
              <w:t>6</w:t>
            </w:r>
            <w:r w:rsidRPr="00672237">
              <w:rPr>
                <w:szCs w:val="28"/>
              </w:rPr>
              <w:t>/</w:t>
            </w:r>
            <w:r w:rsidR="00961B23">
              <w:rPr>
                <w:szCs w:val="28"/>
              </w:rPr>
              <w:t>543</w:t>
            </w:r>
          </w:p>
        </w:tc>
      </w:tr>
    </w:tbl>
    <w:p w14:paraId="0091733D" w14:textId="77777777" w:rsidR="00CB4A38" w:rsidRPr="00672237" w:rsidRDefault="00CB4A38" w:rsidP="00CB4A38">
      <w:pPr>
        <w:pStyle w:val="211"/>
        <w:tabs>
          <w:tab w:val="center" w:pos="4819"/>
          <w:tab w:val="right" w:pos="9638"/>
        </w:tabs>
        <w:jc w:val="center"/>
        <w:rPr>
          <w:szCs w:val="28"/>
        </w:rPr>
      </w:pPr>
    </w:p>
    <w:p w14:paraId="66FEA17B" w14:textId="77777777" w:rsidR="00CB4A38" w:rsidRPr="00672237" w:rsidRDefault="00CB4A38" w:rsidP="00CB4A38">
      <w:pPr>
        <w:pStyle w:val="6"/>
        <w:tabs>
          <w:tab w:val="num" w:pos="360"/>
          <w:tab w:val="center" w:pos="4819"/>
          <w:tab w:val="right" w:pos="9638"/>
        </w:tabs>
        <w:spacing w:before="0"/>
        <w:jc w:val="center"/>
        <w:rPr>
          <w:szCs w:val="28"/>
        </w:rPr>
      </w:pPr>
    </w:p>
    <w:p w14:paraId="34E6D8FA" w14:textId="2F0271AE" w:rsidR="00391C6F" w:rsidRDefault="00391C6F" w:rsidP="00391C6F">
      <w:pPr>
        <w:pStyle w:val="a7"/>
        <w:tabs>
          <w:tab w:val="left" w:pos="5103"/>
        </w:tabs>
        <w:ind w:right="0"/>
        <w:jc w:val="center"/>
      </w:pPr>
      <w:r>
        <w:rPr>
          <w:b/>
        </w:rPr>
        <w:t>Об объеме сведений о зарегистрированных кандидатах</w:t>
      </w:r>
      <w:r w:rsidR="0018289D" w:rsidRPr="0018289D">
        <w:rPr>
          <w:rFonts w:eastAsia="Calibri"/>
          <w:b/>
          <w:szCs w:val="28"/>
        </w:rPr>
        <w:t xml:space="preserve"> </w:t>
      </w:r>
      <w:r w:rsidR="0018289D" w:rsidRPr="009E7882">
        <w:rPr>
          <w:rFonts w:eastAsia="Calibri"/>
          <w:b/>
          <w:szCs w:val="28"/>
        </w:rPr>
        <w:t>в депутаты</w:t>
      </w:r>
      <w:r w:rsidR="0018289D">
        <w:rPr>
          <w:rFonts w:eastAsia="Calibri"/>
          <w:b/>
          <w:szCs w:val="28"/>
        </w:rPr>
        <w:t xml:space="preserve"> </w:t>
      </w:r>
      <w:r w:rsidR="0018289D" w:rsidRPr="00D8507A">
        <w:rPr>
          <w:b/>
          <w:szCs w:val="28"/>
        </w:rPr>
        <w:t>городской Думы Краснодара</w:t>
      </w:r>
      <w:r>
        <w:rPr>
          <w:b/>
        </w:rPr>
        <w:t xml:space="preserve">, передаваемых в средства массовой информации для опубликования </w:t>
      </w:r>
    </w:p>
    <w:p w14:paraId="7FD6E478" w14:textId="77777777" w:rsidR="00391C6F" w:rsidRDefault="00391C6F" w:rsidP="00391C6F">
      <w:pPr>
        <w:pStyle w:val="a7"/>
        <w:ind w:right="-1" w:firstLine="709"/>
        <w:jc w:val="center"/>
        <w:rPr>
          <w:b/>
          <w:szCs w:val="28"/>
        </w:rPr>
      </w:pPr>
    </w:p>
    <w:p w14:paraId="7207D4E3" w14:textId="77777777" w:rsidR="00391C6F" w:rsidRDefault="00391C6F" w:rsidP="00391C6F">
      <w:pPr>
        <w:pStyle w:val="a7"/>
        <w:tabs>
          <w:tab w:val="left" w:pos="5103"/>
        </w:tabs>
        <w:ind w:right="0"/>
        <w:jc w:val="center"/>
        <w:rPr>
          <w:b/>
        </w:rPr>
      </w:pPr>
    </w:p>
    <w:p w14:paraId="317F0E10" w14:textId="77777777" w:rsidR="00391C6F" w:rsidRDefault="00391C6F" w:rsidP="00391C6F"/>
    <w:p w14:paraId="724B508E" w14:textId="77777777" w:rsidR="00391C6F" w:rsidRDefault="00391C6F" w:rsidP="00391C6F">
      <w:pPr>
        <w:pStyle w:val="a7"/>
        <w:spacing w:line="360" w:lineRule="auto"/>
        <w:ind w:right="0" w:firstLine="709"/>
      </w:pPr>
      <w:r>
        <w:t>В соответствии с частью 6 статьи 23 Закона Краснодарского края</w:t>
      </w:r>
      <w:r>
        <w:br/>
        <w:t>от 26 декабря 2005 г. № 966-КЗ «О муниципальных выборах в Краснодарском крае», территориальная избирательная комиссия Центральная г. Краснодара РЕШИЛА:</w:t>
      </w:r>
    </w:p>
    <w:p w14:paraId="4E5E4222" w14:textId="01D72C07" w:rsidR="00391C6F" w:rsidRDefault="00391C6F" w:rsidP="00391C6F">
      <w:pPr>
        <w:pStyle w:val="a7"/>
        <w:numPr>
          <w:ilvl w:val="1"/>
          <w:numId w:val="1"/>
        </w:numPr>
        <w:suppressAutoHyphens/>
        <w:spacing w:line="360" w:lineRule="auto"/>
        <w:ind w:right="0" w:firstLine="709"/>
      </w:pPr>
      <w:r>
        <w:t xml:space="preserve"> 1. </w:t>
      </w:r>
      <w:r w:rsidRPr="004A2473">
        <w:t xml:space="preserve">Установить, что на выборах депутатов городской Думы Краснодара </w:t>
      </w:r>
      <w:r w:rsidR="0018289D">
        <w:t>восьмого</w:t>
      </w:r>
      <w:r w:rsidRPr="004A2473">
        <w:t xml:space="preserve"> созыва сведения о зарегистрированных кандидатах передаются в течение</w:t>
      </w:r>
      <w:r>
        <w:t xml:space="preserve"> 48 часов после их регистрации в газету «Краснодарские известия» для опубликования в следующем объёме: </w:t>
      </w:r>
    </w:p>
    <w:p w14:paraId="111BF795" w14:textId="583C6292" w:rsidR="00391C6F" w:rsidRDefault="00391C6F" w:rsidP="00391C6F">
      <w:pPr>
        <w:pStyle w:val="a7"/>
        <w:tabs>
          <w:tab w:val="left" w:pos="567"/>
        </w:tabs>
        <w:spacing w:line="360" w:lineRule="auto"/>
        <w:ind w:right="0" w:firstLine="709"/>
      </w:pPr>
      <w:r>
        <w:t>фамилия, имя, отчество; субъект выдвижения; дата регистрации; номер одномандатного избирательного округа, по которому зарегистрирован кандидат</w:t>
      </w:r>
      <w:r w:rsidR="00961B23">
        <w:t>, сведения о том, что кандидат также выдвинут в составе муниципального списка (при наличии)</w:t>
      </w:r>
      <w:r>
        <w:t>.</w:t>
      </w:r>
    </w:p>
    <w:p w14:paraId="7C99B8A2" w14:textId="77777777" w:rsidR="0018289D" w:rsidRPr="00BC49FA" w:rsidRDefault="00391C6F" w:rsidP="0018289D">
      <w:pPr>
        <w:pStyle w:val="1"/>
        <w:autoSpaceDE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8289D">
        <w:rPr>
          <w:b w:val="0"/>
          <w:bCs/>
          <w:sz w:val="28"/>
          <w:szCs w:val="28"/>
        </w:rPr>
        <w:t xml:space="preserve">2. Установить, что сведения о зарегистрированных кандидатах также доводятся до сведения избирателей территориальной избирательной комиссией Центральная г. Краснодара </w:t>
      </w:r>
      <w:r w:rsidR="0018289D" w:rsidRPr="0018289D">
        <w:rPr>
          <w:b w:val="0"/>
          <w:bCs/>
          <w:sz w:val="28"/>
          <w:szCs w:val="28"/>
        </w:rPr>
        <w:t>путем их</w:t>
      </w:r>
      <w:r w:rsidR="0018289D" w:rsidRPr="00BC49FA">
        <w:rPr>
          <w:b w:val="0"/>
          <w:sz w:val="28"/>
          <w:szCs w:val="28"/>
        </w:rPr>
        <w:t xml:space="preserve"> размещения на официальном сайте (странице) территориальной избирательной комиссии Центральная г. Краснодара в сети Интернет по отчетным формам ГАС «Выборы» с учетом </w:t>
      </w:r>
      <w:r w:rsidR="0018289D" w:rsidRPr="00BC49FA">
        <w:rPr>
          <w:b w:val="0"/>
          <w:sz w:val="28"/>
          <w:szCs w:val="28"/>
        </w:rPr>
        <w:lastRenderedPageBreak/>
        <w:t>требований Инструкции по размещению данных Государственной автоматизированной системы Российской Федерации «Выборы» в информационно-</w:t>
      </w:r>
      <w:r w:rsidR="0018289D">
        <w:rPr>
          <w:b w:val="0"/>
          <w:sz w:val="28"/>
          <w:szCs w:val="28"/>
        </w:rPr>
        <w:t>т</w:t>
      </w:r>
      <w:r w:rsidR="0018289D" w:rsidRPr="00BC49FA">
        <w:rPr>
          <w:b w:val="0"/>
          <w:sz w:val="28"/>
          <w:szCs w:val="28"/>
        </w:rPr>
        <w:t>елекоммуникационной сети «Интернет», утвержденной постановлением Центральной избирательной комиссии РФ от 27 июля 2022 г. N 91/748-8</w:t>
      </w:r>
      <w:r w:rsidR="0018289D">
        <w:rPr>
          <w:b w:val="0"/>
          <w:sz w:val="28"/>
          <w:szCs w:val="28"/>
        </w:rPr>
        <w:t>.</w:t>
      </w:r>
    </w:p>
    <w:p w14:paraId="3C5D0ECB" w14:textId="2A2CFE47" w:rsidR="00DD18EF" w:rsidRPr="00DD18EF" w:rsidRDefault="00DD18EF" w:rsidP="001A06D7">
      <w:pPr>
        <w:pStyle w:val="20"/>
        <w:spacing w:after="0" w:line="360" w:lineRule="auto"/>
        <w:ind w:left="0" w:firstLine="708"/>
        <w:rPr>
          <w:szCs w:val="28"/>
        </w:rPr>
      </w:pPr>
      <w:r>
        <w:rPr>
          <w:szCs w:val="28"/>
        </w:rPr>
        <w:t>3</w:t>
      </w:r>
      <w:r w:rsidRPr="00DD18EF">
        <w:rPr>
          <w:szCs w:val="28"/>
        </w:rPr>
        <w:t>. Разместить</w:t>
      </w:r>
      <w:r w:rsidRPr="00DD18EF">
        <w:rPr>
          <w:color w:val="000000"/>
          <w:szCs w:val="28"/>
          <w:shd w:val="clear" w:color="auto" w:fill="FFFFFF"/>
        </w:rPr>
        <w:t xml:space="preserve"> настоящее решение </w:t>
      </w:r>
      <w:r w:rsidRPr="00DD18EF">
        <w:rPr>
          <w:szCs w:val="28"/>
        </w:rPr>
        <w:t>на официальном сайте (странице) территориальной избирательной комиссии Центральная г. Краснодара в сети Интернет.</w:t>
      </w:r>
    </w:p>
    <w:p w14:paraId="590D628D" w14:textId="14F40C7B" w:rsidR="00DD18EF" w:rsidRPr="00DD18EF" w:rsidRDefault="00DD18EF" w:rsidP="001A06D7">
      <w:pPr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4</w:t>
      </w:r>
      <w:r w:rsidRPr="00DD18EF">
        <w:rPr>
          <w:color w:val="000000"/>
          <w:szCs w:val="28"/>
        </w:rPr>
        <w:t xml:space="preserve">. Возложить контроль за выполнением пункта </w:t>
      </w:r>
      <w:r>
        <w:rPr>
          <w:color w:val="000000"/>
          <w:szCs w:val="28"/>
        </w:rPr>
        <w:t>3</w:t>
      </w:r>
      <w:r w:rsidRPr="00DD18EF">
        <w:rPr>
          <w:color w:val="000000"/>
          <w:szCs w:val="28"/>
        </w:rPr>
        <w:t xml:space="preserve"> настоящего решения на секретаря территориальной избирательной комиссии Центральная г. Краснодара Мамину В.Н. </w:t>
      </w:r>
    </w:p>
    <w:p w14:paraId="718AAF22" w14:textId="77777777" w:rsidR="00DD18EF" w:rsidRPr="00DD18EF" w:rsidRDefault="00DD18EF" w:rsidP="00DD18EF">
      <w:pPr>
        <w:ind w:firstLine="709"/>
        <w:jc w:val="both"/>
        <w:rPr>
          <w:szCs w:val="28"/>
        </w:rPr>
      </w:pPr>
    </w:p>
    <w:p w14:paraId="706DAB7A" w14:textId="77777777" w:rsidR="00DD18EF" w:rsidRPr="00DD18EF" w:rsidRDefault="00DD18EF" w:rsidP="00DD18EF">
      <w:pPr>
        <w:ind w:firstLine="709"/>
        <w:jc w:val="both"/>
        <w:rPr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DD18EF" w:rsidRPr="00DD18EF" w14:paraId="636033F5" w14:textId="77777777" w:rsidTr="00464876">
        <w:tc>
          <w:tcPr>
            <w:tcW w:w="4248" w:type="dxa"/>
          </w:tcPr>
          <w:p w14:paraId="3A58588A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Председатель территориальной</w:t>
            </w:r>
          </w:p>
          <w:p w14:paraId="6A496B4A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избирательной комиссии Центральная г. Краснодара</w:t>
            </w:r>
          </w:p>
          <w:p w14:paraId="1DA5E8D3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1" w:type="dxa"/>
          </w:tcPr>
          <w:p w14:paraId="00E1B28F" w14:textId="77777777" w:rsidR="00DD18EF" w:rsidRPr="00DD18EF" w:rsidRDefault="00DD18EF" w:rsidP="004648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6D8BCB7F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70AC625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Р.С. Иващенко</w:t>
            </w:r>
          </w:p>
        </w:tc>
      </w:tr>
      <w:tr w:rsidR="00DD18EF" w:rsidRPr="00DD18EF" w14:paraId="41FEA3F5" w14:textId="77777777" w:rsidTr="00464876">
        <w:tc>
          <w:tcPr>
            <w:tcW w:w="4248" w:type="dxa"/>
          </w:tcPr>
          <w:p w14:paraId="7CB638E2" w14:textId="77777777" w:rsidR="00DD18EF" w:rsidRPr="00DD18EF" w:rsidRDefault="00DD18EF" w:rsidP="00464876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Секретарь территориальной</w:t>
            </w:r>
          </w:p>
          <w:p w14:paraId="75B1321B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29DC2754" w14:textId="77777777" w:rsidR="00DD18EF" w:rsidRPr="00DD18EF" w:rsidRDefault="00DD18EF" w:rsidP="004648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7DDD7C2E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4F1F988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В.Н. Мамина</w:t>
            </w:r>
          </w:p>
        </w:tc>
      </w:tr>
    </w:tbl>
    <w:p w14:paraId="60E4C7C4" w14:textId="77777777" w:rsidR="00DD18EF" w:rsidRDefault="00DD18EF" w:rsidP="00FF05DA">
      <w:pPr>
        <w:spacing w:line="360" w:lineRule="auto"/>
        <w:ind w:firstLine="720"/>
        <w:jc w:val="both"/>
        <w:rPr>
          <w:szCs w:val="28"/>
        </w:rPr>
      </w:pPr>
    </w:p>
    <w:sectPr w:rsidR="00DD18EF" w:rsidSect="0018289D">
      <w:headerReference w:type="default" r:id="rId7"/>
      <w:pgSz w:w="11906" w:h="16838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57295" w14:textId="77777777" w:rsidR="006306A2" w:rsidRDefault="006306A2">
      <w:r>
        <w:separator/>
      </w:r>
    </w:p>
  </w:endnote>
  <w:endnote w:type="continuationSeparator" w:id="0">
    <w:p w14:paraId="6ED85324" w14:textId="77777777" w:rsidR="006306A2" w:rsidRDefault="0063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1CEB7" w14:textId="77777777" w:rsidR="006306A2" w:rsidRDefault="006306A2">
      <w:r>
        <w:separator/>
      </w:r>
    </w:p>
  </w:footnote>
  <w:footnote w:type="continuationSeparator" w:id="0">
    <w:p w14:paraId="1BC88490" w14:textId="77777777" w:rsidR="006306A2" w:rsidRDefault="0063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9217" w14:textId="77777777" w:rsidR="0023627B" w:rsidRPr="0023627B" w:rsidRDefault="0023627B">
    <w:pPr>
      <w:pStyle w:val="ab"/>
      <w:jc w:val="center"/>
      <w:rPr>
        <w:sz w:val="24"/>
        <w:szCs w:val="24"/>
      </w:rPr>
    </w:pPr>
    <w:r w:rsidRPr="0023627B">
      <w:rPr>
        <w:sz w:val="24"/>
        <w:szCs w:val="24"/>
      </w:rPr>
      <w:fldChar w:fldCharType="begin"/>
    </w:r>
    <w:r w:rsidRPr="0023627B">
      <w:rPr>
        <w:sz w:val="24"/>
        <w:szCs w:val="24"/>
      </w:rPr>
      <w:instrText>PAGE   \* MERGEFORMAT</w:instrText>
    </w:r>
    <w:r w:rsidRPr="0023627B">
      <w:rPr>
        <w:sz w:val="24"/>
        <w:szCs w:val="24"/>
      </w:rPr>
      <w:fldChar w:fldCharType="separate"/>
    </w:r>
    <w:r w:rsidR="001D65CE">
      <w:rPr>
        <w:noProof/>
        <w:sz w:val="24"/>
        <w:szCs w:val="24"/>
      </w:rPr>
      <w:t>3</w:t>
    </w:r>
    <w:r w:rsidRPr="0023627B">
      <w:rPr>
        <w:sz w:val="24"/>
        <w:szCs w:val="24"/>
      </w:rPr>
      <w:fldChar w:fldCharType="end"/>
    </w:r>
  </w:p>
  <w:p w14:paraId="75A76F11" w14:textId="77777777" w:rsidR="0023627B" w:rsidRDefault="0023627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8836178">
    <w:abstractNumId w:val="0"/>
  </w:num>
  <w:num w:numId="2" w16cid:durableId="299191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5A"/>
    <w:rsid w:val="000F5BE4"/>
    <w:rsid w:val="000F70B5"/>
    <w:rsid w:val="00165812"/>
    <w:rsid w:val="0018289D"/>
    <w:rsid w:val="001A06D7"/>
    <w:rsid w:val="001D65CE"/>
    <w:rsid w:val="00205E0E"/>
    <w:rsid w:val="0023627B"/>
    <w:rsid w:val="002723C9"/>
    <w:rsid w:val="0029455A"/>
    <w:rsid w:val="002B773C"/>
    <w:rsid w:val="0034605A"/>
    <w:rsid w:val="00391C6F"/>
    <w:rsid w:val="00465256"/>
    <w:rsid w:val="005048E3"/>
    <w:rsid w:val="005910C1"/>
    <w:rsid w:val="005A468A"/>
    <w:rsid w:val="005B60D1"/>
    <w:rsid w:val="00606B14"/>
    <w:rsid w:val="006220D6"/>
    <w:rsid w:val="006306A2"/>
    <w:rsid w:val="0064382D"/>
    <w:rsid w:val="00646BF4"/>
    <w:rsid w:val="007370C4"/>
    <w:rsid w:val="007D02B2"/>
    <w:rsid w:val="007E74D0"/>
    <w:rsid w:val="00860312"/>
    <w:rsid w:val="008F0A44"/>
    <w:rsid w:val="009459D9"/>
    <w:rsid w:val="00961B23"/>
    <w:rsid w:val="0098328E"/>
    <w:rsid w:val="009E7882"/>
    <w:rsid w:val="00B204DB"/>
    <w:rsid w:val="00BC49FA"/>
    <w:rsid w:val="00C14268"/>
    <w:rsid w:val="00C44751"/>
    <w:rsid w:val="00C53175"/>
    <w:rsid w:val="00C95C45"/>
    <w:rsid w:val="00CB4A38"/>
    <w:rsid w:val="00CC5007"/>
    <w:rsid w:val="00CE7FF9"/>
    <w:rsid w:val="00DD18EF"/>
    <w:rsid w:val="00E5050B"/>
    <w:rsid w:val="00FB455A"/>
    <w:rsid w:val="00FB771E"/>
    <w:rsid w:val="00FF05DA"/>
    <w:rsid w:val="00FF32B4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03EDCF"/>
  <w15:chartTrackingRefBased/>
  <w15:docId w15:val="{9092D1C9-0768-47EA-8DD5-EE510EEE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720"/>
      <w:jc w:val="center"/>
      <w:outlineLvl w:val="0"/>
    </w:pPr>
    <w:rPr>
      <w:b/>
      <w:sz w:val="32"/>
    </w:rPr>
  </w:style>
  <w:style w:type="paragraph" w:styleId="6">
    <w:name w:val="heading 6"/>
    <w:basedOn w:val="a"/>
    <w:next w:val="a"/>
    <w:link w:val="60"/>
    <w:unhideWhenUsed/>
    <w:qFormat/>
    <w:rsid w:val="009E788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ой текст с отступом Знак"/>
    <w:rPr>
      <w:sz w:val="28"/>
    </w:rPr>
  </w:style>
  <w:style w:type="character" w:customStyle="1" w:styleId="2">
    <w:name w:val="Основной текст с отступом 2 Знак"/>
    <w:link w:val="20"/>
    <w:uiPriority w:val="99"/>
    <w:rPr>
      <w:sz w:val="28"/>
    </w:rPr>
  </w:style>
  <w:style w:type="character" w:customStyle="1" w:styleId="a6">
    <w:name w:val="Верхний колонтитул Знак"/>
    <w:uiPriority w:val="99"/>
    <w:rPr>
      <w:sz w:val="28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ind w:right="4251"/>
      <w:jc w:val="both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aliases w:val="Знак"/>
    <w:basedOn w:val="a"/>
    <w:link w:val="ad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720"/>
      <w:jc w:val="both"/>
    </w:pPr>
  </w:style>
  <w:style w:type="paragraph" w:customStyle="1" w:styleId="21">
    <w:name w:val="Основной текст с отступом 21"/>
    <w:basedOn w:val="a"/>
    <w:pPr>
      <w:spacing w:line="360" w:lineRule="auto"/>
      <w:ind w:firstLine="709"/>
      <w:jc w:val="both"/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styleId="af1">
    <w:name w:val="Unresolved Mention"/>
    <w:uiPriority w:val="99"/>
    <w:semiHidden/>
    <w:unhideWhenUsed/>
    <w:rsid w:val="00B204DB"/>
    <w:rPr>
      <w:color w:val="605E5C"/>
      <w:shd w:val="clear" w:color="auto" w:fill="E1DFDD"/>
    </w:rPr>
  </w:style>
  <w:style w:type="paragraph" w:styleId="20">
    <w:name w:val="Body Text Indent 2"/>
    <w:basedOn w:val="a"/>
    <w:link w:val="2"/>
    <w:uiPriority w:val="99"/>
    <w:unhideWhenUsed/>
    <w:rsid w:val="002B773C"/>
    <w:pPr>
      <w:spacing w:after="120" w:line="480" w:lineRule="auto"/>
      <w:ind w:left="283"/>
      <w:jc w:val="both"/>
    </w:pPr>
    <w:rPr>
      <w:lang w:eastAsia="ru-RU"/>
    </w:rPr>
  </w:style>
  <w:style w:type="character" w:customStyle="1" w:styleId="210">
    <w:name w:val="Основной текст с отступом 2 Знак1"/>
    <w:uiPriority w:val="99"/>
    <w:semiHidden/>
    <w:rsid w:val="002B773C"/>
    <w:rPr>
      <w:sz w:val="28"/>
      <w:lang w:eastAsia="zh-CN"/>
    </w:rPr>
  </w:style>
  <w:style w:type="character" w:customStyle="1" w:styleId="60">
    <w:name w:val="Заголовок 6 Знак"/>
    <w:link w:val="6"/>
    <w:uiPriority w:val="9"/>
    <w:semiHidden/>
    <w:rsid w:val="009E7882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customStyle="1" w:styleId="211">
    <w:name w:val="Основной текст 21"/>
    <w:basedOn w:val="a"/>
    <w:qFormat/>
    <w:rsid w:val="009E7882"/>
    <w:pPr>
      <w:ind w:left="2160"/>
    </w:pPr>
  </w:style>
  <w:style w:type="character" w:customStyle="1" w:styleId="ListLabel369">
    <w:name w:val="ListLabel 369"/>
    <w:rsid w:val="00CE7FF9"/>
  </w:style>
  <w:style w:type="character" w:customStyle="1" w:styleId="af2">
    <w:name w:val="Текст сноски Знак"/>
    <w:basedOn w:val="10"/>
    <w:rsid w:val="00CB4A38"/>
  </w:style>
  <w:style w:type="character" w:customStyle="1" w:styleId="ad">
    <w:name w:val="Нижний колонтитул Знак"/>
    <w:aliases w:val="Знак Знак"/>
    <w:link w:val="ac"/>
    <w:rsid w:val="00CB4A38"/>
    <w:rPr>
      <w:sz w:val="28"/>
      <w:lang w:eastAsia="zh-CN"/>
    </w:rPr>
  </w:style>
  <w:style w:type="character" w:customStyle="1" w:styleId="af3">
    <w:name w:val="Гипертекстовая ссылка"/>
    <w:basedOn w:val="a0"/>
    <w:uiPriority w:val="99"/>
    <w:rsid w:val="00BC49FA"/>
    <w:rPr>
      <w:b w:val="0"/>
      <w:bCs w:val="0"/>
      <w:color w:val="106BBE"/>
    </w:rPr>
  </w:style>
  <w:style w:type="table" w:styleId="af4">
    <w:name w:val="Table Grid"/>
    <w:basedOn w:val="a1"/>
    <w:rsid w:val="00DD18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избирательной комиссии Краснодарского края от 31.03.2022 N 11/90-7"Об объеме сведений о кандидатах, представленных при их выдвижении, подлежащих доведению до сведения избирателей на выборах депутатов Законодательного Собрания Краснодарского </vt:lpstr>
    </vt:vector>
  </TitlesOfParts>
  <Company/>
  <LinksUpToDate>false</LinksUpToDate>
  <CharactersWithSpaces>2264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consultantplus://offline/ref=5538DDD3A202B23CB9EEDCCAF651474BBF60D0478AA87F62BF7E70BD4A71CDAF09370F279D8E89oC69M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избирательной комиссии Краснодарского края от 31.03.2022 N 11/90-7"Об объеме сведений о кандидатах, представленных при их выдвижении, подлежащих доведению до сведения избирателей на выборах депутатов Законодательного Собрания Краснодарского края седьмого созыва"</dc:title>
  <dc:subject/>
  <dc:creator>Admin</dc:creator>
  <cp:keywords/>
  <cp:lastModifiedBy>Мамина В.Н.</cp:lastModifiedBy>
  <cp:revision>7</cp:revision>
  <cp:lastPrinted>2025-06-17T10:37:00Z</cp:lastPrinted>
  <dcterms:created xsi:type="dcterms:W3CDTF">2025-06-15T14:33:00Z</dcterms:created>
  <dcterms:modified xsi:type="dcterms:W3CDTF">2025-06-18T11:26:00Z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