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951D63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04"/>
        <w:gridCol w:w="2317"/>
        <w:gridCol w:w="3466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87744" w:rsidP="00346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644C">
              <w:rPr>
                <w:sz w:val="28"/>
                <w:szCs w:val="28"/>
              </w:rPr>
              <w:t>0 мая</w:t>
            </w:r>
            <w:r w:rsidR="00731DC7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CD4770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34644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2E369D">
              <w:rPr>
                <w:sz w:val="28"/>
                <w:szCs w:val="28"/>
              </w:rPr>
              <w:t>2</w:t>
            </w:r>
            <w:r w:rsidR="0034644C">
              <w:rPr>
                <w:sz w:val="28"/>
                <w:szCs w:val="28"/>
              </w:rPr>
              <w:t>2</w:t>
            </w:r>
            <w:r w:rsidR="00CD4770">
              <w:rPr>
                <w:sz w:val="28"/>
                <w:szCs w:val="28"/>
              </w:rPr>
              <w:t>1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1348B3" w:rsidRDefault="001348B3" w:rsidP="00134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мероприятий территориальной избирательной комиссии </w:t>
      </w:r>
    </w:p>
    <w:p w:rsidR="001348B3" w:rsidRDefault="001348B3" w:rsidP="00134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Первомайская г. Краснодара на </w:t>
      </w:r>
      <w:r w:rsidR="0034644C">
        <w:rPr>
          <w:b/>
          <w:sz w:val="28"/>
          <w:szCs w:val="28"/>
        </w:rPr>
        <w:t>июнь</w:t>
      </w:r>
      <w:r>
        <w:rPr>
          <w:b/>
          <w:sz w:val="28"/>
          <w:szCs w:val="28"/>
        </w:rPr>
        <w:t xml:space="preserve"> 2025 года</w:t>
      </w:r>
    </w:p>
    <w:p w:rsidR="001348B3" w:rsidRDefault="001348B3" w:rsidP="001348B3">
      <w:pPr>
        <w:rPr>
          <w:sz w:val="28"/>
          <w:szCs w:val="28"/>
        </w:rPr>
      </w:pPr>
    </w:p>
    <w:p w:rsidR="001348B3" w:rsidRPr="00333822" w:rsidRDefault="001348B3" w:rsidP="0033382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Федерального закона «Об основных гарантиях избирательных прав и права на участие в референдуме граждан Российской Федерации», в соответствие с поручениями избирательной комиссии Краснодарского края для территориальных избирательных комиссий на </w:t>
      </w:r>
      <w:r w:rsidR="0034644C">
        <w:rPr>
          <w:sz w:val="28"/>
          <w:szCs w:val="28"/>
        </w:rPr>
        <w:t xml:space="preserve">июнь </w:t>
      </w:r>
      <w:r>
        <w:rPr>
          <w:sz w:val="28"/>
          <w:szCs w:val="28"/>
        </w:rPr>
        <w:t xml:space="preserve">2025 года, территориальная избирательная комиссия Первомайская г. </w:t>
      </w:r>
      <w:r w:rsidRPr="00333822">
        <w:rPr>
          <w:sz w:val="28"/>
          <w:szCs w:val="28"/>
        </w:rPr>
        <w:t>Краснодара</w:t>
      </w:r>
      <w:r w:rsidR="00333822" w:rsidRPr="00333822">
        <w:rPr>
          <w:sz w:val="28"/>
          <w:szCs w:val="28"/>
        </w:rPr>
        <w:t xml:space="preserve"> </w:t>
      </w:r>
      <w:r w:rsidRPr="00333822">
        <w:rPr>
          <w:sz w:val="28"/>
          <w:szCs w:val="28"/>
        </w:rPr>
        <w:t>РЕШИЛА:</w:t>
      </w:r>
    </w:p>
    <w:p w:rsidR="001348B3" w:rsidRDefault="001348B3" w:rsidP="001348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план мероприятий территориальной избирательной комиссии Первомайская г. Краснодара на</w:t>
      </w:r>
      <w:r w:rsidR="00987744">
        <w:rPr>
          <w:sz w:val="28"/>
          <w:szCs w:val="28"/>
        </w:rPr>
        <w:t xml:space="preserve"> </w:t>
      </w:r>
      <w:r w:rsidR="0034644C">
        <w:rPr>
          <w:sz w:val="28"/>
          <w:szCs w:val="28"/>
        </w:rPr>
        <w:t>июнь</w:t>
      </w:r>
      <w:r>
        <w:rPr>
          <w:sz w:val="28"/>
          <w:szCs w:val="28"/>
        </w:rPr>
        <w:t xml:space="preserve"> 2025 года (прилагается).</w:t>
      </w:r>
    </w:p>
    <w:p w:rsidR="001348B3" w:rsidRDefault="001348B3" w:rsidP="001348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решение в избирательную комиссию Краснодарского края.</w:t>
      </w:r>
    </w:p>
    <w:p w:rsidR="001348B3" w:rsidRDefault="001348B3" w:rsidP="001348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Возложить контроль за выполнением пункта 2 настоящего решения на председателя территориальной избирательной комиссии Первомайская г. Краснодара Грачеву О.В. </w:t>
      </w:r>
    </w:p>
    <w:p w:rsidR="001348B3" w:rsidRDefault="001348B3" w:rsidP="001348B3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118"/>
        <w:gridCol w:w="2820"/>
        <w:gridCol w:w="2349"/>
      </w:tblGrid>
      <w:tr w:rsidR="001348B3" w:rsidTr="00712A61">
        <w:tc>
          <w:tcPr>
            <w:tcW w:w="4219" w:type="dxa"/>
          </w:tcPr>
          <w:p w:rsidR="001348B3" w:rsidRDefault="001348B3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1348B3" w:rsidTr="00712A61">
        <w:tc>
          <w:tcPr>
            <w:tcW w:w="4219" w:type="dxa"/>
            <w:hideMark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</w:tc>
      </w:tr>
    </w:tbl>
    <w:p w:rsidR="001348B3" w:rsidRDefault="001348B3" w:rsidP="001348B3">
      <w:pPr>
        <w:jc w:val="both"/>
        <w:rPr>
          <w:sz w:val="28"/>
          <w:szCs w:val="28"/>
        </w:rPr>
      </w:pPr>
    </w:p>
    <w:p w:rsidR="00AE19A5" w:rsidRDefault="00AE19A5" w:rsidP="001348B3">
      <w:pPr>
        <w:jc w:val="both"/>
        <w:rPr>
          <w:sz w:val="28"/>
          <w:szCs w:val="28"/>
        </w:rPr>
      </w:pPr>
    </w:p>
    <w:p w:rsidR="00AE19A5" w:rsidRDefault="00AE19A5" w:rsidP="001348B3">
      <w:pPr>
        <w:jc w:val="both"/>
        <w:rPr>
          <w:sz w:val="28"/>
          <w:szCs w:val="28"/>
        </w:rPr>
      </w:pPr>
    </w:p>
    <w:tbl>
      <w:tblPr>
        <w:tblW w:w="4678" w:type="dxa"/>
        <w:tblInd w:w="4928" w:type="dxa"/>
        <w:tblLook w:val="04A0"/>
      </w:tblPr>
      <w:tblGrid>
        <w:gridCol w:w="4678"/>
      </w:tblGrid>
      <w:tr w:rsidR="001348B3" w:rsidTr="001348B3">
        <w:tc>
          <w:tcPr>
            <w:tcW w:w="4678" w:type="dxa"/>
          </w:tcPr>
          <w:p w:rsidR="001348B3" w:rsidRDefault="001348B3">
            <w:pPr>
              <w:tabs>
                <w:tab w:val="left" w:pos="3382"/>
                <w:tab w:val="left" w:pos="711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</w:t>
            </w:r>
          </w:p>
        </w:tc>
      </w:tr>
      <w:tr w:rsidR="001348B3" w:rsidTr="001348B3">
        <w:tc>
          <w:tcPr>
            <w:tcW w:w="4678" w:type="dxa"/>
            <w:hideMark/>
          </w:tcPr>
          <w:p w:rsidR="001348B3" w:rsidRDefault="001348B3" w:rsidP="001348B3">
            <w:pPr>
              <w:tabs>
                <w:tab w:val="left" w:pos="3382"/>
                <w:tab w:val="left" w:pos="711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территориальной избирательной комиссии Первомайская г. Краснодара</w:t>
            </w:r>
          </w:p>
        </w:tc>
      </w:tr>
      <w:tr w:rsidR="001348B3" w:rsidTr="001348B3">
        <w:tc>
          <w:tcPr>
            <w:tcW w:w="4678" w:type="dxa"/>
            <w:hideMark/>
          </w:tcPr>
          <w:p w:rsidR="001348B3" w:rsidRDefault="00B63156" w:rsidP="00CD4770">
            <w:pPr>
              <w:tabs>
                <w:tab w:val="left" w:pos="3382"/>
                <w:tab w:val="left" w:pos="711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 w:rsidR="0034644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2E369D">
              <w:rPr>
                <w:sz w:val="28"/>
                <w:szCs w:val="28"/>
              </w:rPr>
              <w:t>2</w:t>
            </w:r>
            <w:r w:rsidR="0034644C">
              <w:rPr>
                <w:sz w:val="28"/>
                <w:szCs w:val="28"/>
              </w:rPr>
              <w:t>2</w:t>
            </w:r>
            <w:r w:rsidR="00CD4770">
              <w:rPr>
                <w:sz w:val="28"/>
                <w:szCs w:val="28"/>
              </w:rPr>
              <w:t>1</w:t>
            </w:r>
            <w:r w:rsidR="001348B3">
              <w:rPr>
                <w:sz w:val="28"/>
                <w:szCs w:val="28"/>
              </w:rPr>
              <w:t xml:space="preserve"> от «</w:t>
            </w:r>
            <w:r w:rsidR="00987744">
              <w:rPr>
                <w:sz w:val="28"/>
                <w:szCs w:val="28"/>
              </w:rPr>
              <w:t>2</w:t>
            </w:r>
            <w:r w:rsidR="0034644C">
              <w:rPr>
                <w:sz w:val="28"/>
                <w:szCs w:val="28"/>
              </w:rPr>
              <w:t>0</w:t>
            </w:r>
            <w:r w:rsidR="001348B3">
              <w:rPr>
                <w:sz w:val="28"/>
                <w:szCs w:val="28"/>
              </w:rPr>
              <w:t xml:space="preserve">» </w:t>
            </w:r>
            <w:r w:rsidR="0034644C">
              <w:rPr>
                <w:sz w:val="28"/>
                <w:szCs w:val="28"/>
              </w:rPr>
              <w:t>мая</w:t>
            </w:r>
            <w:r w:rsidR="001348B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1348B3">
              <w:rPr>
                <w:sz w:val="28"/>
                <w:szCs w:val="28"/>
              </w:rPr>
              <w:t xml:space="preserve"> г.</w:t>
            </w:r>
          </w:p>
        </w:tc>
      </w:tr>
    </w:tbl>
    <w:p w:rsidR="001348B3" w:rsidRDefault="001348B3" w:rsidP="001348B3">
      <w:pPr>
        <w:ind w:left="9940"/>
        <w:jc w:val="center"/>
        <w:rPr>
          <w:b/>
          <w:bCs/>
          <w:caps/>
          <w:sz w:val="28"/>
        </w:rPr>
      </w:pPr>
    </w:p>
    <w:p w:rsidR="001348B3" w:rsidRDefault="001348B3" w:rsidP="001348B3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План</w:t>
      </w:r>
    </w:p>
    <w:p w:rsidR="001348B3" w:rsidRDefault="001348B3" w:rsidP="001348B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мероприятий территориальной избирательной комиссии </w:t>
      </w:r>
    </w:p>
    <w:p w:rsidR="001348B3" w:rsidRDefault="005769D4" w:rsidP="001348B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Первомайская</w:t>
      </w:r>
      <w:r w:rsidR="001348B3">
        <w:rPr>
          <w:b/>
          <w:bCs/>
          <w:sz w:val="28"/>
        </w:rPr>
        <w:t xml:space="preserve"> г. Краснодара на </w:t>
      </w:r>
      <w:r w:rsidR="0034644C">
        <w:rPr>
          <w:b/>
          <w:bCs/>
          <w:sz w:val="28"/>
        </w:rPr>
        <w:t>июнь</w:t>
      </w:r>
      <w:r w:rsidR="001348B3">
        <w:rPr>
          <w:b/>
          <w:bCs/>
          <w:sz w:val="28"/>
        </w:rPr>
        <w:t xml:space="preserve"> 2025 года</w:t>
      </w:r>
    </w:p>
    <w:p w:rsidR="001348B3" w:rsidRDefault="001348B3" w:rsidP="001348B3">
      <w:pPr>
        <w:jc w:val="center"/>
        <w:rPr>
          <w:b/>
          <w:bCs/>
          <w:sz w:val="28"/>
        </w:rPr>
      </w:pPr>
    </w:p>
    <w:p w:rsidR="001348B3" w:rsidRDefault="001348B3" w:rsidP="001348B3">
      <w:pPr>
        <w:rPr>
          <w:sz w:val="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6"/>
        <w:gridCol w:w="5670"/>
        <w:gridCol w:w="2268"/>
      </w:tblGrid>
      <w:tr w:rsidR="001348B3" w:rsidTr="006D2685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Ответственные</w:t>
            </w:r>
          </w:p>
        </w:tc>
      </w:tr>
    </w:tbl>
    <w:p w:rsidR="001348B3" w:rsidRDefault="001348B3" w:rsidP="001348B3">
      <w:pPr>
        <w:rPr>
          <w:sz w:val="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7"/>
        <w:gridCol w:w="5669"/>
        <w:gridCol w:w="2268"/>
      </w:tblGrid>
      <w:tr w:rsidR="001348B3" w:rsidTr="002A4549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Default="001348B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</w:tr>
      <w:tr w:rsidR="001348B3" w:rsidTr="002A45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B3" w:rsidRPr="002A4549" w:rsidRDefault="001348B3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1348B3">
            <w:pPr>
              <w:jc w:val="center"/>
            </w:pPr>
            <w:r w:rsidRPr="002A4549">
              <w:t>по мере</w:t>
            </w:r>
          </w:p>
          <w:p w:rsidR="001348B3" w:rsidRPr="002A4549" w:rsidRDefault="001348B3">
            <w:pPr>
              <w:jc w:val="center"/>
            </w:pPr>
            <w:r w:rsidRPr="002A4549">
              <w:t>необходимости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8B5FFE" w:rsidRDefault="001348B3" w:rsidP="002A4549">
            <w:pPr>
              <w:jc w:val="both"/>
            </w:pPr>
            <w:r w:rsidRPr="008B5FFE">
              <w:rPr>
                <w:sz w:val="22"/>
                <w:szCs w:val="22"/>
              </w:rPr>
              <w:t xml:space="preserve">Проведение заседаний территориальной избирательной комиссии </w:t>
            </w:r>
            <w:r w:rsidR="00B63156" w:rsidRPr="008B5FFE">
              <w:rPr>
                <w:sz w:val="22"/>
                <w:szCs w:val="22"/>
              </w:rPr>
              <w:t xml:space="preserve">Первомайская </w:t>
            </w:r>
            <w:r w:rsidRPr="008B5FFE">
              <w:rPr>
                <w:sz w:val="22"/>
                <w:szCs w:val="22"/>
              </w:rPr>
              <w:t>г</w:t>
            </w:r>
            <w:r w:rsidR="002A4549" w:rsidRPr="008B5FFE">
              <w:rPr>
                <w:sz w:val="22"/>
                <w:szCs w:val="22"/>
              </w:rPr>
              <w:t>.</w:t>
            </w:r>
            <w:r w:rsidRPr="008B5FFE">
              <w:rPr>
                <w:sz w:val="22"/>
                <w:szCs w:val="22"/>
              </w:rPr>
              <w:t xml:space="preserve">Краснодара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1348B3" w:rsidP="002A4549">
            <w:pPr>
              <w:jc w:val="center"/>
            </w:pPr>
            <w:r w:rsidRPr="002A4549">
              <w:t>Грачева О.В.</w:t>
            </w:r>
          </w:p>
          <w:p w:rsidR="001348B3" w:rsidRPr="002A4549" w:rsidRDefault="001348B3" w:rsidP="002A4549">
            <w:pPr>
              <w:jc w:val="center"/>
            </w:pPr>
            <w:r w:rsidRPr="002A4549">
              <w:t>Горобченко А.А.</w:t>
            </w:r>
          </w:p>
        </w:tc>
      </w:tr>
      <w:tr w:rsidR="001348B3" w:rsidTr="002A45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B3" w:rsidRPr="002A4549" w:rsidRDefault="001348B3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34644C">
            <w:pPr>
              <w:jc w:val="center"/>
            </w:pPr>
            <w:r>
              <w:t>июнь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8B5FFE" w:rsidRDefault="001348B3">
            <w:pPr>
              <w:jc w:val="both"/>
            </w:pPr>
            <w:r w:rsidRPr="008B5FFE">
              <w:rPr>
                <w:sz w:val="22"/>
                <w:szCs w:val="22"/>
              </w:rPr>
              <w:t>Ведение делопроизводства, согласно номенклатуре ТИК на 2025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B3" w:rsidRPr="002A4549" w:rsidRDefault="001348B3" w:rsidP="002A4549">
            <w:pPr>
              <w:jc w:val="center"/>
            </w:pPr>
            <w:r w:rsidRPr="002A4549">
              <w:t>Грачева О.В.</w:t>
            </w:r>
          </w:p>
          <w:p w:rsidR="001348B3" w:rsidRPr="002A4549" w:rsidRDefault="00731DC7" w:rsidP="002A4549">
            <w:pPr>
              <w:jc w:val="center"/>
            </w:pPr>
            <w:r w:rsidRPr="002A4549">
              <w:t>Горобченко А.А.</w:t>
            </w:r>
          </w:p>
        </w:tc>
      </w:tr>
      <w:tr w:rsidR="001348B3" w:rsidTr="002A45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E92C72" w:rsidP="006D2685">
            <w:pPr>
              <w:pStyle w:val="a4"/>
              <w:numPr>
                <w:ilvl w:val="0"/>
                <w:numId w:val="8"/>
              </w:numPr>
            </w:pPr>
            <w:r w:rsidRPr="002A4549">
              <w:t>3</w:t>
            </w:r>
            <w:r w:rsidR="001348B3" w:rsidRPr="002A4549"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34644C">
            <w:pPr>
              <w:jc w:val="center"/>
            </w:pPr>
            <w:r>
              <w:t>июнь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8B5FFE" w:rsidRDefault="008B5FFE" w:rsidP="008B5FFE">
            <w:pPr>
              <w:tabs>
                <w:tab w:val="right" w:pos="9355"/>
              </w:tabs>
              <w:jc w:val="both"/>
            </w:pPr>
            <w:r w:rsidRPr="008B5FFE">
              <w:rPr>
                <w:sz w:val="22"/>
                <w:szCs w:val="22"/>
              </w:rPr>
              <w:t>О Календарном плане мероприятий по подготовке и проведению выборов Губернатора Краснодарского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B3" w:rsidRPr="002A4549" w:rsidRDefault="001348B3" w:rsidP="002A4549">
            <w:pPr>
              <w:jc w:val="center"/>
            </w:pPr>
            <w:r w:rsidRPr="002A4549">
              <w:t>Грачева О.В.</w:t>
            </w:r>
          </w:p>
          <w:p w:rsidR="001348B3" w:rsidRPr="002A4549" w:rsidRDefault="001348B3" w:rsidP="002A4549">
            <w:pPr>
              <w:jc w:val="center"/>
            </w:pPr>
          </w:p>
        </w:tc>
      </w:tr>
      <w:tr w:rsidR="001348B3" w:rsidTr="002A4549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E92C72" w:rsidP="006D2685">
            <w:pPr>
              <w:pStyle w:val="a4"/>
              <w:numPr>
                <w:ilvl w:val="0"/>
                <w:numId w:val="8"/>
              </w:numPr>
            </w:pPr>
            <w:r w:rsidRPr="002A4549">
              <w:t>4</w:t>
            </w:r>
            <w:r w:rsidR="001348B3" w:rsidRPr="002A4549"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2A4549" w:rsidRDefault="0034644C">
            <w:pPr>
              <w:jc w:val="center"/>
            </w:pPr>
            <w:r>
              <w:t>июнь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B3" w:rsidRPr="008B5FFE" w:rsidRDefault="008B5FFE" w:rsidP="008B5FFE">
            <w:pPr>
              <w:jc w:val="both"/>
            </w:pPr>
            <w:r w:rsidRPr="008B5FFE">
              <w:rPr>
                <w:sz w:val="22"/>
                <w:szCs w:val="22"/>
              </w:rPr>
              <w:t>Проведение мероприятий по дополнительному зачислению кандидатур в резерв составов участковых комиссий на территории Краснодарского края (дата голосования - 14 сентября 2025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9" w:rsidRPr="002A4549" w:rsidRDefault="001348B3" w:rsidP="00F511D9">
            <w:pPr>
              <w:jc w:val="center"/>
            </w:pPr>
            <w:r w:rsidRPr="002A4549">
              <w:t>Грачева О.В.</w:t>
            </w:r>
            <w:r w:rsidR="00F511D9" w:rsidRPr="002A4549">
              <w:t xml:space="preserve"> Камалян К.Э.</w:t>
            </w:r>
          </w:p>
          <w:p w:rsidR="001348B3" w:rsidRPr="002A4549" w:rsidRDefault="001348B3" w:rsidP="002A4549">
            <w:pPr>
              <w:jc w:val="center"/>
            </w:pPr>
          </w:p>
          <w:p w:rsidR="001348B3" w:rsidRPr="002A4549" w:rsidRDefault="001348B3" w:rsidP="002A4549">
            <w:pPr>
              <w:jc w:val="center"/>
            </w:pPr>
          </w:p>
        </w:tc>
      </w:tr>
      <w:tr w:rsidR="00F511D9" w:rsidTr="002A4549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D9" w:rsidRPr="002A4549" w:rsidRDefault="00F511D9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D9" w:rsidRPr="002A4549" w:rsidRDefault="0034644C">
            <w:pPr>
              <w:jc w:val="center"/>
            </w:pPr>
            <w:r>
              <w:t>июнь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FE" w:rsidRPr="008B5FFE" w:rsidRDefault="008B5FFE" w:rsidP="008B5FFE">
            <w:pPr>
              <w:widowControl w:val="0"/>
              <w:ind w:firstLine="33"/>
              <w:jc w:val="both"/>
            </w:pPr>
            <w:r w:rsidRPr="008B5FFE">
              <w:rPr>
                <w:sz w:val="22"/>
                <w:szCs w:val="22"/>
              </w:rPr>
              <w:t>Об открытии бюджетного счета на счете № 40202 «Средства, выделенные из бюджетов субъектов Российской Федерации» для подготовки и проведения</w:t>
            </w:r>
            <w:r w:rsidRPr="008B5FFE">
              <w:rPr>
                <w:bCs/>
                <w:sz w:val="22"/>
                <w:szCs w:val="22"/>
              </w:rPr>
              <w:t xml:space="preserve"> выборов Губернатора Краснодарского края</w:t>
            </w:r>
            <w:r w:rsidRPr="008B5FFE">
              <w:rPr>
                <w:sz w:val="22"/>
                <w:szCs w:val="22"/>
              </w:rPr>
              <w:t xml:space="preserve"> </w:t>
            </w:r>
          </w:p>
          <w:p w:rsidR="00F511D9" w:rsidRPr="008B5FFE" w:rsidRDefault="008B5FFE" w:rsidP="008B5FFE">
            <w:pPr>
              <w:widowControl w:val="0"/>
              <w:ind w:firstLine="33"/>
              <w:jc w:val="both"/>
            </w:pPr>
            <w:r w:rsidRPr="008B5FFE">
              <w:rPr>
                <w:sz w:val="22"/>
                <w:szCs w:val="22"/>
              </w:rPr>
              <w:t xml:space="preserve">О распределении средств краевого бюджета, выделенных на подготовку и проведение выборов </w:t>
            </w:r>
            <w:r w:rsidRPr="008B5FFE">
              <w:rPr>
                <w:bCs/>
                <w:sz w:val="22"/>
                <w:szCs w:val="22"/>
              </w:rPr>
              <w:t>Губернатора Краснодарского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9" w:rsidRPr="002A4549" w:rsidRDefault="00F511D9" w:rsidP="00F511D9">
            <w:pPr>
              <w:jc w:val="center"/>
            </w:pPr>
            <w:r w:rsidRPr="002A4549">
              <w:t>Грачева О.В.</w:t>
            </w:r>
          </w:p>
          <w:p w:rsidR="00F511D9" w:rsidRPr="002A4549" w:rsidRDefault="00F511D9" w:rsidP="002A4549">
            <w:pPr>
              <w:jc w:val="center"/>
            </w:pPr>
          </w:p>
        </w:tc>
      </w:tr>
      <w:tr w:rsidR="00F511D9" w:rsidTr="002A4549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D9" w:rsidRPr="002A4549" w:rsidRDefault="00F511D9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D9" w:rsidRPr="002A4549" w:rsidRDefault="0034644C">
            <w:pPr>
              <w:jc w:val="center"/>
            </w:pPr>
            <w:r>
              <w:t>июнь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D9" w:rsidRPr="008B5FFE" w:rsidRDefault="008B5FFE" w:rsidP="002E369D">
            <w:pPr>
              <w:widowControl w:val="0"/>
              <w:jc w:val="both"/>
              <w:rPr>
                <w:lang w:eastAsia="en-US"/>
              </w:rPr>
            </w:pPr>
            <w:r w:rsidRPr="008B5FFE">
              <w:rPr>
                <w:sz w:val="22"/>
                <w:szCs w:val="22"/>
                <w:lang w:eastAsia="en-US"/>
              </w:rPr>
              <w:t>Проведение конкурса среди молодежных общественных советов при территориальных избирательных комиссиях на лучшую организацию работы в 2025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9" w:rsidRPr="002A4549" w:rsidRDefault="00F511D9" w:rsidP="00F511D9">
            <w:pPr>
              <w:jc w:val="center"/>
            </w:pPr>
            <w:r w:rsidRPr="002A4549">
              <w:t>Грачева О.В.</w:t>
            </w:r>
          </w:p>
          <w:p w:rsidR="00F511D9" w:rsidRPr="002A4549" w:rsidRDefault="00F511D9" w:rsidP="002A4549">
            <w:pPr>
              <w:jc w:val="center"/>
            </w:pPr>
          </w:p>
        </w:tc>
      </w:tr>
      <w:tr w:rsidR="008B5FFE" w:rsidTr="002A4549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FE" w:rsidRPr="002A4549" w:rsidRDefault="008B5FFE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FE" w:rsidRDefault="008B5FFE">
            <w:pPr>
              <w:jc w:val="center"/>
            </w:pPr>
            <w:r>
              <w:t>июнь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FE" w:rsidRPr="008B5FFE" w:rsidRDefault="008B5FFE" w:rsidP="002E369D">
            <w:pPr>
              <w:widowControl w:val="0"/>
              <w:jc w:val="both"/>
              <w:rPr>
                <w:lang w:eastAsia="en-US"/>
              </w:rPr>
            </w:pPr>
            <w:r w:rsidRPr="008B5FFE">
              <w:rPr>
                <w:sz w:val="22"/>
                <w:szCs w:val="22"/>
                <w:lang w:eastAsia="en-US"/>
              </w:rPr>
              <w:t>Проведение конкурса научных студенческих работ и научно-практической конференции по вопросам теории и практики избирательного законодательства в связи с проведением выборов, назначенных на единый день голосования 14 сентября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FE" w:rsidRPr="002A4549" w:rsidRDefault="008B5FFE" w:rsidP="008B5FFE">
            <w:pPr>
              <w:jc w:val="center"/>
            </w:pPr>
            <w:r w:rsidRPr="002A4549">
              <w:t>Грачева О.В.</w:t>
            </w:r>
          </w:p>
          <w:p w:rsidR="008B5FFE" w:rsidRPr="002A4549" w:rsidRDefault="008B5FFE" w:rsidP="00F511D9">
            <w:pPr>
              <w:jc w:val="center"/>
            </w:pPr>
          </w:p>
        </w:tc>
      </w:tr>
      <w:tr w:rsidR="002A4549" w:rsidTr="002A4549">
        <w:trPr>
          <w:trHeight w:val="9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49" w:rsidRPr="002A4549" w:rsidRDefault="002A4549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49" w:rsidRPr="002A4549" w:rsidRDefault="0034644C" w:rsidP="009B6612">
            <w:pPr>
              <w:jc w:val="center"/>
            </w:pPr>
            <w:r>
              <w:t>июнь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49" w:rsidRPr="008B5FFE" w:rsidRDefault="002A4549" w:rsidP="005B6E23">
            <w:pPr>
              <w:jc w:val="both"/>
            </w:pPr>
            <w:r w:rsidRPr="008B5FFE">
              <w:rPr>
                <w:sz w:val="22"/>
                <w:szCs w:val="22"/>
              </w:rPr>
              <w:t xml:space="preserve">Обработка сведений избирателей, полученных от </w:t>
            </w:r>
            <w:r w:rsidR="005B6E23" w:rsidRPr="008B5FFE">
              <w:rPr>
                <w:sz w:val="22"/>
                <w:szCs w:val="22"/>
              </w:rPr>
              <w:t xml:space="preserve">администрации Прикубанского внутригородского округа (в части территории ТИК Первомайская г. Краснодара)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9" w:rsidRPr="002A4549" w:rsidRDefault="002A4549" w:rsidP="003B4D12">
            <w:pPr>
              <w:jc w:val="center"/>
            </w:pPr>
            <w:r w:rsidRPr="002A4549">
              <w:t>Лопатюк А.В.</w:t>
            </w:r>
          </w:p>
        </w:tc>
      </w:tr>
      <w:tr w:rsidR="005B6E23" w:rsidTr="002A4549">
        <w:trPr>
          <w:trHeight w:val="9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3" w:rsidRPr="002A4549" w:rsidRDefault="005B6E23" w:rsidP="006D268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3" w:rsidRPr="002A4549" w:rsidRDefault="0034644C" w:rsidP="00A06E28">
            <w:pPr>
              <w:jc w:val="center"/>
            </w:pPr>
            <w:r>
              <w:t>июнь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23" w:rsidRPr="008B5FFE" w:rsidRDefault="005B6E23" w:rsidP="00A06E28">
            <w:pPr>
              <w:jc w:val="both"/>
            </w:pPr>
            <w:r w:rsidRPr="008B5FFE">
              <w:rPr>
                <w:sz w:val="22"/>
                <w:szCs w:val="22"/>
              </w:rPr>
              <w:t>Актуализация сведений о членах участковых избирательных комиссий и резерва составов участковых избирательных комиссий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23" w:rsidRPr="002A4549" w:rsidRDefault="005B6E23" w:rsidP="00A06E28">
            <w:pPr>
              <w:jc w:val="center"/>
            </w:pPr>
            <w:r w:rsidRPr="002A4549">
              <w:t>Лопатюк А.В.</w:t>
            </w:r>
          </w:p>
          <w:p w:rsidR="005B6E23" w:rsidRPr="002A4549" w:rsidRDefault="005B6E23" w:rsidP="00A06E28">
            <w:pPr>
              <w:jc w:val="center"/>
            </w:pPr>
          </w:p>
        </w:tc>
      </w:tr>
    </w:tbl>
    <w:p w:rsidR="001348B3" w:rsidRDefault="001348B3" w:rsidP="001348B3">
      <w:pPr>
        <w:jc w:val="center"/>
        <w:rPr>
          <w:sz w:val="28"/>
        </w:rPr>
      </w:pPr>
    </w:p>
    <w:sectPr w:rsidR="001348B3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B37" w:rsidRDefault="00E13B37" w:rsidP="00DE3674">
      <w:r>
        <w:separator/>
      </w:r>
    </w:p>
  </w:endnote>
  <w:endnote w:type="continuationSeparator" w:id="1">
    <w:p w:rsidR="00E13B37" w:rsidRDefault="00E13B37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B37" w:rsidRDefault="00E13B37" w:rsidP="00DE3674">
      <w:r>
        <w:separator/>
      </w:r>
    </w:p>
  </w:footnote>
  <w:footnote w:type="continuationSeparator" w:id="1">
    <w:p w:rsidR="00E13B37" w:rsidRDefault="00E13B37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30B7B"/>
    <w:rsid w:val="00067BC7"/>
    <w:rsid w:val="0007124D"/>
    <w:rsid w:val="00076151"/>
    <w:rsid w:val="000803D2"/>
    <w:rsid w:val="00087D13"/>
    <w:rsid w:val="000931ED"/>
    <w:rsid w:val="000B570C"/>
    <w:rsid w:val="000B649E"/>
    <w:rsid w:val="000C0D75"/>
    <w:rsid w:val="000D4CED"/>
    <w:rsid w:val="000F7EE4"/>
    <w:rsid w:val="00101426"/>
    <w:rsid w:val="00112442"/>
    <w:rsid w:val="00131756"/>
    <w:rsid w:val="001348B3"/>
    <w:rsid w:val="00180B9D"/>
    <w:rsid w:val="00195398"/>
    <w:rsid w:val="00196E6E"/>
    <w:rsid w:val="001A7A8C"/>
    <w:rsid w:val="001B5996"/>
    <w:rsid w:val="001C1071"/>
    <w:rsid w:val="00201E81"/>
    <w:rsid w:val="00287D96"/>
    <w:rsid w:val="002A4549"/>
    <w:rsid w:val="002D1B22"/>
    <w:rsid w:val="002E29A4"/>
    <w:rsid w:val="002E369D"/>
    <w:rsid w:val="003058B1"/>
    <w:rsid w:val="00333822"/>
    <w:rsid w:val="0033406C"/>
    <w:rsid w:val="0034644C"/>
    <w:rsid w:val="003526DB"/>
    <w:rsid w:val="0037603B"/>
    <w:rsid w:val="003C6068"/>
    <w:rsid w:val="003E0927"/>
    <w:rsid w:val="004023E4"/>
    <w:rsid w:val="00416DAD"/>
    <w:rsid w:val="00423CF6"/>
    <w:rsid w:val="0047540B"/>
    <w:rsid w:val="0049149E"/>
    <w:rsid w:val="00496F0F"/>
    <w:rsid w:val="004A052B"/>
    <w:rsid w:val="004C3ADC"/>
    <w:rsid w:val="004D3658"/>
    <w:rsid w:val="004E2440"/>
    <w:rsid w:val="0051108C"/>
    <w:rsid w:val="00513E99"/>
    <w:rsid w:val="005159B4"/>
    <w:rsid w:val="00523569"/>
    <w:rsid w:val="00530F40"/>
    <w:rsid w:val="00546C1B"/>
    <w:rsid w:val="00547A72"/>
    <w:rsid w:val="005676A5"/>
    <w:rsid w:val="00572396"/>
    <w:rsid w:val="005769D4"/>
    <w:rsid w:val="00587AA3"/>
    <w:rsid w:val="005A7A9A"/>
    <w:rsid w:val="005B550B"/>
    <w:rsid w:val="005B6E23"/>
    <w:rsid w:val="005E7308"/>
    <w:rsid w:val="00646F66"/>
    <w:rsid w:val="00677C74"/>
    <w:rsid w:val="006A5B85"/>
    <w:rsid w:val="006B381F"/>
    <w:rsid w:val="006D2685"/>
    <w:rsid w:val="00731DC7"/>
    <w:rsid w:val="0073377E"/>
    <w:rsid w:val="007443CE"/>
    <w:rsid w:val="007610F7"/>
    <w:rsid w:val="0077167A"/>
    <w:rsid w:val="00787EA1"/>
    <w:rsid w:val="007933EE"/>
    <w:rsid w:val="007C5382"/>
    <w:rsid w:val="007E34F4"/>
    <w:rsid w:val="00806EC7"/>
    <w:rsid w:val="00861E01"/>
    <w:rsid w:val="0087533F"/>
    <w:rsid w:val="00893CFA"/>
    <w:rsid w:val="008B4129"/>
    <w:rsid w:val="008B5FFE"/>
    <w:rsid w:val="008B7912"/>
    <w:rsid w:val="008E186F"/>
    <w:rsid w:val="008E35ED"/>
    <w:rsid w:val="008E4745"/>
    <w:rsid w:val="00921236"/>
    <w:rsid w:val="00930B20"/>
    <w:rsid w:val="00934EB1"/>
    <w:rsid w:val="00935637"/>
    <w:rsid w:val="00951D63"/>
    <w:rsid w:val="009556AD"/>
    <w:rsid w:val="009703FF"/>
    <w:rsid w:val="009705AD"/>
    <w:rsid w:val="009716CD"/>
    <w:rsid w:val="00987744"/>
    <w:rsid w:val="009E61C6"/>
    <w:rsid w:val="00A3181A"/>
    <w:rsid w:val="00A55DBC"/>
    <w:rsid w:val="00AA16BE"/>
    <w:rsid w:val="00AE19A5"/>
    <w:rsid w:val="00B0575E"/>
    <w:rsid w:val="00B2441F"/>
    <w:rsid w:val="00B45D86"/>
    <w:rsid w:val="00B54AFC"/>
    <w:rsid w:val="00B63156"/>
    <w:rsid w:val="00BA1EEC"/>
    <w:rsid w:val="00BB034F"/>
    <w:rsid w:val="00BC27D9"/>
    <w:rsid w:val="00BE7571"/>
    <w:rsid w:val="00C00A88"/>
    <w:rsid w:val="00C14786"/>
    <w:rsid w:val="00C767D7"/>
    <w:rsid w:val="00C84635"/>
    <w:rsid w:val="00CD4770"/>
    <w:rsid w:val="00D03A5E"/>
    <w:rsid w:val="00D23014"/>
    <w:rsid w:val="00D35795"/>
    <w:rsid w:val="00D55350"/>
    <w:rsid w:val="00DA23E9"/>
    <w:rsid w:val="00DA2B30"/>
    <w:rsid w:val="00DD370C"/>
    <w:rsid w:val="00DE3674"/>
    <w:rsid w:val="00DE3CC2"/>
    <w:rsid w:val="00DE62BC"/>
    <w:rsid w:val="00E048D5"/>
    <w:rsid w:val="00E13B37"/>
    <w:rsid w:val="00E40E3E"/>
    <w:rsid w:val="00E41883"/>
    <w:rsid w:val="00E52580"/>
    <w:rsid w:val="00E72995"/>
    <w:rsid w:val="00E92C72"/>
    <w:rsid w:val="00EA1C70"/>
    <w:rsid w:val="00EB6761"/>
    <w:rsid w:val="00EC1C90"/>
    <w:rsid w:val="00ED1DAE"/>
    <w:rsid w:val="00EF5DC2"/>
    <w:rsid w:val="00F511D9"/>
    <w:rsid w:val="00F62C6D"/>
    <w:rsid w:val="00F70B94"/>
    <w:rsid w:val="00FD63E3"/>
    <w:rsid w:val="00F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7</cp:revision>
  <cp:lastPrinted>2025-02-24T07:57:00Z</cp:lastPrinted>
  <dcterms:created xsi:type="dcterms:W3CDTF">2025-05-16T13:49:00Z</dcterms:created>
  <dcterms:modified xsi:type="dcterms:W3CDTF">2025-05-20T07:59:00Z</dcterms:modified>
</cp:coreProperties>
</file>