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C83E37" w:rsidRDefault="005B550B" w:rsidP="00C83E37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212A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9212A3">
              <w:rPr>
                <w:sz w:val="28"/>
                <w:szCs w:val="28"/>
                <w:lang w:val="en-US"/>
              </w:rPr>
              <w:t>19</w:t>
            </w:r>
            <w:r w:rsidR="00C83E37">
              <w:rPr>
                <w:sz w:val="28"/>
                <w:szCs w:val="28"/>
              </w:rPr>
              <w:t>9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3E37" w:rsidRDefault="00C83E37" w:rsidP="00C83E37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досрочном прекращении полномочий председателя и члена участковой избирательной комиссии избирательного участка № 63-15 </w:t>
      </w:r>
    </w:p>
    <w:p w:rsidR="00C83E37" w:rsidRDefault="00C83E37" w:rsidP="00C83E37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правом решающего голоса </w:t>
      </w:r>
    </w:p>
    <w:p w:rsidR="00C83E37" w:rsidRDefault="00C83E37" w:rsidP="00C83E37">
      <w:pPr>
        <w:jc w:val="both"/>
        <w:rPr>
          <w:bCs/>
          <w:sz w:val="28"/>
          <w:szCs w:val="28"/>
        </w:rPr>
      </w:pPr>
    </w:p>
    <w:p w:rsidR="00C83E37" w:rsidRDefault="00C83E37" w:rsidP="00C83E37">
      <w:pPr>
        <w:jc w:val="both"/>
        <w:rPr>
          <w:bCs/>
          <w:szCs w:val="28"/>
        </w:rPr>
      </w:pPr>
    </w:p>
    <w:p w:rsidR="00C83E37" w:rsidRDefault="00C83E37" w:rsidP="00C83E37">
      <w:pPr>
        <w:spacing w:line="360" w:lineRule="auto"/>
        <w:jc w:val="both"/>
        <w:rPr>
          <w:sz w:val="28"/>
          <w:szCs w:val="28"/>
        </w:rPr>
      </w:pPr>
      <w:r>
        <w:rPr>
          <w:bCs/>
          <w:szCs w:val="28"/>
        </w:rPr>
        <w:tab/>
      </w:r>
      <w:r>
        <w:rPr>
          <w:sz w:val="28"/>
          <w:szCs w:val="28"/>
        </w:rPr>
        <w:t>На основании поступившего заявления Барненко А.В., председателя участковой избирательной комиссии избирательного участка № 63-15, в соответствии с пунктом 7 статьи 28 и пунктом 6 статьи 29 Федерального закона от 12 июня 2002 г. № 67-ФЗ «Об основных гарантиях избирательных прав и права на участие в референдуме граждан Российской Федерации», статьей 13 Закона Краснодарского края «О системе избирательных комиссий, комиссий референдума в Краснодарском крае», территориальная избирательная комиссия Первомайская г. Краснодара РЕШИЛА:</w:t>
      </w:r>
    </w:p>
    <w:p w:rsidR="00C83E37" w:rsidRDefault="00C83E37" w:rsidP="00C83E37">
      <w:pPr>
        <w:pStyle w:val="2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1. Освободить от должности Барненко Артема Викторовича, председателя и досрочно прекратить полномочия члена участковой избирательной комиссии избирательного участка № 63-15 с правом решающего голоса.</w:t>
      </w:r>
    </w:p>
    <w:p w:rsidR="00C83E37" w:rsidRDefault="00C83E37" w:rsidP="00C83E37">
      <w:pPr>
        <w:pStyle w:val="2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Признать недействительным ранее выданное удостоверение </w:t>
      </w:r>
      <w:r>
        <w:rPr>
          <w:color w:val="000000"/>
          <w:szCs w:val="28"/>
        </w:rPr>
        <w:t>установленного образца.</w:t>
      </w:r>
    </w:p>
    <w:p w:rsidR="00C83E37" w:rsidRDefault="00C83E37" w:rsidP="00C83E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участковую избирательную комиссию избирательного участка № 63-15.</w:t>
      </w:r>
    </w:p>
    <w:p w:rsidR="00C83E37" w:rsidRDefault="00C83E37" w:rsidP="00C83E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5D22">
        <w:rPr>
          <w:sz w:val="28"/>
          <w:szCs w:val="28"/>
        </w:rPr>
        <w:t xml:space="preserve">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C83E37" w:rsidRPr="00C83E37" w:rsidRDefault="00C83E37" w:rsidP="00C83E3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3E37">
        <w:rPr>
          <w:bCs/>
          <w:sz w:val="28"/>
          <w:szCs w:val="28"/>
        </w:rPr>
        <w:t>5. Настоящее решение вступает в силу с момента его принятия.</w:t>
      </w:r>
    </w:p>
    <w:p w:rsidR="00C83E37" w:rsidRPr="00C83E37" w:rsidRDefault="00C83E37" w:rsidP="00C83E37">
      <w:pPr>
        <w:pStyle w:val="aa"/>
        <w:spacing w:line="360" w:lineRule="auto"/>
        <w:ind w:firstLine="700"/>
        <w:jc w:val="both"/>
        <w:rPr>
          <w:bCs/>
          <w:sz w:val="28"/>
          <w:szCs w:val="28"/>
        </w:rPr>
      </w:pPr>
      <w:r w:rsidRPr="00C83E37">
        <w:rPr>
          <w:bCs/>
          <w:sz w:val="28"/>
          <w:szCs w:val="28"/>
        </w:rPr>
        <w:lastRenderedPageBreak/>
        <w:t>6</w:t>
      </w:r>
      <w:r w:rsidRPr="00C83E37">
        <w:rPr>
          <w:sz w:val="28"/>
          <w:szCs w:val="28"/>
        </w:rPr>
        <w:t>. 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C83E37" w:rsidRDefault="00C83E37" w:rsidP="00C83E37">
      <w:pPr>
        <w:jc w:val="both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 w:rsidP="00C83E37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</w:p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 w:rsidP="00C83E37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</w:p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 w:rsidP="00C83E37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C83E37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B8" w:rsidRDefault="00CE56B8" w:rsidP="00DE3674">
      <w:r>
        <w:separator/>
      </w:r>
    </w:p>
  </w:endnote>
  <w:endnote w:type="continuationSeparator" w:id="1">
    <w:p w:rsidR="00CE56B8" w:rsidRDefault="00CE56B8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B8" w:rsidRDefault="00CE56B8" w:rsidP="00DE3674">
      <w:r>
        <w:separator/>
      </w:r>
    </w:p>
  </w:footnote>
  <w:footnote w:type="continuationSeparator" w:id="1">
    <w:p w:rsidR="00CE56B8" w:rsidRDefault="00CE56B8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E79F0"/>
    <w:rsid w:val="000F7EE4"/>
    <w:rsid w:val="00101426"/>
    <w:rsid w:val="00112442"/>
    <w:rsid w:val="001247AA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0100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6EC7"/>
    <w:rsid w:val="00822196"/>
    <w:rsid w:val="00864EBC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26D7B"/>
    <w:rsid w:val="00A3181A"/>
    <w:rsid w:val="00A55DBC"/>
    <w:rsid w:val="00A65CE2"/>
    <w:rsid w:val="00A66830"/>
    <w:rsid w:val="00AA16BE"/>
    <w:rsid w:val="00B0575E"/>
    <w:rsid w:val="00B2441F"/>
    <w:rsid w:val="00B45D86"/>
    <w:rsid w:val="00B54AFC"/>
    <w:rsid w:val="00B63156"/>
    <w:rsid w:val="00B90AC2"/>
    <w:rsid w:val="00BB034F"/>
    <w:rsid w:val="00BC27D9"/>
    <w:rsid w:val="00C00A88"/>
    <w:rsid w:val="00C00CFA"/>
    <w:rsid w:val="00C14786"/>
    <w:rsid w:val="00C269E5"/>
    <w:rsid w:val="00C40E97"/>
    <w:rsid w:val="00C767D7"/>
    <w:rsid w:val="00C83E37"/>
    <w:rsid w:val="00C84635"/>
    <w:rsid w:val="00CE56B8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2025-02-17T12:54:00Z</dcterms:created>
  <dcterms:modified xsi:type="dcterms:W3CDTF">2025-02-17T12:54:00Z</dcterms:modified>
</cp:coreProperties>
</file>