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48" w:rsidRPr="00BE16DB" w:rsidRDefault="00891848" w:rsidP="00CD0486">
      <w:pPr>
        <w:pStyle w:val="ConsPlusNormal"/>
        <w:widowControl/>
        <w:ind w:left="5528" w:firstLine="0"/>
        <w:jc w:val="center"/>
      </w:pPr>
      <w:r w:rsidRPr="00BE16DB">
        <w:t>Приложение</w:t>
      </w:r>
    </w:p>
    <w:p w:rsidR="00891848" w:rsidRPr="00BE16DB" w:rsidRDefault="00891848" w:rsidP="00CD0486">
      <w:pPr>
        <w:pStyle w:val="ConsPlusNormal"/>
        <w:widowControl/>
        <w:ind w:left="5528" w:firstLine="0"/>
        <w:jc w:val="center"/>
      </w:pPr>
      <w:r w:rsidRPr="00BE16DB">
        <w:t>к решению территориальной избирательной комиссии</w:t>
      </w:r>
    </w:p>
    <w:p w:rsidR="00891848" w:rsidRPr="00BE16DB" w:rsidRDefault="00891848" w:rsidP="00CD0486">
      <w:pPr>
        <w:pStyle w:val="ConsPlusNormal"/>
        <w:widowControl/>
        <w:ind w:left="5528" w:firstLine="0"/>
        <w:jc w:val="center"/>
      </w:pPr>
      <w:r w:rsidRPr="00BE16DB">
        <w:t xml:space="preserve"> от </w:t>
      </w:r>
      <w:r w:rsidR="00A45C9F" w:rsidRPr="00BE16DB">
        <w:t>1</w:t>
      </w:r>
      <w:r w:rsidR="00402988">
        <w:t>7</w:t>
      </w:r>
      <w:r w:rsidR="00A875BB" w:rsidRPr="00BE16DB">
        <w:t>.</w:t>
      </w:r>
      <w:r w:rsidR="00A45C9F" w:rsidRPr="00BE16DB">
        <w:t>01.202</w:t>
      </w:r>
      <w:r w:rsidR="00402988">
        <w:t>5</w:t>
      </w:r>
      <w:r w:rsidRPr="00BE16DB">
        <w:t xml:space="preserve"> №</w:t>
      </w:r>
      <w:r w:rsidR="000E15B5" w:rsidRPr="00BE16DB">
        <w:t xml:space="preserve"> </w:t>
      </w:r>
      <w:r w:rsidR="00402988">
        <w:t>27</w:t>
      </w:r>
      <w:r w:rsidRPr="00BE16DB">
        <w:t>/</w:t>
      </w:r>
      <w:r w:rsidR="00A45C9F" w:rsidRPr="00BE16DB">
        <w:t>1</w:t>
      </w:r>
      <w:r w:rsidR="00402988">
        <w:t>82</w:t>
      </w:r>
    </w:p>
    <w:p w:rsidR="00CD0486" w:rsidRPr="00BE16DB" w:rsidRDefault="00CD0486" w:rsidP="00CD0486">
      <w:pPr>
        <w:shd w:val="clear" w:color="auto" w:fill="FFFFFF"/>
        <w:spacing w:line="360" w:lineRule="auto"/>
        <w:ind w:left="120"/>
        <w:jc w:val="center"/>
        <w:rPr>
          <w:sz w:val="28"/>
          <w:szCs w:val="28"/>
        </w:rPr>
      </w:pPr>
    </w:p>
    <w:p w:rsidR="008620CC" w:rsidRPr="00BE16DB" w:rsidRDefault="008620CC" w:rsidP="00CD0486">
      <w:pPr>
        <w:shd w:val="clear" w:color="auto" w:fill="FFFFFF"/>
        <w:spacing w:line="360" w:lineRule="auto"/>
        <w:ind w:left="120"/>
        <w:jc w:val="center"/>
        <w:rPr>
          <w:sz w:val="28"/>
          <w:szCs w:val="28"/>
        </w:rPr>
      </w:pPr>
      <w:r w:rsidRPr="00BE16DB">
        <w:rPr>
          <w:sz w:val="28"/>
          <w:szCs w:val="28"/>
        </w:rPr>
        <w:t>ИНФОРМАЦИЯ</w:t>
      </w:r>
    </w:p>
    <w:p w:rsidR="008620CC" w:rsidRPr="00BE16DB" w:rsidRDefault="008620CC" w:rsidP="00CD0486">
      <w:pPr>
        <w:shd w:val="clear" w:color="auto" w:fill="FFFFFF"/>
        <w:spacing w:line="360" w:lineRule="auto"/>
        <w:ind w:left="1517" w:right="518" w:hanging="787"/>
        <w:jc w:val="both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 xml:space="preserve">о выполнении Плана работы территориальной избирательной комиссии </w:t>
      </w:r>
      <w:r w:rsidR="009103ED" w:rsidRPr="00BE16DB">
        <w:rPr>
          <w:b/>
          <w:bCs/>
          <w:sz w:val="28"/>
          <w:szCs w:val="28"/>
        </w:rPr>
        <w:t>Пашковская</w:t>
      </w:r>
      <w:r w:rsidRPr="00BE16DB">
        <w:rPr>
          <w:b/>
          <w:bCs/>
          <w:sz w:val="28"/>
          <w:szCs w:val="28"/>
        </w:rPr>
        <w:t xml:space="preserve"> г. Краснодара за 20</w:t>
      </w:r>
      <w:r w:rsidR="009103ED" w:rsidRPr="00BE16DB">
        <w:rPr>
          <w:b/>
          <w:bCs/>
          <w:sz w:val="28"/>
          <w:szCs w:val="28"/>
        </w:rPr>
        <w:t>2</w:t>
      </w:r>
      <w:r w:rsidR="00402988">
        <w:rPr>
          <w:b/>
          <w:bCs/>
          <w:sz w:val="28"/>
          <w:szCs w:val="28"/>
        </w:rPr>
        <w:t>4</w:t>
      </w:r>
      <w:r w:rsidRPr="00BE16DB">
        <w:rPr>
          <w:b/>
          <w:bCs/>
          <w:sz w:val="28"/>
          <w:szCs w:val="28"/>
        </w:rPr>
        <w:t xml:space="preserve"> год</w:t>
      </w:r>
    </w:p>
    <w:p w:rsidR="008620CC" w:rsidRPr="00BE16DB" w:rsidRDefault="008620CC" w:rsidP="00CD0486">
      <w:pPr>
        <w:shd w:val="clear" w:color="auto" w:fill="FFFFFF"/>
        <w:spacing w:line="360" w:lineRule="auto"/>
        <w:ind w:left="1517" w:right="518" w:hanging="787"/>
        <w:jc w:val="both"/>
        <w:rPr>
          <w:sz w:val="28"/>
          <w:szCs w:val="28"/>
        </w:rPr>
      </w:pPr>
    </w:p>
    <w:p w:rsidR="008620CC" w:rsidRDefault="008620CC" w:rsidP="00CD0486">
      <w:pPr>
        <w:shd w:val="clear" w:color="auto" w:fill="FFFFFF"/>
        <w:tabs>
          <w:tab w:val="left" w:pos="1075"/>
        </w:tabs>
        <w:spacing w:line="360" w:lineRule="auto"/>
        <w:ind w:firstLine="758"/>
        <w:jc w:val="both"/>
        <w:rPr>
          <w:sz w:val="28"/>
          <w:szCs w:val="28"/>
        </w:rPr>
      </w:pPr>
      <w:r w:rsidRPr="00BE16DB">
        <w:rPr>
          <w:sz w:val="28"/>
          <w:szCs w:val="28"/>
        </w:rPr>
        <w:t xml:space="preserve">В целях осуществления планирования текущей и перспективной деятельности, в соответствии со статьями 9, 13 Закона Краснодарского края «О системе избирательных комиссий, комиссий референдума в Краснодарском крае», на основании постановления избирательной комиссии Краснодарского края от </w:t>
      </w:r>
      <w:r w:rsidR="00402988" w:rsidRPr="00402988">
        <w:rPr>
          <w:sz w:val="28"/>
          <w:szCs w:val="28"/>
        </w:rPr>
        <w:t>12 января 2024 года № 74/605-7 «О Плане работы избирательной комиссии Краснодарского края на 2024 год»</w:t>
      </w:r>
      <w:r w:rsidR="00762202" w:rsidRPr="00BE16DB">
        <w:rPr>
          <w:sz w:val="28"/>
          <w:szCs w:val="28"/>
        </w:rPr>
        <w:t xml:space="preserve"> </w:t>
      </w:r>
      <w:r w:rsidRPr="00BE16DB">
        <w:rPr>
          <w:sz w:val="28"/>
          <w:szCs w:val="28"/>
        </w:rPr>
        <w:t>территориальн</w:t>
      </w:r>
      <w:r w:rsidR="00320847" w:rsidRPr="00BE16DB">
        <w:rPr>
          <w:sz w:val="28"/>
          <w:szCs w:val="28"/>
        </w:rPr>
        <w:t>ой</w:t>
      </w:r>
      <w:r w:rsidRPr="00BE16DB">
        <w:rPr>
          <w:sz w:val="28"/>
          <w:szCs w:val="28"/>
        </w:rPr>
        <w:t xml:space="preserve"> избирательн</w:t>
      </w:r>
      <w:r w:rsidR="00320847" w:rsidRPr="00BE16DB">
        <w:rPr>
          <w:sz w:val="28"/>
          <w:szCs w:val="28"/>
        </w:rPr>
        <w:t>ой</w:t>
      </w:r>
      <w:r w:rsidRPr="00BE16DB">
        <w:rPr>
          <w:sz w:val="28"/>
          <w:szCs w:val="28"/>
        </w:rPr>
        <w:t xml:space="preserve"> комисс</w:t>
      </w:r>
      <w:r w:rsidR="00320847" w:rsidRPr="00BE16DB">
        <w:rPr>
          <w:sz w:val="28"/>
          <w:szCs w:val="28"/>
        </w:rPr>
        <w:t xml:space="preserve">ией </w:t>
      </w:r>
      <w:r w:rsidR="000132AC" w:rsidRPr="00BE16DB">
        <w:rPr>
          <w:sz w:val="28"/>
          <w:szCs w:val="28"/>
        </w:rPr>
        <w:t>Пашковская</w:t>
      </w:r>
      <w:r w:rsidR="00320847" w:rsidRPr="00BE16DB">
        <w:rPr>
          <w:sz w:val="28"/>
          <w:szCs w:val="28"/>
        </w:rPr>
        <w:t xml:space="preserve"> г. Краснодара </w:t>
      </w:r>
      <w:r w:rsidRPr="00BE16DB">
        <w:rPr>
          <w:sz w:val="28"/>
          <w:szCs w:val="28"/>
        </w:rPr>
        <w:t>принят</w:t>
      </w:r>
      <w:r w:rsidR="00320847" w:rsidRPr="00BE16DB">
        <w:rPr>
          <w:sz w:val="28"/>
          <w:szCs w:val="28"/>
        </w:rPr>
        <w:t>о</w:t>
      </w:r>
      <w:r w:rsidRPr="00BE16DB">
        <w:rPr>
          <w:sz w:val="28"/>
          <w:szCs w:val="28"/>
        </w:rPr>
        <w:t xml:space="preserve"> решени</w:t>
      </w:r>
      <w:r w:rsidR="00320847" w:rsidRPr="00BE16DB">
        <w:rPr>
          <w:sz w:val="28"/>
          <w:szCs w:val="28"/>
        </w:rPr>
        <w:t>е</w:t>
      </w:r>
      <w:r w:rsidRPr="00BE16DB">
        <w:rPr>
          <w:sz w:val="28"/>
          <w:szCs w:val="28"/>
        </w:rPr>
        <w:t xml:space="preserve"> от </w:t>
      </w:r>
      <w:r w:rsidR="00402988">
        <w:rPr>
          <w:sz w:val="28"/>
          <w:szCs w:val="28"/>
        </w:rPr>
        <w:t xml:space="preserve">       </w:t>
      </w:r>
      <w:r w:rsidR="000132AC" w:rsidRPr="00BE16DB">
        <w:rPr>
          <w:sz w:val="28"/>
          <w:szCs w:val="28"/>
        </w:rPr>
        <w:t>1</w:t>
      </w:r>
      <w:r w:rsidR="00402988">
        <w:rPr>
          <w:sz w:val="28"/>
          <w:szCs w:val="28"/>
        </w:rPr>
        <w:t>8</w:t>
      </w:r>
      <w:r w:rsidRPr="00BE16DB">
        <w:rPr>
          <w:sz w:val="28"/>
          <w:szCs w:val="28"/>
        </w:rPr>
        <w:t xml:space="preserve"> </w:t>
      </w:r>
      <w:r w:rsidR="0034028C" w:rsidRPr="00BE16DB">
        <w:rPr>
          <w:sz w:val="28"/>
          <w:szCs w:val="28"/>
        </w:rPr>
        <w:t>января</w:t>
      </w:r>
      <w:r w:rsidRPr="00BE16DB">
        <w:rPr>
          <w:sz w:val="28"/>
          <w:szCs w:val="28"/>
        </w:rPr>
        <w:t xml:space="preserve"> 20</w:t>
      </w:r>
      <w:r w:rsidR="000132AC" w:rsidRPr="00BE16DB">
        <w:rPr>
          <w:sz w:val="28"/>
          <w:szCs w:val="28"/>
        </w:rPr>
        <w:t>2</w:t>
      </w:r>
      <w:r w:rsidR="00402988">
        <w:rPr>
          <w:sz w:val="28"/>
          <w:szCs w:val="28"/>
        </w:rPr>
        <w:t>4</w:t>
      </w:r>
      <w:r w:rsidR="0034028C" w:rsidRPr="00BE16DB">
        <w:rPr>
          <w:sz w:val="28"/>
          <w:szCs w:val="28"/>
        </w:rPr>
        <w:t xml:space="preserve"> г. № </w:t>
      </w:r>
      <w:r w:rsidR="00402988">
        <w:rPr>
          <w:sz w:val="28"/>
          <w:szCs w:val="28"/>
        </w:rPr>
        <w:t>16</w:t>
      </w:r>
      <w:r w:rsidRPr="00BE16DB">
        <w:rPr>
          <w:sz w:val="28"/>
          <w:szCs w:val="28"/>
        </w:rPr>
        <w:t>/</w:t>
      </w:r>
      <w:r w:rsidR="00402988">
        <w:rPr>
          <w:sz w:val="28"/>
          <w:szCs w:val="28"/>
        </w:rPr>
        <w:t>127</w:t>
      </w:r>
      <w:r w:rsidRPr="00BE16DB">
        <w:rPr>
          <w:sz w:val="28"/>
          <w:szCs w:val="28"/>
        </w:rPr>
        <w:t xml:space="preserve"> «О Плане </w:t>
      </w:r>
      <w:r w:rsidR="00891848" w:rsidRPr="00BE16DB">
        <w:rPr>
          <w:sz w:val="28"/>
          <w:szCs w:val="28"/>
        </w:rPr>
        <w:t>работ</w:t>
      </w:r>
      <w:r w:rsidRPr="00BE16DB">
        <w:rPr>
          <w:sz w:val="28"/>
          <w:szCs w:val="28"/>
        </w:rPr>
        <w:t>ы территориальной избирательной коми</w:t>
      </w:r>
      <w:r w:rsidR="00A56D51" w:rsidRPr="00BE16DB">
        <w:rPr>
          <w:sz w:val="28"/>
          <w:szCs w:val="28"/>
        </w:rPr>
        <w:t xml:space="preserve">ссии </w:t>
      </w:r>
      <w:r w:rsidR="000132AC" w:rsidRPr="00BE16DB">
        <w:rPr>
          <w:sz w:val="28"/>
          <w:szCs w:val="28"/>
        </w:rPr>
        <w:t>Пашковская</w:t>
      </w:r>
      <w:r w:rsidR="00A56D51" w:rsidRPr="00BE16DB">
        <w:rPr>
          <w:sz w:val="28"/>
          <w:szCs w:val="28"/>
        </w:rPr>
        <w:t xml:space="preserve"> г. Краснодара </w:t>
      </w:r>
      <w:r w:rsidRPr="00BE16DB">
        <w:rPr>
          <w:sz w:val="28"/>
          <w:szCs w:val="28"/>
        </w:rPr>
        <w:t>на 20</w:t>
      </w:r>
      <w:r w:rsidR="000132AC" w:rsidRPr="00BE16DB">
        <w:rPr>
          <w:sz w:val="28"/>
          <w:szCs w:val="28"/>
        </w:rPr>
        <w:t>2</w:t>
      </w:r>
      <w:r w:rsidR="00402988">
        <w:rPr>
          <w:sz w:val="28"/>
          <w:szCs w:val="28"/>
        </w:rPr>
        <w:t>4</w:t>
      </w:r>
      <w:r w:rsidRPr="00BE16DB">
        <w:rPr>
          <w:sz w:val="28"/>
          <w:szCs w:val="28"/>
        </w:rPr>
        <w:t xml:space="preserve"> год».</w:t>
      </w:r>
    </w:p>
    <w:p w:rsidR="00BE16DB" w:rsidRPr="00BE16DB" w:rsidRDefault="00BE16DB" w:rsidP="00CD0486">
      <w:pPr>
        <w:shd w:val="clear" w:color="auto" w:fill="FFFFFF"/>
        <w:tabs>
          <w:tab w:val="left" w:pos="1075"/>
        </w:tabs>
        <w:spacing w:line="360" w:lineRule="auto"/>
        <w:ind w:firstLine="75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>В процессе работы территориаль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ной избирательной комиссией Пашковская</w:t>
      </w: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 xml:space="preserve"> г. Краснодара в 202</w:t>
      </w:r>
      <w:r w:rsidR="0035365F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году охвачены все основные напра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вления деятельности, которые бы</w:t>
      </w: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>ли включены в указанные Планы работы.</w:t>
      </w:r>
    </w:p>
    <w:p w:rsidR="008620CC" w:rsidRPr="00BE16DB" w:rsidRDefault="008620CC" w:rsidP="00CD0486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</w:p>
    <w:p w:rsidR="008620CC" w:rsidRPr="00BE16DB" w:rsidRDefault="008620CC" w:rsidP="00CD0486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 xml:space="preserve">Рассмотрение вопросов </w:t>
      </w:r>
      <w:r w:rsidR="00762202" w:rsidRPr="00BE16DB">
        <w:rPr>
          <w:b/>
          <w:bCs/>
          <w:sz w:val="28"/>
          <w:szCs w:val="28"/>
        </w:rPr>
        <w:t>текущей деятельности</w:t>
      </w:r>
    </w:p>
    <w:p w:rsidR="008620CC" w:rsidRPr="00BE16DB" w:rsidRDefault="008620CC" w:rsidP="00CD0486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>на заседаниях территориальной избирательной комиссии</w:t>
      </w:r>
    </w:p>
    <w:p w:rsidR="008620CC" w:rsidRPr="00BE16DB" w:rsidRDefault="000132AC" w:rsidP="00CD0486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>Пашковская</w:t>
      </w:r>
      <w:r w:rsidR="008620CC" w:rsidRPr="00BE16DB">
        <w:rPr>
          <w:b/>
          <w:bCs/>
          <w:sz w:val="28"/>
          <w:szCs w:val="28"/>
        </w:rPr>
        <w:t xml:space="preserve"> г. Краснодара</w:t>
      </w:r>
    </w:p>
    <w:p w:rsidR="008620CC" w:rsidRPr="00BE16DB" w:rsidRDefault="008620CC" w:rsidP="00CD048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E4D73" w:rsidRPr="00BE16DB" w:rsidRDefault="008620CC" w:rsidP="00DE4D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 течение 20</w:t>
      </w:r>
      <w:r w:rsidR="000132AC" w:rsidRPr="00BE16DB">
        <w:rPr>
          <w:sz w:val="28"/>
          <w:szCs w:val="28"/>
        </w:rPr>
        <w:t>23</w:t>
      </w:r>
      <w:r w:rsidRPr="00BE16DB">
        <w:rPr>
          <w:sz w:val="28"/>
          <w:szCs w:val="28"/>
        </w:rPr>
        <w:t xml:space="preserve"> года территориальной избирательной комиссией </w:t>
      </w:r>
      <w:r w:rsidR="000132AC" w:rsidRPr="00BE16DB">
        <w:rPr>
          <w:sz w:val="28"/>
          <w:szCs w:val="28"/>
        </w:rPr>
        <w:t>Пашковская</w:t>
      </w:r>
      <w:r w:rsidRPr="00BE16DB">
        <w:rPr>
          <w:sz w:val="28"/>
          <w:szCs w:val="28"/>
        </w:rPr>
        <w:t xml:space="preserve"> г. Краснодара проведено </w:t>
      </w:r>
      <w:r w:rsidR="00DA36A0" w:rsidRPr="00BE16DB">
        <w:rPr>
          <w:sz w:val="28"/>
          <w:szCs w:val="28"/>
        </w:rPr>
        <w:t>1</w:t>
      </w:r>
      <w:r w:rsidR="0035365F">
        <w:rPr>
          <w:sz w:val="28"/>
          <w:szCs w:val="28"/>
        </w:rPr>
        <w:t>2</w:t>
      </w:r>
      <w:r w:rsidR="000132AC" w:rsidRPr="00BE16DB">
        <w:rPr>
          <w:sz w:val="28"/>
          <w:szCs w:val="28"/>
        </w:rPr>
        <w:t xml:space="preserve"> заседаний и принято </w:t>
      </w:r>
      <w:r w:rsidR="0035365F">
        <w:rPr>
          <w:sz w:val="28"/>
          <w:szCs w:val="28"/>
        </w:rPr>
        <w:t>60</w:t>
      </w:r>
      <w:r w:rsidRPr="00BE16DB">
        <w:rPr>
          <w:sz w:val="28"/>
          <w:szCs w:val="28"/>
        </w:rPr>
        <w:t xml:space="preserve"> решени</w:t>
      </w:r>
      <w:r w:rsidR="000132AC" w:rsidRPr="00BE16DB">
        <w:rPr>
          <w:sz w:val="28"/>
          <w:szCs w:val="28"/>
        </w:rPr>
        <w:t>е</w:t>
      </w:r>
      <w:r w:rsidR="0041269C" w:rsidRPr="00BE16DB">
        <w:rPr>
          <w:sz w:val="28"/>
          <w:szCs w:val="28"/>
        </w:rPr>
        <w:t xml:space="preserve"> по вопросам обеспечения деятельности территориальной избирательной комиссии </w:t>
      </w:r>
      <w:r w:rsidR="000132AC" w:rsidRPr="00BE16DB">
        <w:rPr>
          <w:sz w:val="28"/>
          <w:szCs w:val="28"/>
        </w:rPr>
        <w:t>Пашковская</w:t>
      </w:r>
      <w:r w:rsidR="0041269C" w:rsidRPr="00BE16DB">
        <w:rPr>
          <w:sz w:val="28"/>
          <w:szCs w:val="28"/>
        </w:rPr>
        <w:t xml:space="preserve"> г. Краснодара и нижестоящих избирательных комисс</w:t>
      </w:r>
      <w:r w:rsidR="00DE4D73" w:rsidRPr="00BE16DB">
        <w:rPr>
          <w:sz w:val="28"/>
          <w:szCs w:val="28"/>
        </w:rPr>
        <w:t>ий,</w:t>
      </w:r>
      <w:r w:rsidR="000132AC" w:rsidRPr="00BE16DB">
        <w:t xml:space="preserve"> </w:t>
      </w:r>
      <w:r w:rsidR="00DE4D73" w:rsidRPr="00BE16DB">
        <w:rPr>
          <w:sz w:val="28"/>
          <w:szCs w:val="28"/>
        </w:rPr>
        <w:t xml:space="preserve">по подготовке избирательной </w:t>
      </w:r>
      <w:r w:rsidR="000132AC" w:rsidRPr="00BE16DB">
        <w:rPr>
          <w:sz w:val="28"/>
          <w:szCs w:val="28"/>
        </w:rPr>
        <w:t>кампани</w:t>
      </w:r>
      <w:r w:rsidR="00DE4D73" w:rsidRPr="00BE16DB">
        <w:rPr>
          <w:sz w:val="28"/>
          <w:szCs w:val="28"/>
        </w:rPr>
        <w:t>и</w:t>
      </w:r>
      <w:r w:rsidR="000132AC" w:rsidRPr="00BE16DB">
        <w:rPr>
          <w:sz w:val="28"/>
          <w:szCs w:val="28"/>
        </w:rPr>
        <w:t xml:space="preserve">, а также вопросы </w:t>
      </w:r>
      <w:r w:rsidR="000132AC" w:rsidRPr="00BE16DB">
        <w:rPr>
          <w:sz w:val="28"/>
          <w:szCs w:val="28"/>
        </w:rPr>
        <w:lastRenderedPageBreak/>
        <w:t>формирования участковых избирательных комиссий, актуализации</w:t>
      </w:r>
      <w:r w:rsidR="00DE4D73" w:rsidRPr="00BE16DB">
        <w:rPr>
          <w:sz w:val="28"/>
          <w:szCs w:val="28"/>
        </w:rPr>
        <w:t xml:space="preserve"> резерва составов участковых ко</w:t>
      </w:r>
      <w:r w:rsidR="000132AC" w:rsidRPr="00BE16DB">
        <w:rPr>
          <w:sz w:val="28"/>
          <w:szCs w:val="28"/>
        </w:rPr>
        <w:t>миссий и т.д</w:t>
      </w:r>
      <w:r w:rsidR="00DE4D73" w:rsidRPr="00BE16DB">
        <w:rPr>
          <w:sz w:val="28"/>
          <w:szCs w:val="28"/>
        </w:rPr>
        <w:t>.</w:t>
      </w:r>
    </w:p>
    <w:p w:rsidR="00B84C97" w:rsidRPr="00BE16DB" w:rsidRDefault="00DE4D73" w:rsidP="00B84C9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 рамках подготовки и проведения выборов</w:t>
      </w:r>
      <w:r w:rsidR="0035365F">
        <w:rPr>
          <w:sz w:val="28"/>
          <w:szCs w:val="28"/>
        </w:rPr>
        <w:t xml:space="preserve"> Президента Российской Федерации</w:t>
      </w:r>
      <w:r w:rsidRPr="00BE16DB">
        <w:rPr>
          <w:sz w:val="28"/>
          <w:szCs w:val="28"/>
        </w:rPr>
        <w:t xml:space="preserve">, </w:t>
      </w:r>
      <w:r w:rsidR="00F37A18" w:rsidRPr="00BE16DB">
        <w:rPr>
          <w:sz w:val="28"/>
          <w:szCs w:val="28"/>
        </w:rPr>
        <w:t xml:space="preserve">территориальной </w:t>
      </w:r>
      <w:r w:rsidRPr="00BE16DB">
        <w:rPr>
          <w:sz w:val="28"/>
          <w:szCs w:val="28"/>
        </w:rPr>
        <w:t xml:space="preserve">избирательной комиссией </w:t>
      </w:r>
      <w:r w:rsidR="0035365F">
        <w:rPr>
          <w:sz w:val="28"/>
          <w:szCs w:val="28"/>
        </w:rPr>
        <w:t>Пашковская г. </w:t>
      </w:r>
      <w:r w:rsidR="00F37A18" w:rsidRPr="00BE16DB">
        <w:rPr>
          <w:sz w:val="28"/>
          <w:szCs w:val="28"/>
        </w:rPr>
        <w:t>Краснодара</w:t>
      </w:r>
      <w:r w:rsidRPr="00BE16DB">
        <w:rPr>
          <w:sz w:val="28"/>
          <w:szCs w:val="28"/>
        </w:rPr>
        <w:t xml:space="preserve"> в соответствии с требованиями </w:t>
      </w:r>
      <w:r w:rsidR="0035365F" w:rsidRPr="0035365F">
        <w:rPr>
          <w:sz w:val="28"/>
          <w:szCs w:val="28"/>
        </w:rPr>
        <w:t>Федерального закона от 10 января 2003 г. № 19-ФЗ «О выборах Президента Российской Федерации»</w:t>
      </w:r>
      <w:r w:rsidRPr="00BE16DB">
        <w:rPr>
          <w:sz w:val="28"/>
          <w:szCs w:val="28"/>
        </w:rPr>
        <w:t xml:space="preserve"> принято </w:t>
      </w:r>
      <w:r w:rsidR="0028119D">
        <w:rPr>
          <w:sz w:val="28"/>
          <w:szCs w:val="28"/>
        </w:rPr>
        <w:t>40</w:t>
      </w:r>
      <w:r w:rsidR="00B21EDA" w:rsidRPr="00BE16DB">
        <w:rPr>
          <w:sz w:val="28"/>
          <w:szCs w:val="28"/>
        </w:rPr>
        <w:t xml:space="preserve"> решений.</w:t>
      </w:r>
      <w:r w:rsidR="00B84C97" w:rsidRPr="00BE16DB">
        <w:rPr>
          <w:sz w:val="28"/>
          <w:szCs w:val="28"/>
        </w:rPr>
        <w:t xml:space="preserve"> </w:t>
      </w:r>
    </w:p>
    <w:p w:rsidR="00B84C97" w:rsidRPr="00BE16DB" w:rsidRDefault="00B84C97" w:rsidP="00B84C9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 xml:space="preserve">По вопросам, связанным с </w:t>
      </w:r>
      <w:r w:rsidR="0028119D" w:rsidRPr="0028119D">
        <w:rPr>
          <w:sz w:val="28"/>
          <w:szCs w:val="28"/>
        </w:rPr>
        <w:t>текущей деятельност</w:t>
      </w:r>
      <w:r w:rsidR="0028119D">
        <w:rPr>
          <w:sz w:val="28"/>
          <w:szCs w:val="28"/>
        </w:rPr>
        <w:t xml:space="preserve">ью территориальной </w:t>
      </w:r>
      <w:r w:rsidR="0028119D" w:rsidRPr="0028119D">
        <w:rPr>
          <w:sz w:val="28"/>
          <w:szCs w:val="28"/>
        </w:rPr>
        <w:t xml:space="preserve">избирательной комиссии </w:t>
      </w:r>
      <w:r w:rsidR="0028119D">
        <w:rPr>
          <w:sz w:val="28"/>
          <w:szCs w:val="28"/>
        </w:rPr>
        <w:t>Пашковская г. Краснодара</w:t>
      </w:r>
      <w:r w:rsidR="0028119D" w:rsidRPr="0028119D">
        <w:rPr>
          <w:sz w:val="28"/>
          <w:szCs w:val="28"/>
        </w:rPr>
        <w:t xml:space="preserve"> </w:t>
      </w:r>
      <w:r w:rsidR="0028119D">
        <w:rPr>
          <w:sz w:val="28"/>
          <w:szCs w:val="28"/>
        </w:rPr>
        <w:t>принято 20</w:t>
      </w:r>
      <w:r w:rsidRPr="00BE16DB">
        <w:rPr>
          <w:sz w:val="28"/>
          <w:szCs w:val="28"/>
        </w:rPr>
        <w:t xml:space="preserve"> решения.</w:t>
      </w:r>
    </w:p>
    <w:p w:rsidR="00B84C97" w:rsidRPr="00BE16DB" w:rsidRDefault="00B84C97" w:rsidP="00B84C97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За отчетный период на заседаниях территориальной избирательной комиссии Пашковская г. Краснодара были приняты все запланированные решения.</w:t>
      </w:r>
    </w:p>
    <w:p w:rsidR="00B84C97" w:rsidRPr="00BE16DB" w:rsidRDefault="00B84C97" w:rsidP="00B30962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B84C97" w:rsidRPr="00BE16DB" w:rsidRDefault="00B84C97" w:rsidP="00BE16DB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BE16DB">
        <w:rPr>
          <w:b/>
          <w:sz w:val="28"/>
          <w:szCs w:val="28"/>
        </w:rPr>
        <w:t>Подготовка и проведение выборов различного уровня</w:t>
      </w:r>
    </w:p>
    <w:p w:rsidR="00B84C97" w:rsidRPr="00BE16DB" w:rsidRDefault="00B84C97" w:rsidP="00B30962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B30962" w:rsidRPr="00BE16DB" w:rsidRDefault="00B30962" w:rsidP="00B30962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 xml:space="preserve">Основное внимание было уделено организации и проведению </w:t>
      </w:r>
      <w:r w:rsidR="0028119D">
        <w:rPr>
          <w:sz w:val="28"/>
          <w:szCs w:val="28"/>
        </w:rPr>
        <w:t>В</w:t>
      </w:r>
      <w:r w:rsidRPr="00BE16DB">
        <w:rPr>
          <w:sz w:val="28"/>
          <w:szCs w:val="28"/>
        </w:rPr>
        <w:t xml:space="preserve">ыборов </w:t>
      </w:r>
      <w:r w:rsidR="0028119D">
        <w:rPr>
          <w:sz w:val="28"/>
          <w:szCs w:val="28"/>
        </w:rPr>
        <w:t xml:space="preserve">Президента Российской Федерации, </w:t>
      </w:r>
      <w:r w:rsidR="0028119D" w:rsidRPr="0028119D">
        <w:rPr>
          <w:sz w:val="28"/>
          <w:szCs w:val="28"/>
        </w:rPr>
        <w:t>назначенных на 17 марта 2024 года</w:t>
      </w:r>
      <w:r w:rsidRPr="00BE16DB">
        <w:rPr>
          <w:sz w:val="28"/>
          <w:szCs w:val="28"/>
        </w:rPr>
        <w:t>.</w:t>
      </w:r>
    </w:p>
    <w:p w:rsidR="00B30962" w:rsidRPr="00BE16DB" w:rsidRDefault="00B30962" w:rsidP="00B30962">
      <w:pPr>
        <w:widowControl/>
        <w:autoSpaceDE/>
        <w:autoSpaceDN/>
        <w:adjustRightInd/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BE16DB">
        <w:rPr>
          <w:sz w:val="28"/>
          <w:szCs w:val="28"/>
        </w:rPr>
        <w:t xml:space="preserve">В единый день голосования </w:t>
      </w:r>
      <w:r w:rsidR="0028119D">
        <w:rPr>
          <w:sz w:val="28"/>
          <w:szCs w:val="28"/>
        </w:rPr>
        <w:t>17</w:t>
      </w:r>
      <w:r w:rsidRPr="00BE16DB">
        <w:rPr>
          <w:sz w:val="28"/>
          <w:szCs w:val="28"/>
        </w:rPr>
        <w:t xml:space="preserve"> </w:t>
      </w:r>
      <w:r w:rsidR="0028119D">
        <w:rPr>
          <w:sz w:val="28"/>
          <w:szCs w:val="28"/>
        </w:rPr>
        <w:t>марта</w:t>
      </w:r>
      <w:r w:rsidRPr="00BE16DB">
        <w:rPr>
          <w:sz w:val="28"/>
          <w:szCs w:val="28"/>
        </w:rPr>
        <w:t xml:space="preserve"> 202</w:t>
      </w:r>
      <w:r w:rsidR="0028119D">
        <w:rPr>
          <w:sz w:val="28"/>
          <w:szCs w:val="28"/>
        </w:rPr>
        <w:t>4</w:t>
      </w:r>
      <w:r w:rsidRPr="00BE16DB">
        <w:rPr>
          <w:sz w:val="28"/>
          <w:szCs w:val="28"/>
        </w:rPr>
        <w:t xml:space="preserve"> года на территории действия территориальной избирательной комиссии Пашковская г. Краснодара состоялось голосовани</w:t>
      </w:r>
      <w:r w:rsidR="0028119D">
        <w:rPr>
          <w:sz w:val="28"/>
          <w:szCs w:val="28"/>
        </w:rPr>
        <w:t>е на 50</w:t>
      </w:r>
      <w:r w:rsidRPr="00BE16DB">
        <w:rPr>
          <w:sz w:val="28"/>
          <w:szCs w:val="28"/>
        </w:rPr>
        <w:t xml:space="preserve"> избирательных участках. </w:t>
      </w:r>
    </w:p>
    <w:p w:rsidR="00B22235" w:rsidRPr="00B22235" w:rsidRDefault="00B22235" w:rsidP="00B22235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B22235">
        <w:rPr>
          <w:sz w:val="28"/>
          <w:szCs w:val="28"/>
        </w:rPr>
        <w:t xml:space="preserve">В рамках подготовки и проведения выборов </w:t>
      </w:r>
      <w:r>
        <w:rPr>
          <w:sz w:val="28"/>
          <w:szCs w:val="28"/>
        </w:rPr>
        <w:t xml:space="preserve">территориальная </w:t>
      </w:r>
      <w:r w:rsidRPr="00B22235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Пашковская</w:t>
      </w:r>
      <w:r w:rsidRPr="00B22235">
        <w:rPr>
          <w:sz w:val="28"/>
          <w:szCs w:val="28"/>
        </w:rPr>
        <w:t xml:space="preserve"> оказывала правовую, методическую, информационную и организационную помощь </w:t>
      </w:r>
      <w:r>
        <w:rPr>
          <w:sz w:val="28"/>
          <w:szCs w:val="28"/>
        </w:rPr>
        <w:t xml:space="preserve">участковым избирательным комиссиям, </w:t>
      </w:r>
      <w:r w:rsidRPr="00B22235">
        <w:rPr>
          <w:sz w:val="28"/>
          <w:szCs w:val="28"/>
        </w:rPr>
        <w:t xml:space="preserve">а также иным участникам избирательного процесса. </w:t>
      </w:r>
    </w:p>
    <w:p w:rsidR="00B22235" w:rsidRPr="00B22235" w:rsidRDefault="00B22235" w:rsidP="00B22235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B22235">
        <w:rPr>
          <w:sz w:val="28"/>
          <w:szCs w:val="28"/>
        </w:rPr>
        <w:t xml:space="preserve">С января 2024 года </w:t>
      </w:r>
      <w:r>
        <w:rPr>
          <w:sz w:val="28"/>
          <w:szCs w:val="28"/>
        </w:rPr>
        <w:t xml:space="preserve">территориальной </w:t>
      </w:r>
      <w:r w:rsidRPr="00B22235">
        <w:rPr>
          <w:sz w:val="28"/>
          <w:szCs w:val="28"/>
        </w:rPr>
        <w:t xml:space="preserve">избирательной комиссией </w:t>
      </w:r>
      <w:r>
        <w:rPr>
          <w:sz w:val="28"/>
          <w:szCs w:val="28"/>
        </w:rPr>
        <w:t>Пашковская г. Краснодара</w:t>
      </w:r>
      <w:r w:rsidRPr="00B22235">
        <w:rPr>
          <w:sz w:val="28"/>
          <w:szCs w:val="28"/>
        </w:rPr>
        <w:t xml:space="preserve"> в пом</w:t>
      </w:r>
      <w:r>
        <w:rPr>
          <w:sz w:val="28"/>
          <w:szCs w:val="28"/>
        </w:rPr>
        <w:t xml:space="preserve">ещении избирательной комиссии, </w:t>
      </w:r>
      <w:r w:rsidRPr="00B22235">
        <w:rPr>
          <w:sz w:val="28"/>
          <w:szCs w:val="28"/>
        </w:rPr>
        <w:t xml:space="preserve">а также посредством выездов </w:t>
      </w:r>
      <w:r>
        <w:rPr>
          <w:sz w:val="28"/>
          <w:szCs w:val="28"/>
        </w:rPr>
        <w:t>руководящего состава территориальной избирательной комиссии</w:t>
      </w:r>
      <w:r w:rsidRPr="00B22235">
        <w:rPr>
          <w:sz w:val="28"/>
          <w:szCs w:val="28"/>
        </w:rPr>
        <w:t xml:space="preserve"> были проведены обучающие семинары, практические занятия и тестирование для членов </w:t>
      </w:r>
      <w:r>
        <w:rPr>
          <w:sz w:val="28"/>
          <w:szCs w:val="28"/>
        </w:rPr>
        <w:t xml:space="preserve">участковых </w:t>
      </w:r>
      <w:r w:rsidRPr="00B22235">
        <w:rPr>
          <w:sz w:val="28"/>
          <w:szCs w:val="28"/>
        </w:rPr>
        <w:t xml:space="preserve">избирательных комиссий, </w:t>
      </w:r>
      <w:r w:rsidRPr="00B22235">
        <w:rPr>
          <w:sz w:val="28"/>
          <w:szCs w:val="28"/>
        </w:rPr>
        <w:lastRenderedPageBreak/>
        <w:t>проанализировано состояние помещений для голосования</w:t>
      </w:r>
      <w:r>
        <w:rPr>
          <w:sz w:val="28"/>
          <w:szCs w:val="28"/>
        </w:rPr>
        <w:t xml:space="preserve"> и</w:t>
      </w:r>
      <w:r w:rsidRPr="00B22235">
        <w:rPr>
          <w:sz w:val="28"/>
          <w:szCs w:val="28"/>
        </w:rPr>
        <w:t xml:space="preserve"> техническое оснащение. </w:t>
      </w:r>
    </w:p>
    <w:p w:rsidR="00B22235" w:rsidRPr="00B22235" w:rsidRDefault="00B22235" w:rsidP="00B22235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B22235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>территориальной избирательной комиссией Пашковская г. Краснодара проведено 25</w:t>
      </w:r>
      <w:r w:rsidRPr="00B22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 семинаров </w:t>
      </w:r>
      <w:r w:rsidRPr="00B22235">
        <w:rPr>
          <w:sz w:val="28"/>
          <w:szCs w:val="28"/>
        </w:rPr>
        <w:t>в целях оказания методической и правовой помощи</w:t>
      </w:r>
      <w:r>
        <w:rPr>
          <w:sz w:val="28"/>
          <w:szCs w:val="28"/>
        </w:rPr>
        <w:t xml:space="preserve"> участковым избирательным комиссиям</w:t>
      </w:r>
      <w:r w:rsidRPr="00B22235">
        <w:rPr>
          <w:sz w:val="28"/>
          <w:szCs w:val="28"/>
        </w:rPr>
        <w:t>.</w:t>
      </w:r>
    </w:p>
    <w:p w:rsidR="00BE16DB" w:rsidRDefault="00BE16DB" w:rsidP="00BE16D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 целях обеспечения гарантий избирательных прав граждан и в соответствии с требованиями действующего законодательства РФ о выборах, территориальной избирательной комиссией Пашковская г. Краснодара проведена работа по нарезке границ избирательных участков. В результате дополнительно образован 1 избирательный участок, а их</w:t>
      </w:r>
      <w:r w:rsidR="00B22235">
        <w:rPr>
          <w:sz w:val="28"/>
          <w:szCs w:val="28"/>
        </w:rPr>
        <w:t xml:space="preserve"> общее количество возросло до 51</w:t>
      </w:r>
      <w:r w:rsidRPr="00BE16DB">
        <w:rPr>
          <w:sz w:val="28"/>
          <w:szCs w:val="28"/>
        </w:rPr>
        <w:t>.</w:t>
      </w:r>
    </w:p>
    <w:p w:rsidR="00535810" w:rsidRPr="00535810" w:rsidRDefault="00535810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35810">
        <w:rPr>
          <w:sz w:val="28"/>
          <w:szCs w:val="28"/>
        </w:rPr>
        <w:t xml:space="preserve">Информационно-разъяснительная деятельность территориальной избирательной комиссии </w:t>
      </w:r>
      <w:r>
        <w:rPr>
          <w:sz w:val="28"/>
          <w:szCs w:val="28"/>
        </w:rPr>
        <w:t>Пашковская</w:t>
      </w:r>
      <w:r w:rsidRPr="00535810">
        <w:rPr>
          <w:sz w:val="28"/>
          <w:szCs w:val="28"/>
        </w:rPr>
        <w:t xml:space="preserve"> г. Краснодара в период подготовки и проведения выборов была направлена на достижение цели, обозначенной в Федеральном законе «Об основных гарантиях избирательных прав и права на участие в референдуме граждан Российской</w:t>
      </w:r>
      <w:r w:rsidRPr="00535810">
        <w:rPr>
          <w:sz w:val="28"/>
          <w:szCs w:val="28"/>
        </w:rPr>
        <w:tab/>
        <w:t xml:space="preserve"> Федерации» способствовать обеспечению условий для реализации избирательных прав граждан Российской Федерации и повышения их доверия к выборам  и избирательной системе, осознанному волеизъявлению граждан, гласности выборов.</w:t>
      </w:r>
    </w:p>
    <w:p w:rsidR="00535810" w:rsidRPr="00535810" w:rsidRDefault="00535810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35810">
        <w:rPr>
          <w:sz w:val="28"/>
          <w:szCs w:val="28"/>
        </w:rPr>
        <w:t xml:space="preserve">Информационное обеспечение выборов является составной частью общей информационной политики территориальной избирательной комиссии </w:t>
      </w:r>
      <w:r>
        <w:rPr>
          <w:sz w:val="28"/>
          <w:szCs w:val="28"/>
        </w:rPr>
        <w:t>Пашковская</w:t>
      </w:r>
      <w:r w:rsidRPr="00535810">
        <w:rPr>
          <w:sz w:val="28"/>
          <w:szCs w:val="28"/>
        </w:rPr>
        <w:t xml:space="preserve"> г. Краснодара. </w:t>
      </w:r>
    </w:p>
    <w:p w:rsidR="00535810" w:rsidRPr="00535810" w:rsidRDefault="00535810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35810">
        <w:rPr>
          <w:sz w:val="28"/>
          <w:szCs w:val="28"/>
        </w:rPr>
        <w:t>Для достижения поставленных целей разработана Программа информационно-разъяснительной деят</w:t>
      </w:r>
      <w:r>
        <w:rPr>
          <w:sz w:val="28"/>
          <w:szCs w:val="28"/>
        </w:rPr>
        <w:t>ельности территориальной избира</w:t>
      </w:r>
      <w:r w:rsidRPr="00535810">
        <w:rPr>
          <w:sz w:val="28"/>
          <w:szCs w:val="28"/>
        </w:rPr>
        <w:t xml:space="preserve">тельной комиссии </w:t>
      </w:r>
      <w:r>
        <w:rPr>
          <w:sz w:val="28"/>
          <w:szCs w:val="28"/>
        </w:rPr>
        <w:t>Пашковская г. Краснодара по выборам Президента РФ</w:t>
      </w:r>
      <w:r w:rsidRPr="00535810">
        <w:rPr>
          <w:sz w:val="28"/>
          <w:szCs w:val="28"/>
        </w:rPr>
        <w:t xml:space="preserve">, которая включала в себя планы мероприятий: </w:t>
      </w:r>
    </w:p>
    <w:p w:rsidR="00535810" w:rsidRPr="00535810" w:rsidRDefault="00535810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35810">
        <w:rPr>
          <w:sz w:val="28"/>
          <w:szCs w:val="28"/>
        </w:rPr>
        <w:tab/>
        <w:t xml:space="preserve">    -  план мероприятий по обеспечению избирательных прав инвалидов и иных лиц с ограниченными физическими возможностями при проведении выборов 15-17 марта 2024;</w:t>
      </w:r>
    </w:p>
    <w:p w:rsidR="00535810" w:rsidRPr="00535810" w:rsidRDefault="00535810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35810">
        <w:rPr>
          <w:sz w:val="28"/>
          <w:szCs w:val="28"/>
        </w:rPr>
        <w:lastRenderedPageBreak/>
        <w:tab/>
        <w:t xml:space="preserve">- план информационно-разъяснительной деятельности территориальной избирательной комиссии </w:t>
      </w:r>
      <w:r>
        <w:rPr>
          <w:sz w:val="28"/>
          <w:szCs w:val="28"/>
        </w:rPr>
        <w:t>Пашковская</w:t>
      </w:r>
      <w:r w:rsidRPr="0053581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35810">
        <w:rPr>
          <w:sz w:val="28"/>
          <w:szCs w:val="28"/>
        </w:rPr>
        <w:t>Краснодара в период подготовки и проведения выборов;</w:t>
      </w:r>
    </w:p>
    <w:p w:rsidR="00535810" w:rsidRPr="00535810" w:rsidRDefault="00535810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35810">
        <w:rPr>
          <w:sz w:val="28"/>
          <w:szCs w:val="28"/>
        </w:rPr>
        <w:tab/>
        <w:t xml:space="preserve"> -  план основных мероприятий территориальной избирательной комиссии </w:t>
      </w:r>
      <w:r>
        <w:rPr>
          <w:sz w:val="28"/>
          <w:szCs w:val="28"/>
        </w:rPr>
        <w:t>Пашковская</w:t>
      </w:r>
      <w:r w:rsidRPr="00535810">
        <w:rPr>
          <w:sz w:val="28"/>
          <w:szCs w:val="28"/>
        </w:rPr>
        <w:t xml:space="preserve"> г. Краснодара по проведению Дня молодого избирателя.</w:t>
      </w:r>
    </w:p>
    <w:p w:rsidR="00535810" w:rsidRPr="00535810" w:rsidRDefault="00535810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35810">
        <w:rPr>
          <w:sz w:val="28"/>
          <w:szCs w:val="28"/>
        </w:rPr>
        <w:tab/>
        <w:t xml:space="preserve">Реализация программы информационно-разъяснительной деятельности территориальной избирательной комиссии </w:t>
      </w:r>
      <w:r>
        <w:rPr>
          <w:sz w:val="28"/>
          <w:szCs w:val="28"/>
        </w:rPr>
        <w:t>Пашковская</w:t>
      </w:r>
      <w:r w:rsidRPr="00535810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535810">
        <w:rPr>
          <w:sz w:val="28"/>
          <w:szCs w:val="28"/>
        </w:rPr>
        <w:t xml:space="preserve">Краснодара шла по следующим основным направлениям: </w:t>
      </w:r>
    </w:p>
    <w:p w:rsidR="00535810" w:rsidRDefault="00535810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35810">
        <w:rPr>
          <w:sz w:val="28"/>
          <w:szCs w:val="28"/>
        </w:rPr>
        <w:tab/>
        <w:t>- ин</w:t>
      </w:r>
      <w:r>
        <w:rPr>
          <w:sz w:val="28"/>
          <w:szCs w:val="28"/>
        </w:rPr>
        <w:t xml:space="preserve">формирование избирателей через </w:t>
      </w:r>
      <w:r w:rsidRPr="00535810">
        <w:rPr>
          <w:sz w:val="28"/>
          <w:szCs w:val="28"/>
        </w:rPr>
        <w:t>Интернет, использование наружных средств информирования и наглядных информационно-разъяснительных материалов, обучение организаторов выборов и участников избирательного процесса, работа по правовой культуре, организация работы «горячей линии», организация выставочной деятельности.  Особую роль зани</w:t>
      </w:r>
      <w:r>
        <w:rPr>
          <w:sz w:val="28"/>
          <w:szCs w:val="28"/>
        </w:rPr>
        <w:t>мает реализация проекта «</w:t>
      </w:r>
      <w:proofErr w:type="spellStart"/>
      <w:r>
        <w:rPr>
          <w:sz w:val="28"/>
          <w:szCs w:val="28"/>
        </w:rPr>
        <w:t>Информ</w:t>
      </w:r>
      <w:r w:rsidRPr="00535810">
        <w:rPr>
          <w:sz w:val="28"/>
          <w:szCs w:val="28"/>
        </w:rPr>
        <w:t>Уик</w:t>
      </w:r>
      <w:proofErr w:type="spellEnd"/>
      <w:r w:rsidRPr="00535810">
        <w:rPr>
          <w:sz w:val="28"/>
          <w:szCs w:val="28"/>
        </w:rPr>
        <w:t>».</w:t>
      </w:r>
      <w:r w:rsidRPr="00535810">
        <w:rPr>
          <w:sz w:val="28"/>
          <w:szCs w:val="28"/>
        </w:rPr>
        <w:tab/>
      </w:r>
    </w:p>
    <w:p w:rsidR="00535810" w:rsidRPr="00535810" w:rsidRDefault="00133DD2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proofErr w:type="spellStart"/>
      <w:r>
        <w:rPr>
          <w:sz w:val="28"/>
          <w:szCs w:val="28"/>
        </w:rPr>
        <w:t>Информ</w:t>
      </w:r>
      <w:r w:rsidR="00535810" w:rsidRPr="00535810">
        <w:rPr>
          <w:sz w:val="28"/>
          <w:szCs w:val="28"/>
        </w:rPr>
        <w:t>УИК</w:t>
      </w:r>
      <w:proofErr w:type="spellEnd"/>
      <w:r w:rsidR="00535810" w:rsidRPr="00535810">
        <w:rPr>
          <w:sz w:val="28"/>
          <w:szCs w:val="28"/>
        </w:rPr>
        <w:t>» был успешно реализова</w:t>
      </w:r>
      <w:r w:rsidR="00535810">
        <w:rPr>
          <w:sz w:val="28"/>
          <w:szCs w:val="28"/>
        </w:rPr>
        <w:t>н. В проекте приняли участие 247</w:t>
      </w:r>
      <w:r w:rsidR="00535810" w:rsidRPr="00535810">
        <w:rPr>
          <w:sz w:val="28"/>
          <w:szCs w:val="28"/>
        </w:rPr>
        <w:t xml:space="preserve"> член</w:t>
      </w:r>
      <w:r w:rsidR="00535810">
        <w:rPr>
          <w:sz w:val="28"/>
          <w:szCs w:val="28"/>
        </w:rPr>
        <w:t>ов</w:t>
      </w:r>
      <w:r w:rsidR="00535810" w:rsidRPr="00535810">
        <w:rPr>
          <w:sz w:val="28"/>
          <w:szCs w:val="28"/>
        </w:rPr>
        <w:t xml:space="preserve"> участковых избирательных комиссий, которые охватили 89,</w:t>
      </w:r>
      <w:r w:rsidR="00535810">
        <w:rPr>
          <w:sz w:val="28"/>
          <w:szCs w:val="28"/>
        </w:rPr>
        <w:t>7</w:t>
      </w:r>
      <w:r w:rsidR="00535810" w:rsidRPr="00535810">
        <w:rPr>
          <w:sz w:val="28"/>
          <w:szCs w:val="28"/>
        </w:rPr>
        <w:t>% избирателей. До каждого избирателя была доведена информация о месте, времени, способах голосования, кандидатах в Президенты РФ. Б</w:t>
      </w:r>
      <w:r w:rsidR="00535810">
        <w:rPr>
          <w:sz w:val="28"/>
          <w:szCs w:val="28"/>
        </w:rPr>
        <w:t xml:space="preserve">ыли розданы 7500 </w:t>
      </w:r>
      <w:proofErr w:type="spellStart"/>
      <w:r w:rsidR="00535810">
        <w:rPr>
          <w:sz w:val="28"/>
          <w:szCs w:val="28"/>
        </w:rPr>
        <w:t>дорхендеров</w:t>
      </w:r>
      <w:proofErr w:type="spellEnd"/>
      <w:r w:rsidR="00535810">
        <w:rPr>
          <w:sz w:val="28"/>
          <w:szCs w:val="28"/>
        </w:rPr>
        <w:t>, 60</w:t>
      </w:r>
      <w:r w:rsidR="00535810" w:rsidRPr="00535810">
        <w:rPr>
          <w:sz w:val="28"/>
          <w:szCs w:val="28"/>
        </w:rPr>
        <w:t xml:space="preserve">000 листовок переданы в руки избирателей путем поквартирного и подомового обхода. На МКД размещено более 2500 листовок о нахождении избирательного участка и контактах ТИК и УИК.   Обходчики прошли обучение и провели кроме того сверку списков избирателей с помощью мобильного приложения, тем самым снизив количество жалоб об отсутствии в списках. Кроме того, более 12000 избирателей воспользовалось проектом «Мобильный избиратель». Была проведена работа по прикреплению инвалидов и людей с ограниченными возможностями здоровья, проживающих не по месту регистрации к УИК по месту нахождения. Что дало возможность этим категориям граждан принять участие в голосовании, в том числе на дому. </w:t>
      </w:r>
    </w:p>
    <w:p w:rsidR="00535810" w:rsidRDefault="00535810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535810">
        <w:rPr>
          <w:sz w:val="28"/>
          <w:szCs w:val="28"/>
        </w:rPr>
        <w:lastRenderedPageBreak/>
        <w:t xml:space="preserve"> Для информирования избирателей использовался расположенный в фойе здания администрации Карасунского внутригородского округа города Краснодара стенд территориальной избирательной комиссии, где были размещены все материалы о ходе подготовки проведения выборов. Данные материалы регулярно обновлялись в ходе прохождения избирательного процесса. Информационные ба</w:t>
      </w:r>
      <w:r>
        <w:rPr>
          <w:sz w:val="28"/>
          <w:szCs w:val="28"/>
        </w:rPr>
        <w:t>н</w:t>
      </w:r>
      <w:r w:rsidRPr="00535810">
        <w:rPr>
          <w:sz w:val="28"/>
          <w:szCs w:val="28"/>
        </w:rPr>
        <w:t>неры размещались на зданиях администрации Карасунского внутригородского округа города Краснодара, администрации Пашковского сельского округа муниципальног</w:t>
      </w:r>
      <w:r>
        <w:rPr>
          <w:sz w:val="28"/>
          <w:szCs w:val="28"/>
        </w:rPr>
        <w:t xml:space="preserve">о образования город Краснодар, администрации </w:t>
      </w:r>
      <w:proofErr w:type="spellStart"/>
      <w:r>
        <w:rPr>
          <w:sz w:val="28"/>
          <w:szCs w:val="28"/>
        </w:rPr>
        <w:t>Старокорсунского</w:t>
      </w:r>
      <w:proofErr w:type="spellEnd"/>
      <w:r>
        <w:rPr>
          <w:sz w:val="28"/>
          <w:szCs w:val="28"/>
        </w:rPr>
        <w:t xml:space="preserve"> сельского округа муниципального образования город Краснодар,</w:t>
      </w:r>
      <w:r w:rsidR="005A6C43">
        <w:rPr>
          <w:sz w:val="28"/>
          <w:szCs w:val="28"/>
        </w:rPr>
        <w:t xml:space="preserve"> </w:t>
      </w:r>
      <w:r w:rsidRPr="00535810">
        <w:rPr>
          <w:sz w:val="28"/>
          <w:szCs w:val="28"/>
        </w:rPr>
        <w:t>центральных улицах Карасунского внутригородского округа города Краснодара. На территории округа размещалась баннеры, стенды, сити-</w:t>
      </w:r>
      <w:proofErr w:type="spellStart"/>
      <w:r w:rsidRPr="00535810">
        <w:rPr>
          <w:sz w:val="28"/>
          <w:szCs w:val="28"/>
        </w:rPr>
        <w:t>борды</w:t>
      </w:r>
      <w:proofErr w:type="spellEnd"/>
      <w:r w:rsidRPr="00535810">
        <w:rPr>
          <w:sz w:val="28"/>
          <w:szCs w:val="28"/>
        </w:rPr>
        <w:t>, пилоны с информацией о дне голосования.</w:t>
      </w:r>
    </w:p>
    <w:p w:rsidR="002E5635" w:rsidRDefault="002E5635" w:rsidP="0053581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2E5635" w:rsidRDefault="002E5635" w:rsidP="002E5635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sz w:val="28"/>
          <w:szCs w:val="28"/>
        </w:rPr>
      </w:pPr>
      <w:r w:rsidRPr="002E5635">
        <w:rPr>
          <w:b/>
          <w:sz w:val="28"/>
          <w:szCs w:val="28"/>
        </w:rPr>
        <w:t xml:space="preserve">Обучение членов УИК, реализующих проект </w:t>
      </w:r>
      <w:proofErr w:type="spellStart"/>
      <w:r w:rsidRPr="002E5635">
        <w:rPr>
          <w:b/>
          <w:sz w:val="28"/>
          <w:szCs w:val="28"/>
        </w:rPr>
        <w:t>Информ</w:t>
      </w:r>
      <w:proofErr w:type="spellEnd"/>
      <w:r w:rsidRPr="002E5635">
        <w:rPr>
          <w:b/>
          <w:sz w:val="28"/>
          <w:szCs w:val="28"/>
        </w:rPr>
        <w:t xml:space="preserve"> УИК.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sz w:val="28"/>
          <w:szCs w:val="28"/>
        </w:rPr>
      </w:pPr>
    </w:p>
    <w:p w:rsidR="00BE16DB" w:rsidRDefault="002E5635" w:rsidP="00BE16D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2E5635">
        <w:rPr>
          <w:sz w:val="28"/>
          <w:szCs w:val="28"/>
        </w:rPr>
        <w:t>С 23 января члены участковых избирательных комиссий, которые осуществляли информирование приступили к обучению. В ходе занятий изучается порядок проведения поквартирного (подомового) обхода жителей, алгоритм анкетирования избирателей и работа мобильного приложения «</w:t>
      </w:r>
      <w:proofErr w:type="spellStart"/>
      <w:r w:rsidRPr="002E5635">
        <w:rPr>
          <w:sz w:val="28"/>
          <w:szCs w:val="28"/>
        </w:rPr>
        <w:t>ИнформУИК</w:t>
      </w:r>
      <w:proofErr w:type="spellEnd"/>
      <w:r w:rsidRPr="002E5635">
        <w:rPr>
          <w:sz w:val="28"/>
          <w:szCs w:val="28"/>
        </w:rPr>
        <w:t xml:space="preserve">». Особое внимание уделяется навыкам общения с избирателями, умению вести диалог и создавать доверительную, комфортную атмосферу разговора. Обучение проводилось малыми группами.   Обходчикам и координаторам разъяснялась задача и способы ее реализации.  Особое внимание уделялось безопасности как граждан, так и самих обходчиков. Для этого к проекту были подключены сотрудники полиции, с которыми были проведены семинары, где разъяснялись аспекты данной работы и с какими трудностями могут столкнуться члены УИК. Реализации проекта предшествовала серьёзная информационная подготовка избирателей. Через </w:t>
      </w:r>
      <w:proofErr w:type="spellStart"/>
      <w:r w:rsidRPr="002E5635">
        <w:rPr>
          <w:sz w:val="28"/>
          <w:szCs w:val="28"/>
        </w:rPr>
        <w:t>ТОСы</w:t>
      </w:r>
      <w:proofErr w:type="spellEnd"/>
      <w:r w:rsidRPr="002E5635">
        <w:rPr>
          <w:sz w:val="28"/>
          <w:szCs w:val="28"/>
        </w:rPr>
        <w:t xml:space="preserve">, УК, старших по домам, председателей СНТ, через сеть Интернет, </w:t>
      </w:r>
      <w:r w:rsidRPr="002E5635">
        <w:rPr>
          <w:sz w:val="28"/>
          <w:szCs w:val="28"/>
        </w:rPr>
        <w:lastRenderedPageBreak/>
        <w:t>домовые чаты, СМИ избиратели были уведомлены о времени работы обходчиков, как их узнать, какие документы могут предъявить члены УИК. По многим домам совместно с УИК ходили старшие по домам, подъездам, председатели СНТ. Результатом стала высокая явка избирателей при минимальном количестве жалоб. Конечно трудности были. Особенно в первые дни. Связано это было с программным обеспечением, но после устранения проблем, работа пошла быстрее. В рамках обучения члены УИК прошли тестирование на обучающем портале ЦИК РФ. Все 247 обходчиков справились более чем на 90% и получили сертификаты.</w:t>
      </w:r>
    </w:p>
    <w:p w:rsidR="002E5635" w:rsidRPr="00BE16DB" w:rsidRDefault="002E5635" w:rsidP="00BE16D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F54584" w:rsidRPr="00BE16DB" w:rsidRDefault="00F54584" w:rsidP="00F54584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BE16DB">
        <w:rPr>
          <w:b/>
          <w:sz w:val="28"/>
          <w:szCs w:val="28"/>
        </w:rPr>
        <w:t xml:space="preserve">Мероприятия по обучению членов избирательных комиссий, </w:t>
      </w:r>
    </w:p>
    <w:p w:rsidR="00C21608" w:rsidRDefault="00F54584" w:rsidP="00F54584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BE16DB">
        <w:rPr>
          <w:b/>
          <w:sz w:val="28"/>
          <w:szCs w:val="28"/>
        </w:rPr>
        <w:t>иных участников избирательного процесса</w:t>
      </w:r>
    </w:p>
    <w:p w:rsidR="00BE16DB" w:rsidRPr="00BE16DB" w:rsidRDefault="00BE16DB" w:rsidP="00F54584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</w:p>
    <w:p w:rsidR="00F54584" w:rsidRPr="002E5635" w:rsidRDefault="00DF63D8" w:rsidP="00DF63D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5635">
        <w:rPr>
          <w:sz w:val="28"/>
          <w:szCs w:val="28"/>
          <w:shd w:val="clear" w:color="auto" w:fill="FFFFFF"/>
        </w:rPr>
        <w:t xml:space="preserve">В </w:t>
      </w:r>
      <w:r w:rsidR="005A6C43" w:rsidRPr="002E5635">
        <w:rPr>
          <w:sz w:val="28"/>
          <w:szCs w:val="28"/>
          <w:shd w:val="clear" w:color="auto" w:fill="FFFFFF"/>
        </w:rPr>
        <w:t>мае</w:t>
      </w:r>
      <w:r w:rsidRPr="002E5635">
        <w:rPr>
          <w:sz w:val="28"/>
          <w:szCs w:val="28"/>
          <w:shd w:val="clear" w:color="auto" w:fill="FFFFFF"/>
        </w:rPr>
        <w:t xml:space="preserve"> члены территориальной избирательной комиссии Пашковская г. Краснодара приняли участие в многодневном обучающем семинаре по программе: «Организационно-правовые основы подготовки и проведения выборов на территории</w:t>
      </w:r>
      <w:r w:rsidR="005A6C43" w:rsidRPr="002E5635">
        <w:rPr>
          <w:sz w:val="28"/>
          <w:szCs w:val="28"/>
          <w:shd w:val="clear" w:color="auto" w:fill="FFFFFF"/>
        </w:rPr>
        <w:t xml:space="preserve"> Краснодарского края</w:t>
      </w:r>
      <w:r w:rsidRPr="002E5635">
        <w:rPr>
          <w:sz w:val="28"/>
          <w:szCs w:val="28"/>
          <w:shd w:val="clear" w:color="auto" w:fill="FFFFFF"/>
        </w:rPr>
        <w:t>».</w:t>
      </w:r>
    </w:p>
    <w:p w:rsidR="00BE16DB" w:rsidRPr="002E5635" w:rsidRDefault="00DF63D8" w:rsidP="00BE16D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E5635">
        <w:rPr>
          <w:sz w:val="28"/>
          <w:szCs w:val="28"/>
        </w:rPr>
        <w:t xml:space="preserve">Многодневный семинар проходил в формате лекций и практических занятий. </w:t>
      </w:r>
      <w:r w:rsidRPr="002E5635">
        <w:rPr>
          <w:sz w:val="28"/>
          <w:szCs w:val="28"/>
          <w:shd w:val="clear" w:color="auto" w:fill="FFFFFF"/>
        </w:rPr>
        <w:t>Основное внимание было уделено изучению базовых основ федерального и краевого законодательства, связанных с деятельностью избирательных комиссий в период подготовки и проведения выборов. По всем изученным темам были подготовлены презентационные и методические материалы. В ходе круглого стола с председателем избирательной комиссии Краснодарского края организаторы выборов имели возможность задать вопросы, внести свои предложения по ряду ситуаций, возникающих в процессе практической реализации отдельных положений законодательства о выборах. По завершении обучения члены комиссий принимали участие в тестировании.</w:t>
      </w:r>
    </w:p>
    <w:p w:rsidR="005A6C43" w:rsidRDefault="005A6C43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  <w:shd w:val="clear" w:color="auto" w:fill="FFFFFF"/>
        </w:rPr>
        <w:t>11</w:t>
      </w:r>
      <w:r w:rsidR="003D1820" w:rsidRPr="002E5635">
        <w:rPr>
          <w:sz w:val="28"/>
          <w:szCs w:val="28"/>
          <w:shd w:val="clear" w:color="auto" w:fill="FFFFFF"/>
        </w:rPr>
        <w:sym w:font="Symbol" w:char="F02D"/>
      </w:r>
      <w:r w:rsidRPr="002E5635">
        <w:rPr>
          <w:sz w:val="28"/>
          <w:szCs w:val="28"/>
          <w:shd w:val="clear" w:color="auto" w:fill="FFFFFF"/>
        </w:rPr>
        <w:t>13 декабря 2024</w:t>
      </w:r>
      <w:r w:rsidR="003D1820" w:rsidRPr="002E5635">
        <w:rPr>
          <w:sz w:val="28"/>
          <w:szCs w:val="28"/>
          <w:shd w:val="clear" w:color="auto" w:fill="FFFFFF"/>
        </w:rPr>
        <w:t xml:space="preserve"> года председатель территориальной избирательной комиссии Пашковская г. Краснодара приняла участие в </w:t>
      </w:r>
      <w:proofErr w:type="spellStart"/>
      <w:r w:rsidR="003D1820" w:rsidRPr="002E5635">
        <w:rPr>
          <w:sz w:val="28"/>
          <w:szCs w:val="28"/>
          <w:shd w:val="clear" w:color="auto" w:fill="FFFFFF"/>
        </w:rPr>
        <w:t>общекраевом</w:t>
      </w:r>
      <w:proofErr w:type="spellEnd"/>
      <w:r w:rsidR="003D1820" w:rsidRPr="002E5635">
        <w:rPr>
          <w:sz w:val="28"/>
          <w:szCs w:val="28"/>
          <w:shd w:val="clear" w:color="auto" w:fill="FFFFFF"/>
        </w:rPr>
        <w:t xml:space="preserve"> </w:t>
      </w:r>
      <w:r w:rsidR="003D1820" w:rsidRPr="002E5635">
        <w:rPr>
          <w:sz w:val="28"/>
          <w:szCs w:val="28"/>
          <w:shd w:val="clear" w:color="auto" w:fill="FFFFFF"/>
        </w:rPr>
        <w:lastRenderedPageBreak/>
        <w:t>семинаре</w:t>
      </w:r>
      <w:r w:rsidR="003D1820" w:rsidRPr="002E5635">
        <w:rPr>
          <w:sz w:val="28"/>
          <w:szCs w:val="28"/>
        </w:rPr>
        <w:t xml:space="preserve"> по вопросам подготовки и проведения выборов </w:t>
      </w:r>
      <w:r w:rsidRPr="002E5635">
        <w:rPr>
          <w:sz w:val="28"/>
          <w:szCs w:val="28"/>
        </w:rPr>
        <w:t>Губернатора Краснодарского края</w:t>
      </w:r>
      <w:r w:rsidR="003D1820" w:rsidRPr="002E5635">
        <w:rPr>
          <w:sz w:val="28"/>
          <w:szCs w:val="28"/>
          <w:shd w:val="clear" w:color="auto" w:fill="FFFFFF"/>
        </w:rPr>
        <w:t>,</w:t>
      </w:r>
      <w:r w:rsidR="003D1820" w:rsidRPr="002E5635">
        <w:rPr>
          <w:sz w:val="28"/>
          <w:szCs w:val="28"/>
        </w:rPr>
        <w:t xml:space="preserve"> изменений Федерального </w:t>
      </w:r>
      <w:r w:rsidR="002E5635" w:rsidRPr="002E5635">
        <w:rPr>
          <w:sz w:val="28"/>
          <w:szCs w:val="28"/>
        </w:rPr>
        <w:t xml:space="preserve">и краевого </w:t>
      </w:r>
      <w:r w:rsidR="003D1820" w:rsidRPr="002E5635">
        <w:rPr>
          <w:sz w:val="28"/>
          <w:szCs w:val="28"/>
        </w:rPr>
        <w:t>закон</w:t>
      </w:r>
      <w:r w:rsidR="002E5635" w:rsidRPr="002E5635">
        <w:rPr>
          <w:sz w:val="28"/>
          <w:szCs w:val="28"/>
        </w:rPr>
        <w:t>одательства</w:t>
      </w:r>
      <w:r w:rsidR="003D1820" w:rsidRPr="002E5635">
        <w:rPr>
          <w:sz w:val="28"/>
          <w:szCs w:val="28"/>
        </w:rPr>
        <w:t>, организации работы территориальных и участковых избирательных комиссий с избирательной документацией и печатными информационными материалами, применения цифровых сервисов ЦИК России, информирования избирателей и иных участников избирательного процесса.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 xml:space="preserve">В рамках подготовки к голосованию по выбору Президента РФ 15-17 марта 2024 года территориальная избирательная комиссия </w:t>
      </w:r>
      <w:r>
        <w:rPr>
          <w:sz w:val="28"/>
          <w:szCs w:val="28"/>
        </w:rPr>
        <w:t>Пашковская            г. </w:t>
      </w:r>
      <w:r w:rsidRPr="002E5635">
        <w:rPr>
          <w:sz w:val="28"/>
          <w:szCs w:val="28"/>
        </w:rPr>
        <w:t>Краснодара проводила серию семинаров для участников избирательного процесса. Обучение организаторов выборов и других участников избирательного процесса.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ab/>
        <w:t xml:space="preserve">Для разъяснения избирательного законодательства территориальная избирательная комиссия активно использовала форму консультаций, представляемых ее членами территориальной избирательной комиссии с правом решающего голоса при обращениях в комиссию, по телефону, на семинарах. 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ab/>
        <w:t xml:space="preserve">Информационно-разъяснительная деятельность территориальной избирательной комиссии подготовке выборов строилась также на основе плана по повышению правовой культуры организаторов выборов и участников избирательного процесса, утвержденного решением территориальной избирательной комиссии </w:t>
      </w:r>
      <w:r>
        <w:rPr>
          <w:sz w:val="28"/>
          <w:szCs w:val="28"/>
        </w:rPr>
        <w:t>Пашковская</w:t>
      </w:r>
      <w:r w:rsidRPr="002E563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2E5635">
        <w:rPr>
          <w:sz w:val="28"/>
          <w:szCs w:val="28"/>
        </w:rPr>
        <w:t xml:space="preserve">Краснодара. 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ab/>
        <w:t xml:space="preserve">В рамках данного плана были проведены учебные семинары для членов участковых избирательных комиссий с правом решающего голоса, на которых особое внимание уделялось вопросу подачи избирателем заявления о голосовании по месту нахождения, вопросам применения дополнительных форм организации голосования при проведении выборов, работы со списками избирателей, делопроизводству, организации процесса голосования вне помещения, в помещении для голосования, взаимодействию с наблюдателями, членами комиссии с правом совещательного голоса, представителями СМИ, заполнению итогового протокола УИК, работы с жалобами, поступившими в </w:t>
      </w:r>
      <w:r w:rsidRPr="002E5635">
        <w:rPr>
          <w:sz w:val="28"/>
          <w:szCs w:val="28"/>
        </w:rPr>
        <w:lastRenderedPageBreak/>
        <w:t xml:space="preserve">участковую комиссию, о работе с гражданами с ограниченными физическими возможностями. </w:t>
      </w:r>
      <w:r w:rsidRPr="002E5635">
        <w:rPr>
          <w:sz w:val="28"/>
          <w:szCs w:val="28"/>
        </w:rPr>
        <w:tab/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>В процессе подгот</w:t>
      </w:r>
      <w:r>
        <w:rPr>
          <w:sz w:val="28"/>
          <w:szCs w:val="28"/>
        </w:rPr>
        <w:t>овки   к выборам    проведено 20</w:t>
      </w:r>
      <w:r w:rsidRPr="002E5635">
        <w:rPr>
          <w:sz w:val="28"/>
          <w:szCs w:val="28"/>
        </w:rPr>
        <w:t xml:space="preserve"> семинаров.   Учеба проводилась и для членов территориальной избирательной комиссии </w:t>
      </w:r>
      <w:r>
        <w:rPr>
          <w:sz w:val="28"/>
          <w:szCs w:val="28"/>
        </w:rPr>
        <w:t>Пашковская</w:t>
      </w:r>
      <w:r w:rsidRPr="002E563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2E5635">
        <w:rPr>
          <w:sz w:val="28"/>
          <w:szCs w:val="28"/>
        </w:rPr>
        <w:t xml:space="preserve">Краснодара. При проведении заседаний комиссий выделялось время для ознакомления членов избирательной комиссии с последними изменениями в избирательном законодательстве.   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 xml:space="preserve"> В соответствии с утвержденным Планом территориальной избирательной комиссии </w:t>
      </w:r>
      <w:r>
        <w:rPr>
          <w:sz w:val="28"/>
          <w:szCs w:val="28"/>
        </w:rPr>
        <w:t>Пашковская</w:t>
      </w:r>
      <w:r w:rsidRPr="002E5635">
        <w:rPr>
          <w:sz w:val="28"/>
          <w:szCs w:val="28"/>
        </w:rPr>
        <w:t xml:space="preserve"> г. Краснодара по реализации Графика  обучения членов участковых избирательных комиссий и других участников избирательного процесса в </w:t>
      </w:r>
      <w:proofErr w:type="spellStart"/>
      <w:r w:rsidRPr="002E5635">
        <w:rPr>
          <w:sz w:val="28"/>
          <w:szCs w:val="28"/>
        </w:rPr>
        <w:t>Карасунском</w:t>
      </w:r>
      <w:proofErr w:type="spellEnd"/>
      <w:r w:rsidRPr="002E5635">
        <w:rPr>
          <w:sz w:val="28"/>
          <w:szCs w:val="28"/>
        </w:rPr>
        <w:t xml:space="preserve"> внутригородском округе </w:t>
      </w:r>
      <w:r>
        <w:rPr>
          <w:sz w:val="28"/>
          <w:szCs w:val="28"/>
        </w:rPr>
        <w:t xml:space="preserve">города Краснодара на 2024 год </w:t>
      </w:r>
      <w:r w:rsidRPr="002E5635">
        <w:rPr>
          <w:sz w:val="28"/>
          <w:szCs w:val="28"/>
        </w:rPr>
        <w:t xml:space="preserve">председатель территориальной избирательной комиссии </w:t>
      </w:r>
      <w:r>
        <w:rPr>
          <w:sz w:val="28"/>
          <w:szCs w:val="28"/>
        </w:rPr>
        <w:t>Пашковская</w:t>
      </w:r>
      <w:r w:rsidRPr="002E5635">
        <w:rPr>
          <w:sz w:val="28"/>
          <w:szCs w:val="28"/>
        </w:rPr>
        <w:t xml:space="preserve"> г. Краснодара </w:t>
      </w:r>
      <w:r>
        <w:rPr>
          <w:sz w:val="28"/>
          <w:szCs w:val="28"/>
        </w:rPr>
        <w:t>Ю.А. Кондратьева</w:t>
      </w:r>
      <w:r w:rsidRPr="002E5635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t>Н.Г. Коровянская</w:t>
      </w:r>
      <w:r w:rsidRPr="002E5635">
        <w:rPr>
          <w:sz w:val="28"/>
          <w:szCs w:val="28"/>
        </w:rPr>
        <w:t xml:space="preserve">, заместитель председателя </w:t>
      </w:r>
      <w:r>
        <w:rPr>
          <w:sz w:val="28"/>
          <w:szCs w:val="28"/>
        </w:rPr>
        <w:t>В.И. Шишова</w:t>
      </w:r>
      <w:r w:rsidR="0080135E">
        <w:rPr>
          <w:sz w:val="28"/>
          <w:szCs w:val="28"/>
        </w:rPr>
        <w:t xml:space="preserve"> </w:t>
      </w:r>
      <w:r w:rsidRPr="002E5635">
        <w:rPr>
          <w:sz w:val="28"/>
          <w:szCs w:val="28"/>
        </w:rPr>
        <w:t>проводил</w:t>
      </w:r>
      <w:r w:rsidR="0080135E">
        <w:rPr>
          <w:sz w:val="28"/>
          <w:szCs w:val="28"/>
        </w:rPr>
        <w:t>и</w:t>
      </w:r>
      <w:r w:rsidRPr="002E5635">
        <w:rPr>
          <w:sz w:val="28"/>
          <w:szCs w:val="28"/>
        </w:rPr>
        <w:t xml:space="preserve"> обучающие семинары с составом членов участковых избирательных к</w:t>
      </w:r>
      <w:r w:rsidR="0080135E">
        <w:rPr>
          <w:sz w:val="28"/>
          <w:szCs w:val="28"/>
        </w:rPr>
        <w:t>омиссий с правом решающего с № 61-01 по № 6</w:t>
      </w:r>
      <w:r w:rsidRPr="002E5635">
        <w:rPr>
          <w:sz w:val="28"/>
          <w:szCs w:val="28"/>
        </w:rPr>
        <w:t>1-</w:t>
      </w:r>
      <w:r w:rsidR="0080135E">
        <w:rPr>
          <w:sz w:val="28"/>
          <w:szCs w:val="28"/>
        </w:rPr>
        <w:t>50</w:t>
      </w:r>
      <w:r w:rsidRPr="002E5635">
        <w:rPr>
          <w:sz w:val="28"/>
          <w:szCs w:val="28"/>
        </w:rPr>
        <w:t>. Особое внимание уделялось новым председателям и секретарям УИК.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>На семинарах обучались применению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кода.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>Так же рассматривался вопрос порядка подачи заявления о включении избирателя в список избирателей по месту нахождения. Одной из тем стало обучение работе с Интерактивным рабочим блокнотом.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>Помимо новелл в избирательном законодательстве на семинарах были рассмотрены все темы, касающиеся избирательного законодательства для участковых избирательных комиссий.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>Все участники семинара получили методические материалы по озвученным темам.</w:t>
      </w:r>
    </w:p>
    <w:p w:rsidR="002E5635" w:rsidRPr="002E5635" w:rsidRDefault="002E5635" w:rsidP="0080135E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lastRenderedPageBreak/>
        <w:t>С целью разъяснения положений Федерального Закона «Об основных гарантиях избирательных прав и права на участие в референдуме граждан Российской Федерации» проведены обучающие семинары с сотрудниками УВД, МЧС.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>Одной из важнейших задач, выполняемых органами полиции по защите прав и свобод гражданина Российской Федерации, охране общественного порядка и обеспечению общественной безопасности, является возложенная на них российским законодательством обязанность оказывать содействие избирательным комиссиям в реализации полномочий по подготовке и проведению выборов различного уровня.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 xml:space="preserve">1 марта 2024 года прошла тренировка с сотрудниками органов внутренних дел Карасунского округа, МЧС по действиям в случае ЧС, </w:t>
      </w:r>
      <w:r w:rsidR="0080135E" w:rsidRPr="002E5635">
        <w:rPr>
          <w:sz w:val="28"/>
          <w:szCs w:val="28"/>
        </w:rPr>
        <w:t>теракта</w:t>
      </w:r>
      <w:r w:rsidRPr="002E5635">
        <w:rPr>
          <w:sz w:val="28"/>
          <w:szCs w:val="28"/>
        </w:rPr>
        <w:t xml:space="preserve"> и т.п. Были переданы памятки, образцы решений УИК по распределению обязанностей среди членов УИК при ЧС и их взаимодействии с сотрудниками полиции МЧС. В данной встрече принимали участие заместитель главы администрации Карасунского внутригородского округа города Краснодара Ю.М.</w:t>
      </w:r>
      <w:r w:rsidR="0080135E">
        <w:rPr>
          <w:sz w:val="28"/>
          <w:szCs w:val="28"/>
        </w:rPr>
        <w:t> </w:t>
      </w:r>
      <w:r w:rsidRPr="002E5635">
        <w:rPr>
          <w:sz w:val="28"/>
          <w:szCs w:val="28"/>
        </w:rPr>
        <w:t xml:space="preserve">Юрьев, председатель территориальной избирательной комиссии </w:t>
      </w:r>
      <w:r w:rsidR="0080135E">
        <w:rPr>
          <w:sz w:val="28"/>
          <w:szCs w:val="28"/>
        </w:rPr>
        <w:t>Пашковская</w:t>
      </w:r>
      <w:r w:rsidRPr="002E5635">
        <w:rPr>
          <w:sz w:val="28"/>
          <w:szCs w:val="28"/>
        </w:rPr>
        <w:t xml:space="preserve"> г. Краснодара </w:t>
      </w:r>
      <w:r w:rsidR="0080135E">
        <w:rPr>
          <w:sz w:val="28"/>
          <w:szCs w:val="28"/>
        </w:rPr>
        <w:t>Ю.А. Кондратьева</w:t>
      </w:r>
      <w:r w:rsidRPr="002E5635">
        <w:rPr>
          <w:sz w:val="28"/>
          <w:szCs w:val="28"/>
        </w:rPr>
        <w:t xml:space="preserve">, заместитель председателя ТИК </w:t>
      </w:r>
      <w:r w:rsidR="0080135E">
        <w:rPr>
          <w:sz w:val="28"/>
          <w:szCs w:val="28"/>
        </w:rPr>
        <w:t>В.И. Шишова</w:t>
      </w:r>
      <w:r w:rsidRPr="002E5635">
        <w:rPr>
          <w:sz w:val="28"/>
          <w:szCs w:val="28"/>
        </w:rPr>
        <w:t xml:space="preserve"> и секретарь </w:t>
      </w:r>
      <w:r w:rsidR="0080135E">
        <w:rPr>
          <w:sz w:val="28"/>
          <w:szCs w:val="28"/>
        </w:rPr>
        <w:t>Н.Г. Коровянская</w:t>
      </w:r>
      <w:r w:rsidRPr="002E5635">
        <w:rPr>
          <w:sz w:val="28"/>
          <w:szCs w:val="28"/>
        </w:rPr>
        <w:t xml:space="preserve">. 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>До сведения присутствующих была доведена информация: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 xml:space="preserve">-  о важнейших задачах органов внутренних дел по обеспечению безопасности работы участковых избирательных комиссий; 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 xml:space="preserve">- по сопровождению избирательных бюллетеней из территориальной избирательной комиссии в участковую избирательную комиссию; 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 xml:space="preserve">- по охране помещений участковых избирательных комиссий и избирательной документации; 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 xml:space="preserve">- по оказанию содействия членам участковых избирательных комиссий в день голосования и после окончания времени голосования в осуществлении их законной деятельности, в том числе, если им оказывается противодействие или угрожает опасность; 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lastRenderedPageBreak/>
        <w:t>- по взаимодействию с участковыми избирательными комиссиями при выявлении и устранении нарушений избирательного законодательства -</w:t>
      </w:r>
    </w:p>
    <w:p w:rsidR="002E5635" w:rsidRPr="002E5635" w:rsidRDefault="002E5635" w:rsidP="002E5635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E5635">
        <w:rPr>
          <w:sz w:val="28"/>
          <w:szCs w:val="28"/>
        </w:rPr>
        <w:t>- о взаимодействии с участковыми избирательными комиссиями и другими органами при чрезвычайных ситуациях.</w:t>
      </w:r>
    </w:p>
    <w:p w:rsidR="003D1820" w:rsidRPr="007B70E0" w:rsidRDefault="003D1820" w:rsidP="007B70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620CC" w:rsidRDefault="008620CC" w:rsidP="00CD0486">
      <w:pPr>
        <w:shd w:val="clear" w:color="auto" w:fill="FFFFFF"/>
        <w:spacing w:line="360" w:lineRule="auto"/>
        <w:ind w:left="1766" w:hanging="1541"/>
        <w:jc w:val="both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>Повышение правовой культуры участников избирательного процесса и информационно-разъяснительная деятельность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>В соответствии с Планом основных мероприятий по повышению правовой культуры избирателей (участников референдума) и других участников избирательного процесса, территориальная избирательная комиссия Пашковская г. Краснодара в 2024 году провела ряд мероприятий.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>Проблема участия в выборах молодых избирателей имеет большое общественное и политическое значение.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Наравне со всеми, молодые избиратели становятся причастными к будущему России. Первые выборы 18-летних избирателей становятся стартом активной гражданской позиции, неравнодушного отношения к стране, в которой они живут! 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>В рамках Дня молодого избирателя и в целях повышения правовой и прежде всего, электоральной культуры молодежи, повышения уровня информированности молодых избирателей о выборах, создания условий для осознанного участия в голосовании, формирования у молодых людей гражданской ответственности, повышения интереса молодых и будущих избирателей к вопросам управления государственными и местными делами посредством выборов, территориальная избирательная комиссия Пашковская г. Краснодара проводила соответствующие мероприятия.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8 февраля в филиале библиотеки № 38 для молодежи прошло мероприятие «Право. Выбор. Ответственность», приуроченное ко Дню молодого избирателя, с участием председателя территориальной избирательной комиссии Пашковская г. Краснодара Кондратьевой Юлии Александровны. Участниками мероприятия стали студенты Краснодарского </w:t>
      </w:r>
      <w:r>
        <w:rPr>
          <w:sz w:val="28"/>
          <w:szCs w:val="28"/>
        </w:rPr>
        <w:lastRenderedPageBreak/>
        <w:t>педагогического колледжа. Данное мероприятие призвано помочь формированию у читателей знаний об избирательном процессе, гражданственности и социальной активности, интереса к политической жизни современного общества. Ребята с удовольствием прослушали выступление приглашенного гостя. Просмотрели фрагменты видеороликов «Азбука молодого избирателя», «Активное избирательное право». Ознакомились с выставкой книг «Права человека – гарантия государства».</w:t>
      </w:r>
    </w:p>
    <w:p w:rsidR="00733DB2" w:rsidRDefault="00733DB2" w:rsidP="004F3626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февраля учащиеся 10 класса Средней школы № 73 были приглашены в Молодежную библиотеку им.</w:t>
      </w:r>
      <w:r w:rsidR="006F1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Островского, где они встретились с нашим председателем комиссии. </w:t>
      </w:r>
      <w:r w:rsidR="00E71B99">
        <w:rPr>
          <w:sz w:val="28"/>
          <w:szCs w:val="28"/>
        </w:rPr>
        <w:t>Юлия Кондратьева</w:t>
      </w:r>
      <w:r>
        <w:rPr>
          <w:sz w:val="28"/>
          <w:szCs w:val="28"/>
        </w:rPr>
        <w:t xml:space="preserve"> рассказал</w:t>
      </w:r>
      <w:r w:rsidR="00E71B99">
        <w:rPr>
          <w:sz w:val="28"/>
          <w:szCs w:val="28"/>
        </w:rPr>
        <w:t>а</w:t>
      </w:r>
      <w:r>
        <w:rPr>
          <w:sz w:val="28"/>
          <w:szCs w:val="28"/>
        </w:rPr>
        <w:t xml:space="preserve"> студентам об истории выборов, о законодательных аспектах, о правах и обязанностях избирателей. Ребята узнали, кто организовывает и проводит выборы. Разобрали, какие бывают формы голосования, поговорили о мобильном избирателе. Но самую оживленную дискуссию вызвал проект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». Будущим молодым избирателям было интересно узнать, как члены участковых избирательных комиссий будут проводить информирование своих избирателей, как можно будет узнать обходчиков. А главное, их интересовала безопасность данного проекта.</w:t>
      </w:r>
    </w:p>
    <w:p w:rsidR="006F1035" w:rsidRDefault="006F1035" w:rsidP="004F3626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212529"/>
          <w:sz w:val="28"/>
          <w:szCs w:val="28"/>
        </w:rPr>
      </w:pPr>
      <w:r w:rsidRPr="006F1035">
        <w:rPr>
          <w:color w:val="212529"/>
          <w:sz w:val="28"/>
          <w:szCs w:val="28"/>
        </w:rPr>
        <w:t>10 апреля в библиотеке имени А.П. Гайдара филиал № 3, проведена встреча с будущими избирателями, приуроченная ко Дню молодого избирателя 2024 года. Во встрече приняли участие ученики 8 класса.</w:t>
      </w:r>
      <w:r w:rsidRPr="006F1035">
        <w:rPr>
          <w:color w:val="212529"/>
          <w:sz w:val="28"/>
          <w:szCs w:val="28"/>
        </w:rPr>
        <w:br/>
        <w:t xml:space="preserve">Мероприятие началось с деловой игры «Думай, действуй, выбирай!», где дети могли проверить свои знания о правилах голосования. Затем была показана презентация и организован </w:t>
      </w:r>
      <w:proofErr w:type="spellStart"/>
      <w:r w:rsidRPr="006F1035">
        <w:rPr>
          <w:color w:val="212529"/>
          <w:sz w:val="28"/>
          <w:szCs w:val="28"/>
        </w:rPr>
        <w:t>интерактив</w:t>
      </w:r>
      <w:proofErr w:type="spellEnd"/>
      <w:r w:rsidRPr="006F1035">
        <w:rPr>
          <w:color w:val="212529"/>
          <w:sz w:val="28"/>
          <w:szCs w:val="28"/>
        </w:rPr>
        <w:t xml:space="preserve"> с вопросами и ответами на наиболее распространенные ситуации в избирательном процессе.</w:t>
      </w:r>
      <w:r w:rsidRPr="006F1035">
        <w:rPr>
          <w:color w:val="212529"/>
          <w:sz w:val="28"/>
          <w:szCs w:val="28"/>
        </w:rPr>
        <w:br/>
        <w:t>Председатель территориальной избирательной комиссии рассказала ребятам о важности участия в выборах, о том, что такое активное и пассивное избирательное право и какие виды комиссий существуют в России.</w:t>
      </w:r>
    </w:p>
    <w:p w:rsidR="006F1035" w:rsidRPr="004F3626" w:rsidRDefault="004F3626" w:rsidP="004F3626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color w:val="212529"/>
          <w:sz w:val="28"/>
          <w:szCs w:val="28"/>
        </w:rPr>
      </w:pPr>
      <w:r w:rsidRPr="004F3626">
        <w:rPr>
          <w:color w:val="212529"/>
          <w:sz w:val="28"/>
          <w:szCs w:val="28"/>
        </w:rPr>
        <w:t>На территории действия избира</w:t>
      </w:r>
      <w:r>
        <w:rPr>
          <w:color w:val="212529"/>
          <w:sz w:val="28"/>
          <w:szCs w:val="28"/>
        </w:rPr>
        <w:t>тельной комиссии Пашковская г.  К</w:t>
      </w:r>
      <w:r w:rsidRPr="004F3626">
        <w:rPr>
          <w:color w:val="212529"/>
          <w:sz w:val="28"/>
          <w:szCs w:val="28"/>
        </w:rPr>
        <w:t xml:space="preserve">раснодара площадками образовательной акции «Избирательный диктант» </w:t>
      </w:r>
      <w:r w:rsidRPr="004F3626">
        <w:rPr>
          <w:color w:val="212529"/>
          <w:sz w:val="28"/>
          <w:szCs w:val="28"/>
        </w:rPr>
        <w:lastRenderedPageBreak/>
        <w:t>выступили общеобразовательные учреждения Карасунского внутригородского округа. Акция, приурочена ко Дню российского парламентаризма, который отмечается в России 27 апреля.</w:t>
      </w:r>
      <w:r w:rsidRPr="004F3626">
        <w:rPr>
          <w:color w:val="212529"/>
          <w:sz w:val="28"/>
          <w:szCs w:val="28"/>
        </w:rPr>
        <w:br/>
        <w:t xml:space="preserve">Учащиеся старших классов смогли проверить свой уровень знаний избирательного права и избирательного процесса. </w:t>
      </w:r>
    </w:p>
    <w:p w:rsidR="005045D4" w:rsidRDefault="00733DB2" w:rsidP="00733DB2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летних каникул </w:t>
      </w:r>
      <w:r w:rsidR="005045D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ТИК </w:t>
      </w:r>
      <w:r w:rsidR="005045D4">
        <w:rPr>
          <w:sz w:val="28"/>
          <w:szCs w:val="28"/>
        </w:rPr>
        <w:t>Пашковская г. Краснодара</w:t>
      </w:r>
      <w:r>
        <w:rPr>
          <w:sz w:val="28"/>
          <w:szCs w:val="28"/>
        </w:rPr>
        <w:t xml:space="preserve"> </w:t>
      </w:r>
      <w:r w:rsidR="005045D4">
        <w:rPr>
          <w:sz w:val="28"/>
          <w:szCs w:val="28"/>
        </w:rPr>
        <w:t>Кондратьева Ю.А</w:t>
      </w:r>
      <w:r>
        <w:rPr>
          <w:sz w:val="28"/>
          <w:szCs w:val="28"/>
        </w:rPr>
        <w:t>. в трудовом лагере МАОУ Гимназии № 82 провела игру "Выборы президента приду</w:t>
      </w:r>
      <w:r w:rsidR="005045D4">
        <w:rPr>
          <w:sz w:val="28"/>
          <w:szCs w:val="28"/>
        </w:rPr>
        <w:t>манной страны". Какая фантазия! Название страны 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Инжирия</w:t>
      </w:r>
      <w:proofErr w:type="spellEnd"/>
      <w:r>
        <w:rPr>
          <w:sz w:val="28"/>
          <w:szCs w:val="28"/>
        </w:rPr>
        <w:t>. 4 кандидата представили свои предвыборные программы, составили целый пла</w:t>
      </w:r>
      <w:r w:rsidR="005045D4">
        <w:rPr>
          <w:sz w:val="28"/>
          <w:szCs w:val="28"/>
        </w:rPr>
        <w:t>н действий по развитию страны. А</w:t>
      </w:r>
      <w:r>
        <w:rPr>
          <w:sz w:val="28"/>
          <w:szCs w:val="28"/>
        </w:rPr>
        <w:t xml:space="preserve"> как блестяще провели агитацию. Прирожденные лидеры. Развернулась настоящая борьба. Игра прошла на одном дыхании. Выбрали избирательную комиссию, изготовили бюллетени и паспорта граждан страны </w:t>
      </w:r>
      <w:proofErr w:type="spellStart"/>
      <w:r>
        <w:rPr>
          <w:sz w:val="28"/>
          <w:szCs w:val="28"/>
        </w:rPr>
        <w:t>Инжирии</w:t>
      </w:r>
      <w:proofErr w:type="spellEnd"/>
      <w:r>
        <w:rPr>
          <w:sz w:val="28"/>
          <w:szCs w:val="28"/>
        </w:rPr>
        <w:t xml:space="preserve">. В результате голосования большинством голосов президентом была избрана </w:t>
      </w:r>
      <w:proofErr w:type="spellStart"/>
      <w:r>
        <w:rPr>
          <w:sz w:val="28"/>
          <w:szCs w:val="28"/>
        </w:rPr>
        <w:t>Цокур</w:t>
      </w:r>
      <w:proofErr w:type="spellEnd"/>
      <w:r>
        <w:rPr>
          <w:sz w:val="28"/>
          <w:szCs w:val="28"/>
        </w:rPr>
        <w:t xml:space="preserve"> Милана. Такой формат мероприятия пришелся по душе ребятам и будет использован в дальнейшей работе. 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В ноябре 2024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учащиеся школ Карасунского округа приняли участие в первом (отборочном) туре регионального этапа Всероссийской олимпиады школьников по вопросам избирательного права и избирательного процесса «</w:t>
      </w:r>
      <w:proofErr w:type="spellStart"/>
      <w:r>
        <w:rPr>
          <w:sz w:val="28"/>
          <w:szCs w:val="28"/>
        </w:rPr>
        <w:t>Софиум</w:t>
      </w:r>
      <w:proofErr w:type="spellEnd"/>
      <w:r>
        <w:rPr>
          <w:sz w:val="28"/>
          <w:szCs w:val="28"/>
        </w:rPr>
        <w:t xml:space="preserve">». 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В настоящее время молодежь является наиболее социально активной частью населения. Вопросы ее участия в избирательном процессе становятся все более актуальными. 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Для этого ТИК </w:t>
      </w:r>
      <w:r w:rsidR="005045D4">
        <w:rPr>
          <w:sz w:val="28"/>
          <w:szCs w:val="28"/>
        </w:rPr>
        <w:t>Пашковская г. Краснодара</w:t>
      </w:r>
      <w:r>
        <w:rPr>
          <w:sz w:val="28"/>
          <w:szCs w:val="28"/>
        </w:rPr>
        <w:t xml:space="preserve"> все больше использует современные каналы связи, пользующиеся популярностью в молодежных кругах. Для этого в социальной сети В Контакте было создано сообщество ТИК </w:t>
      </w:r>
      <w:r w:rsidR="005045D4">
        <w:rPr>
          <w:sz w:val="28"/>
          <w:szCs w:val="28"/>
        </w:rPr>
        <w:t>Пашковская г. Краснодара</w:t>
      </w:r>
      <w:r>
        <w:rPr>
          <w:sz w:val="28"/>
          <w:szCs w:val="28"/>
        </w:rPr>
        <w:t xml:space="preserve">. В данном медиа пространстве выкладывается в доступной форме информация об избирательном праве и избирательном процессе. Совместно с Молодежным Общественным Советом ведется </w:t>
      </w:r>
      <w:r>
        <w:rPr>
          <w:sz w:val="28"/>
          <w:szCs w:val="28"/>
        </w:rPr>
        <w:lastRenderedPageBreak/>
        <w:t xml:space="preserve">информационная кампания по повышению правовой грамотности. Размещаются справочные материалы, ролики. 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Деятельность территориальной избирательной комиссии </w:t>
      </w:r>
      <w:r w:rsidR="005045D4">
        <w:rPr>
          <w:sz w:val="28"/>
          <w:szCs w:val="28"/>
        </w:rPr>
        <w:t>Пашковская</w:t>
      </w:r>
      <w:r>
        <w:rPr>
          <w:sz w:val="28"/>
          <w:szCs w:val="28"/>
        </w:rPr>
        <w:t xml:space="preserve"> находит отражение на странице территориальной избирательной комиссии в сети Интернет. В 2024 году на </w:t>
      </w:r>
      <w:r w:rsidR="006C20F3">
        <w:rPr>
          <w:sz w:val="28"/>
          <w:szCs w:val="28"/>
        </w:rPr>
        <w:t>вышеуказанном сайте размещено 42</w:t>
      </w:r>
      <w:r>
        <w:rPr>
          <w:sz w:val="28"/>
          <w:szCs w:val="28"/>
        </w:rPr>
        <w:t xml:space="preserve"> информационных сообщений, в которых изложены содержания общественно значимых документов и мероприятий, проводимых ТИК </w:t>
      </w:r>
      <w:r w:rsidR="006C20F3">
        <w:rPr>
          <w:sz w:val="28"/>
          <w:szCs w:val="28"/>
        </w:rPr>
        <w:t>Пашковская</w:t>
      </w:r>
      <w:r>
        <w:rPr>
          <w:sz w:val="28"/>
          <w:szCs w:val="28"/>
        </w:rPr>
        <w:t>.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В целом электоральная активность и гражданская зрелость молодежи достаточно высокая, хотя по нескольким вопросам выявились некоторые проблемы. Так же из данных опроса видно, что молодые люди интересуются выборами, черпают информацию о выборах из различных источников, согласны с тем, что каждый гражданин должен принимать участие в выборах, считая, что, участвуя в выборах, они имеют реальную возможность влиять на власть, тем самым подтверждая демократичность гражданского общества. 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>Одним из перспективных направлений в работе территориальной избирательной комиссии с будущими избирателями является развитие школьного (ученического) самоуправления. Этим движением охвачены все общеобразовательные учреждения Карасунского округа. В мероприятиях по выборам лидеров школ старшеклассники получают навыки реализации активного и пассивного избирательного права, приучаются к выработке активной гражданской позиции личности. В октябре этого года выборы органов ученического самоуправления проведены во всех общеобразовательных учреждениях Карасунского внутригородского округа города Краснодара.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Молодежный Общественный Совет при территориальной избирательной комиссии </w:t>
      </w:r>
      <w:r w:rsidR="006C20F3">
        <w:rPr>
          <w:sz w:val="28"/>
          <w:szCs w:val="28"/>
        </w:rPr>
        <w:t>Пашковская</w:t>
      </w:r>
      <w:r>
        <w:rPr>
          <w:sz w:val="28"/>
          <w:szCs w:val="28"/>
        </w:rPr>
        <w:t xml:space="preserve"> г. Краснодара является общественным коллегиальным органом, представляющим интересы молодежи Карасунского округа во взаимоотношениях с органами местного самоуправления, предприятиями, образовательными учреждениями, общественными организациями. В состав Совета входят молодые специалисты и студенты </w:t>
      </w:r>
      <w:r>
        <w:rPr>
          <w:sz w:val="28"/>
          <w:szCs w:val="28"/>
        </w:rPr>
        <w:lastRenderedPageBreak/>
        <w:t>вед</w:t>
      </w:r>
      <w:r w:rsidR="006C20F3">
        <w:rPr>
          <w:sz w:val="28"/>
          <w:szCs w:val="28"/>
        </w:rPr>
        <w:t>ущих учебных заведений округа. С</w:t>
      </w:r>
      <w:r w:rsidR="009C2F6D">
        <w:rPr>
          <w:sz w:val="28"/>
          <w:szCs w:val="28"/>
        </w:rPr>
        <w:t>остоит из 6</w:t>
      </w:r>
      <w:r>
        <w:rPr>
          <w:sz w:val="28"/>
          <w:szCs w:val="28"/>
        </w:rPr>
        <w:t xml:space="preserve"> человек, сформирован и действует на основании решения территориальной избирательной ком</w:t>
      </w:r>
      <w:r w:rsidR="009C2F6D">
        <w:rPr>
          <w:sz w:val="28"/>
          <w:szCs w:val="28"/>
        </w:rPr>
        <w:t>иссии Пашковская г. Краснодара.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>Совет является инициатором и вдохновителем многих значимых мероприятий на территории Карасунского округа, которые охватывают разные категории населения.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>Основной целью работы Молодежного Общественного Совета является привлечение молодежи к участию в общественно-политической жизни района, развитие молодежного самоуправления, поддержка талантливой молодежи; содействие в создании условий для проявления инициатив молодежи на территории округа, формирование, укрепление и повышение правовой и политической культуры молодежи, а также содействие участковым избирательным комиссиям в реализации поставленных перед ними задач.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>Работа в Совете молодежи, в дальнейшем дает возможность легко общаться с людьми разных поколений, разных социальных групп, приобретая лидерские качества, которые помогают им легко социализироваться в дальнейшей жизни, в студенческой среде, в обществе, на работе и являются одним из перспективных источников кадрового резерва для избирательной системы.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За прошедший год Молодежный Совет принял участие в следующих мероприятиях: </w:t>
      </w:r>
    </w:p>
    <w:p w:rsidR="00033D75" w:rsidRDefault="00733DB2" w:rsidP="00733DB2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МОС приняли участие в выборах Президента Российской Федерации 15-17 марта 2024 года в качестве членов УИК </w:t>
      </w:r>
      <w:r w:rsidR="00033D75">
        <w:rPr>
          <w:sz w:val="28"/>
          <w:szCs w:val="28"/>
        </w:rPr>
        <w:t xml:space="preserve">61-10, </w:t>
      </w:r>
      <w:r>
        <w:rPr>
          <w:sz w:val="28"/>
          <w:szCs w:val="28"/>
        </w:rPr>
        <w:t>а также как</w:t>
      </w:r>
      <w:r w:rsidR="00033D75">
        <w:rPr>
          <w:sz w:val="28"/>
          <w:szCs w:val="28"/>
        </w:rPr>
        <w:t xml:space="preserve"> волонтеры и наблюдатели в</w:t>
      </w:r>
      <w:r>
        <w:rPr>
          <w:sz w:val="28"/>
          <w:szCs w:val="28"/>
        </w:rPr>
        <w:t xml:space="preserve"> </w:t>
      </w:r>
      <w:r w:rsidR="00033D75">
        <w:rPr>
          <w:sz w:val="28"/>
          <w:szCs w:val="28"/>
        </w:rPr>
        <w:t>участковых комиссиях</w:t>
      </w:r>
      <w:r>
        <w:rPr>
          <w:sz w:val="28"/>
          <w:szCs w:val="28"/>
        </w:rPr>
        <w:t xml:space="preserve"> Карасунского округа. 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- 16 апреля состоялось очередное заседание МОС, где заместитель председателя комиссии по делам несовершеннолетних Карасунского округа рассказала о работе комиссии и необходимости вовлечения несовершеннолетних, требующих особого педагогического внимания в общественную жизнь города. Внесли предложение в план работы комиссии о проведении информационно – разъяснительной работы, организации </w:t>
      </w:r>
      <w:r>
        <w:rPr>
          <w:sz w:val="28"/>
          <w:szCs w:val="28"/>
        </w:rPr>
        <w:lastRenderedPageBreak/>
        <w:t>мероприятия в разрезе: «Твой выбор-Твоя жизнь». Приняли план работы на 2024-2025 год, распределили обязанности среди членов МОС;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- приняли участие в молодежной школе Правовой и политической Культуры при избирательной Комиссии Краснодарского края; </w:t>
      </w:r>
    </w:p>
    <w:p w:rsidR="00733DB2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>
        <w:rPr>
          <w:sz w:val="28"/>
          <w:szCs w:val="28"/>
        </w:rPr>
        <w:t xml:space="preserve">- в рамках «Дня молодого избирателя» состоялась серия лекций - бесед на базе общеобразовательных учреждений Карасунского округа. Отлично оправдала себя идея разговора о политической жизни страны среди ровесников. Получилась дискуссия на тему: «Для чего нужно знать избирательное право?». Приняли участие школьники 10-11 классов. </w:t>
      </w:r>
    </w:p>
    <w:p w:rsidR="00733DB2" w:rsidRPr="00EA4C84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EA4C84">
        <w:rPr>
          <w:sz w:val="28"/>
          <w:szCs w:val="28"/>
        </w:rPr>
        <w:t xml:space="preserve">- на базе средних и высших учебных заведений проведена акция «Избирательный диктант». Всего приняли участие более </w:t>
      </w:r>
      <w:r w:rsidR="00EA4C84">
        <w:rPr>
          <w:sz w:val="28"/>
          <w:szCs w:val="28"/>
        </w:rPr>
        <w:t>400 учащихся и студентов.</w:t>
      </w:r>
    </w:p>
    <w:p w:rsidR="00733DB2" w:rsidRPr="00EA4C84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EA4C84">
        <w:rPr>
          <w:sz w:val="28"/>
          <w:szCs w:val="28"/>
        </w:rPr>
        <w:t>В наше технологическое время молодежным советом предложены новые методы информационно</w:t>
      </w:r>
      <w:r w:rsidR="00EA4C84" w:rsidRPr="00EA4C84">
        <w:rPr>
          <w:sz w:val="28"/>
          <w:szCs w:val="28"/>
        </w:rPr>
        <w:t xml:space="preserve"> </w:t>
      </w:r>
      <w:r w:rsidRPr="00EA4C84">
        <w:rPr>
          <w:sz w:val="28"/>
          <w:szCs w:val="28"/>
        </w:rPr>
        <w:t xml:space="preserve">- разъяснительной работы среди пользователей сети интернет. Это запуск информационных карточек о выборах «Выборы – это просто» в сообществе ТИК </w:t>
      </w:r>
      <w:r w:rsidR="00EA4C84" w:rsidRPr="00EA4C84">
        <w:rPr>
          <w:sz w:val="28"/>
          <w:szCs w:val="28"/>
        </w:rPr>
        <w:t>Пашковская</w:t>
      </w:r>
      <w:r w:rsidRPr="00EA4C84">
        <w:rPr>
          <w:sz w:val="28"/>
          <w:szCs w:val="28"/>
        </w:rPr>
        <w:t xml:space="preserve"> в мессенджере ВК</w:t>
      </w:r>
      <w:r w:rsidR="00EA4C84" w:rsidRPr="00EA4C84">
        <w:rPr>
          <w:sz w:val="28"/>
          <w:szCs w:val="28"/>
        </w:rPr>
        <w:t xml:space="preserve"> </w:t>
      </w:r>
      <w:r w:rsidRPr="00EA4C84">
        <w:rPr>
          <w:sz w:val="28"/>
          <w:szCs w:val="28"/>
        </w:rPr>
        <w:t xml:space="preserve">(в контакте). Запущено 3 серии карточек по федеральным, региональным и муниципальным выборам. </w:t>
      </w:r>
    </w:p>
    <w:p w:rsidR="00733DB2" w:rsidRPr="00EA4C84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EA4C84">
        <w:rPr>
          <w:sz w:val="28"/>
          <w:szCs w:val="28"/>
        </w:rPr>
        <w:t>Одним из направлений медиа работы был выбран формат интервью с членами ТИК, членами УИК, молодежным советом. Проведено 2 интервью в формате Круглого стола. Обсуждались вопросы внедрения ДЭГ на Кубани, сложности и организация выборного процесса в последнее время, перспективы использования проекта «</w:t>
      </w:r>
      <w:proofErr w:type="spellStart"/>
      <w:r w:rsidRPr="00EA4C84">
        <w:rPr>
          <w:sz w:val="28"/>
          <w:szCs w:val="28"/>
        </w:rPr>
        <w:t>ИнформУИК</w:t>
      </w:r>
      <w:proofErr w:type="spellEnd"/>
      <w:r w:rsidRPr="00EA4C84">
        <w:rPr>
          <w:sz w:val="28"/>
          <w:szCs w:val="28"/>
        </w:rPr>
        <w:t>», обеспечение доступа маломобильных граждан на избирательные участки.</w:t>
      </w:r>
    </w:p>
    <w:p w:rsidR="00733DB2" w:rsidRPr="00EA4C84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EA4C84">
        <w:rPr>
          <w:sz w:val="28"/>
          <w:szCs w:val="28"/>
        </w:rPr>
        <w:t>В 2024 год</w:t>
      </w:r>
      <w:r w:rsidR="00EA4C84" w:rsidRPr="00EA4C84">
        <w:rPr>
          <w:sz w:val="28"/>
          <w:szCs w:val="28"/>
        </w:rPr>
        <w:t>у молодежным советом проведены 4 заседания</w:t>
      </w:r>
      <w:r w:rsidRPr="00EA4C84">
        <w:rPr>
          <w:sz w:val="28"/>
          <w:szCs w:val="28"/>
        </w:rPr>
        <w:t>.</w:t>
      </w:r>
    </w:p>
    <w:p w:rsidR="00EA4C84" w:rsidRDefault="00733DB2" w:rsidP="00733DB2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A4C84">
        <w:rPr>
          <w:sz w:val="28"/>
          <w:szCs w:val="28"/>
        </w:rPr>
        <w:t xml:space="preserve">В ноябре 2024 года члены МОС приняли участие в первом (отборочном) туре регионального этапа </w:t>
      </w:r>
      <w:proofErr w:type="spellStart"/>
      <w:r w:rsidRPr="00EA4C84">
        <w:rPr>
          <w:sz w:val="28"/>
          <w:szCs w:val="28"/>
        </w:rPr>
        <w:t>Общекраевого</w:t>
      </w:r>
      <w:proofErr w:type="spellEnd"/>
      <w:r w:rsidRPr="00EA4C84">
        <w:rPr>
          <w:sz w:val="28"/>
          <w:szCs w:val="28"/>
        </w:rPr>
        <w:t xml:space="preserve"> форума молодых и будущих орга</w:t>
      </w:r>
      <w:r w:rsidR="00EA4C84">
        <w:rPr>
          <w:sz w:val="28"/>
          <w:szCs w:val="28"/>
        </w:rPr>
        <w:t>низаторов выборов</w:t>
      </w:r>
      <w:r w:rsidRPr="00EA4C84">
        <w:rPr>
          <w:sz w:val="28"/>
          <w:szCs w:val="28"/>
        </w:rPr>
        <w:t xml:space="preserve">. </w:t>
      </w:r>
    </w:p>
    <w:p w:rsidR="00733DB2" w:rsidRPr="00EA4C84" w:rsidRDefault="00733DB2" w:rsidP="00EA4C84">
      <w:pPr>
        <w:pStyle w:val="aa"/>
        <w:spacing w:before="0" w:beforeAutospacing="0" w:after="0" w:line="360" w:lineRule="auto"/>
        <w:ind w:firstLine="709"/>
        <w:jc w:val="both"/>
      </w:pPr>
      <w:r w:rsidRPr="00EA4C84">
        <w:rPr>
          <w:sz w:val="28"/>
          <w:szCs w:val="28"/>
        </w:rPr>
        <w:t xml:space="preserve">Члены молодежных общественных советов, избирательных комиссии собрались со всех муниципалитетов края в стенах Кубанского </w:t>
      </w:r>
      <w:r w:rsidRPr="00EA4C84">
        <w:rPr>
          <w:sz w:val="28"/>
          <w:szCs w:val="28"/>
        </w:rPr>
        <w:lastRenderedPageBreak/>
        <w:t xml:space="preserve">государственного университета, чтобы поделиться опытом лучших практик работы в молодежной среде, обсудить актуальные темы в области избирательного права и избирательного процесса. Молодежный общественный совет при ТИК </w:t>
      </w:r>
      <w:r w:rsidR="00EA4C84" w:rsidRPr="00EA4C84">
        <w:rPr>
          <w:sz w:val="28"/>
          <w:szCs w:val="28"/>
        </w:rPr>
        <w:t>Пашковская</w:t>
      </w:r>
      <w:r w:rsidRPr="00EA4C84">
        <w:rPr>
          <w:sz w:val="28"/>
          <w:szCs w:val="28"/>
        </w:rPr>
        <w:t xml:space="preserve"> принял самое активное участие на дискуссионных площадках. </w:t>
      </w:r>
    </w:p>
    <w:p w:rsidR="00733DB2" w:rsidRPr="00EA4C84" w:rsidRDefault="00733DB2" w:rsidP="00EA4C84">
      <w:pPr>
        <w:pStyle w:val="aa"/>
        <w:spacing w:before="0" w:beforeAutospacing="0" w:after="0" w:line="360" w:lineRule="auto"/>
        <w:ind w:firstLine="709"/>
        <w:jc w:val="both"/>
      </w:pPr>
      <w:r w:rsidRPr="00EA4C84">
        <w:rPr>
          <w:sz w:val="28"/>
          <w:szCs w:val="28"/>
        </w:rPr>
        <w:t xml:space="preserve">ТИК </w:t>
      </w:r>
      <w:r w:rsidR="00EA4C84" w:rsidRPr="00EA4C84">
        <w:rPr>
          <w:sz w:val="28"/>
          <w:szCs w:val="28"/>
        </w:rPr>
        <w:t>Пашковская</w:t>
      </w:r>
      <w:r w:rsidRPr="00EA4C84">
        <w:rPr>
          <w:sz w:val="28"/>
          <w:szCs w:val="28"/>
        </w:rPr>
        <w:t xml:space="preserve"> принял</w:t>
      </w:r>
      <w:r w:rsidR="00EA4C84" w:rsidRPr="00EA4C84">
        <w:rPr>
          <w:sz w:val="28"/>
          <w:szCs w:val="28"/>
        </w:rPr>
        <w:t>а</w:t>
      </w:r>
      <w:r w:rsidRPr="00EA4C84">
        <w:rPr>
          <w:sz w:val="28"/>
          <w:szCs w:val="28"/>
        </w:rPr>
        <w:t xml:space="preserve"> участие во всех конкурсах, организованных избирательной комиссией Краснодарского края и ЦИК РФ. </w:t>
      </w:r>
    </w:p>
    <w:p w:rsidR="00EA4C84" w:rsidRPr="00EA4C84" w:rsidRDefault="00733DB2" w:rsidP="00EA4C84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A4C84">
        <w:rPr>
          <w:sz w:val="28"/>
          <w:szCs w:val="28"/>
        </w:rPr>
        <w:t>В конкурсе на лучшее оформление помещения для голосования избирательного уч</w:t>
      </w:r>
      <w:r w:rsidR="00EA4C84" w:rsidRPr="00EA4C84">
        <w:rPr>
          <w:sz w:val="28"/>
          <w:szCs w:val="28"/>
        </w:rPr>
        <w:t>астка при выборах Президента РФ приняла участие комиссия № 61-50</w:t>
      </w:r>
      <w:r w:rsidRPr="00EA4C84">
        <w:rPr>
          <w:sz w:val="28"/>
          <w:szCs w:val="28"/>
        </w:rPr>
        <w:t>.</w:t>
      </w:r>
      <w:r w:rsidR="00EA4C84" w:rsidRPr="00EA4C84">
        <w:rPr>
          <w:sz w:val="28"/>
          <w:szCs w:val="28"/>
        </w:rPr>
        <w:t xml:space="preserve"> </w:t>
      </w:r>
    </w:p>
    <w:p w:rsidR="00733DB2" w:rsidRPr="00EA4C84" w:rsidRDefault="00EA4C84" w:rsidP="00EA4C84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A4C84">
        <w:rPr>
          <w:sz w:val="28"/>
          <w:szCs w:val="28"/>
        </w:rPr>
        <w:t>Члены молодежной избирательной</w:t>
      </w:r>
      <w:r w:rsidR="00733DB2" w:rsidRPr="00EA4C84">
        <w:rPr>
          <w:sz w:val="28"/>
          <w:szCs w:val="28"/>
        </w:rPr>
        <w:t xml:space="preserve"> комисси</w:t>
      </w:r>
      <w:r w:rsidRPr="00EA4C84">
        <w:rPr>
          <w:sz w:val="28"/>
          <w:szCs w:val="28"/>
        </w:rPr>
        <w:t>и № 61-10</w:t>
      </w:r>
      <w:r w:rsidR="00733DB2" w:rsidRPr="00EA4C84">
        <w:rPr>
          <w:sz w:val="28"/>
          <w:szCs w:val="28"/>
        </w:rPr>
        <w:t xml:space="preserve"> приняли участие в </w:t>
      </w:r>
      <w:r w:rsidRPr="00EA4C84">
        <w:rPr>
          <w:sz w:val="28"/>
          <w:szCs w:val="28"/>
        </w:rPr>
        <w:t>«Конкурс</w:t>
      </w:r>
      <w:r w:rsidRPr="00EA4C84">
        <w:rPr>
          <w:sz w:val="28"/>
          <w:szCs w:val="28"/>
        </w:rPr>
        <w:t>е</w:t>
      </w:r>
      <w:r w:rsidRPr="00EA4C84">
        <w:rPr>
          <w:sz w:val="28"/>
          <w:szCs w:val="28"/>
        </w:rPr>
        <w:t xml:space="preserve"> среди молодежных участковых избирательных комиссий Краснодарского края на лучшую организацию работы в период подготовки и проведения выборов Пр</w:t>
      </w:r>
      <w:r w:rsidRPr="00EA4C84">
        <w:rPr>
          <w:sz w:val="28"/>
          <w:szCs w:val="28"/>
        </w:rPr>
        <w:t xml:space="preserve">езидента Российской Федерации, </w:t>
      </w:r>
      <w:r w:rsidRPr="00EA4C84">
        <w:rPr>
          <w:sz w:val="28"/>
          <w:szCs w:val="28"/>
        </w:rPr>
        <w:t>назначенных на 17 марта 2024 года»</w:t>
      </w:r>
      <w:r w:rsidR="00733DB2" w:rsidRPr="00EA4C84">
        <w:rPr>
          <w:sz w:val="28"/>
          <w:szCs w:val="28"/>
        </w:rPr>
        <w:t xml:space="preserve">. </w:t>
      </w:r>
    </w:p>
    <w:p w:rsidR="00733DB2" w:rsidRPr="00BD1AFF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BD1AFF">
        <w:rPr>
          <w:sz w:val="28"/>
          <w:szCs w:val="28"/>
        </w:rPr>
        <w:t xml:space="preserve">Особое место в работе ТИК </w:t>
      </w:r>
      <w:r w:rsidR="00EA4C84" w:rsidRPr="00BD1AFF">
        <w:rPr>
          <w:sz w:val="28"/>
          <w:szCs w:val="28"/>
        </w:rPr>
        <w:t>Пашковская</w:t>
      </w:r>
      <w:r w:rsidRPr="00BD1AFF">
        <w:rPr>
          <w:sz w:val="28"/>
          <w:szCs w:val="28"/>
        </w:rPr>
        <w:t xml:space="preserve"> занимает подготовка и проведение мероприятий, посвященных 30-летию образования избирательной системы Краснодарского края. В связи с чем были подготовлены публикации о членах УИК - организаторах выборов со стажем 30 лет и более. </w:t>
      </w:r>
    </w:p>
    <w:p w:rsidR="00733DB2" w:rsidRPr="00BD1AFF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BD1AFF">
        <w:rPr>
          <w:sz w:val="28"/>
          <w:szCs w:val="28"/>
        </w:rPr>
        <w:t>20 ноября Кубанские организаторы выборов на территории Гагаринского бульвара краевой столицы открыли памятный камень, приуроченный к 30-летию избирательной системы Краснодарского края.</w:t>
      </w:r>
    </w:p>
    <w:p w:rsidR="00733DB2" w:rsidRPr="00BD1AFF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BD1AFF">
        <w:rPr>
          <w:sz w:val="28"/>
          <w:szCs w:val="28"/>
        </w:rPr>
        <w:t>В торжественной церемонии открытия приняли участие председатель и члены избирательной комиссии Краснодарского края, член ЦИК России Антон Лопатин, глава муниципального образования город Краснодар Евгений Наумов, председатель городской Думы Краснодара Вера Галушко, а также сотрудники аппарата крайизбиркома и ветераны избирательной системы края. В честь празднования профессионального праздника торжественное мероприятие состоялось в Краснодарской филармонии им. Г.Ф. Пономаренко.</w:t>
      </w:r>
    </w:p>
    <w:p w:rsidR="00733DB2" w:rsidRPr="00BD1AFF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BD1AFF">
        <w:rPr>
          <w:sz w:val="28"/>
          <w:szCs w:val="28"/>
        </w:rPr>
        <w:lastRenderedPageBreak/>
        <w:t>Организаторов выборов поздравила Председатель ЦИК России Элла Памфилова и поблагодарила за совместную эффективную работу сотрудников кубанской избирательной системы, представительной и законодательной власти края. Со словами поздравления к участникам мероприятия обратился Губернатор Краснодарского края Вениамин Кондратьев. Он отметил высокий уровень профессионализма и сплоченности работников избирательной системы Кубани.</w:t>
      </w:r>
    </w:p>
    <w:p w:rsidR="00733DB2" w:rsidRPr="00BD1AFF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BD1AFF">
        <w:rPr>
          <w:sz w:val="28"/>
          <w:szCs w:val="28"/>
        </w:rPr>
        <w:t xml:space="preserve">21 ноября в </w:t>
      </w:r>
      <w:proofErr w:type="spellStart"/>
      <w:r w:rsidRPr="00BD1AFF">
        <w:rPr>
          <w:sz w:val="28"/>
          <w:szCs w:val="28"/>
        </w:rPr>
        <w:t>Карасунском</w:t>
      </w:r>
      <w:proofErr w:type="spellEnd"/>
      <w:r w:rsidRPr="00BD1AFF">
        <w:rPr>
          <w:sz w:val="28"/>
          <w:szCs w:val="28"/>
        </w:rPr>
        <w:t xml:space="preserve"> внутригородском округе на торжественном мероприятии, посвященном 30-летию образования избирательной системы края, членам избирательных комиссий были вручены заслуженные награды.</w:t>
      </w:r>
    </w:p>
    <w:p w:rsidR="00733DB2" w:rsidRPr="00836D3C" w:rsidRDefault="00733DB2" w:rsidP="00733DB2">
      <w:pPr>
        <w:pStyle w:val="aa"/>
        <w:spacing w:before="0" w:beforeAutospacing="0" w:after="0" w:line="360" w:lineRule="auto"/>
        <w:ind w:firstLine="709"/>
        <w:jc w:val="both"/>
      </w:pPr>
      <w:r w:rsidRPr="00836D3C">
        <w:rPr>
          <w:sz w:val="28"/>
          <w:szCs w:val="28"/>
        </w:rPr>
        <w:t xml:space="preserve">Исполняющая обязанности главы администрации Карасунского внутригородского округа Иванова Елена Геннадьевна, председатели ТИК </w:t>
      </w:r>
      <w:proofErr w:type="spellStart"/>
      <w:r w:rsidRPr="00836D3C">
        <w:rPr>
          <w:sz w:val="28"/>
          <w:szCs w:val="28"/>
        </w:rPr>
        <w:t>Карасунская</w:t>
      </w:r>
      <w:proofErr w:type="spellEnd"/>
      <w:r w:rsidRPr="00836D3C">
        <w:rPr>
          <w:sz w:val="28"/>
          <w:szCs w:val="28"/>
        </w:rPr>
        <w:t>, ТИК Пашковская г. Краснодара Валерий Зубенко и Юлия Кондратьева тепло и серде</w:t>
      </w:r>
      <w:bookmarkStart w:id="0" w:name="_GoBack"/>
      <w:bookmarkEnd w:id="0"/>
      <w:r w:rsidRPr="00836D3C">
        <w:rPr>
          <w:sz w:val="28"/>
          <w:szCs w:val="28"/>
        </w:rPr>
        <w:t>чно поздравили своих коллег, отметив их высокий уровень профессионализма, пожелали крепкого здоровья и дальнейших успехов в работе на благо избирателей Кубани!</w:t>
      </w:r>
    </w:p>
    <w:p w:rsidR="000D1F57" w:rsidRPr="00BE16DB" w:rsidRDefault="000D1F57" w:rsidP="0080135E">
      <w:pPr>
        <w:spacing w:line="360" w:lineRule="auto"/>
        <w:ind w:firstLine="708"/>
        <w:jc w:val="both"/>
        <w:rPr>
          <w:sz w:val="28"/>
          <w:szCs w:val="28"/>
        </w:rPr>
      </w:pPr>
    </w:p>
    <w:p w:rsidR="008620CC" w:rsidRPr="00BE16DB" w:rsidRDefault="008620CC" w:rsidP="00CD0486">
      <w:pPr>
        <w:shd w:val="clear" w:color="auto" w:fill="FFFFFF"/>
        <w:spacing w:line="360" w:lineRule="auto"/>
        <w:ind w:left="360"/>
        <w:jc w:val="center"/>
        <w:rPr>
          <w:sz w:val="28"/>
          <w:szCs w:val="28"/>
        </w:rPr>
      </w:pPr>
      <w:r w:rsidRPr="00BE16DB">
        <w:rPr>
          <w:b/>
          <w:bCs/>
          <w:sz w:val="28"/>
          <w:szCs w:val="28"/>
        </w:rPr>
        <w:t>Эксплуатация комплекса средств автоматизации ГАС РФ «Выборы»</w:t>
      </w:r>
    </w:p>
    <w:p w:rsidR="008620CC" w:rsidRDefault="008620CC" w:rsidP="00CD0486">
      <w:pPr>
        <w:shd w:val="clear" w:color="auto" w:fill="FFFFFF"/>
        <w:spacing w:line="360" w:lineRule="auto"/>
        <w:ind w:left="67"/>
        <w:jc w:val="center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 xml:space="preserve">ТИК </w:t>
      </w:r>
      <w:r w:rsidR="00793F6B" w:rsidRPr="00BE16DB">
        <w:rPr>
          <w:b/>
          <w:bCs/>
          <w:sz w:val="28"/>
          <w:szCs w:val="28"/>
        </w:rPr>
        <w:t>Пашковская</w:t>
      </w:r>
      <w:r w:rsidRPr="00BE16DB">
        <w:rPr>
          <w:b/>
          <w:bCs/>
          <w:sz w:val="28"/>
          <w:szCs w:val="28"/>
        </w:rPr>
        <w:t xml:space="preserve"> г. Краснодара</w:t>
      </w:r>
    </w:p>
    <w:p w:rsidR="000D1F57" w:rsidRPr="00BE16DB" w:rsidRDefault="000D1F57" w:rsidP="00CD0486">
      <w:pPr>
        <w:shd w:val="clear" w:color="auto" w:fill="FFFFFF"/>
        <w:spacing w:line="360" w:lineRule="auto"/>
        <w:ind w:left="67"/>
        <w:jc w:val="center"/>
        <w:rPr>
          <w:b/>
          <w:bCs/>
          <w:sz w:val="28"/>
          <w:szCs w:val="28"/>
        </w:rPr>
      </w:pPr>
    </w:p>
    <w:p w:rsidR="000D1F57" w:rsidRPr="000D1F57" w:rsidRDefault="000D1F57" w:rsidP="000D1F57">
      <w:pPr>
        <w:spacing w:line="360" w:lineRule="auto"/>
        <w:ind w:firstLine="708"/>
        <w:jc w:val="both"/>
        <w:rPr>
          <w:sz w:val="28"/>
          <w:szCs w:val="28"/>
        </w:rPr>
      </w:pPr>
      <w:r w:rsidRPr="000D1F57">
        <w:rPr>
          <w:sz w:val="28"/>
          <w:szCs w:val="28"/>
        </w:rPr>
        <w:t>Использование КСА ГАС «Выборы» осуществлялось в соответствии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>с федеральными и краевыми нормативно-правовыми актами, в том числе,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>в соответствии с постановлением избирательной комиссии Краснодарского края от 1 июля 2022 г. № 21/210-7 «О Порядке использования Государственной автоматизированной системы Российской Федерации «Выборы» при подготовке и проведении муниципальных выборов в Краснодарском крае».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ab/>
        <w:t xml:space="preserve">В 2024 году успешная деятельность территориальной избирательной комиссии </w:t>
      </w:r>
      <w:r w:rsidR="00C33D33">
        <w:rPr>
          <w:sz w:val="28"/>
          <w:szCs w:val="28"/>
        </w:rPr>
        <w:t>Пашковская</w:t>
      </w:r>
      <w:r w:rsidRPr="000D1F57">
        <w:rPr>
          <w:sz w:val="28"/>
          <w:szCs w:val="28"/>
        </w:rPr>
        <w:t xml:space="preserve"> г. Краснодара в значительной степени обусловлена четким функционированием КСА ГАС «Выборы». Комплексом средств автоматизации обеспечено выполнение всех работ, предусмотренных планами </w:t>
      </w:r>
      <w:r w:rsidRPr="000D1F57">
        <w:rPr>
          <w:sz w:val="28"/>
          <w:szCs w:val="28"/>
        </w:rPr>
        <w:lastRenderedPageBreak/>
        <w:t>регионального информационного центра и территориальной избирательной комиссии.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ab/>
        <w:t xml:space="preserve">За отчетный период системные администраторы КСА ГАС «Выборы» приняли участие в проводимых информационным центром ИККК обучающих семинарах, тренировках, в том числе с участием членов ТИК </w:t>
      </w:r>
      <w:r w:rsidR="00C33D33">
        <w:rPr>
          <w:sz w:val="28"/>
          <w:szCs w:val="28"/>
        </w:rPr>
        <w:t>Пашковская г. Краснодара</w:t>
      </w:r>
      <w:r w:rsidRPr="000D1F57">
        <w:rPr>
          <w:sz w:val="28"/>
          <w:szCs w:val="28"/>
        </w:rPr>
        <w:t xml:space="preserve">, с целью проверок функционирования КСА и апробированию </w:t>
      </w:r>
      <w:proofErr w:type="gramStart"/>
      <w:r w:rsidRPr="000D1F57">
        <w:rPr>
          <w:sz w:val="28"/>
          <w:szCs w:val="28"/>
        </w:rPr>
        <w:t>новой  ЦП</w:t>
      </w:r>
      <w:proofErr w:type="gramEnd"/>
      <w:r w:rsidRPr="000D1F57">
        <w:rPr>
          <w:sz w:val="28"/>
          <w:szCs w:val="28"/>
        </w:rPr>
        <w:t xml:space="preserve"> ГАС «Выборы 2.0». 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ab/>
      </w:r>
      <w:proofErr w:type="gramStart"/>
      <w:r w:rsidRPr="000D1F57">
        <w:rPr>
          <w:sz w:val="28"/>
          <w:szCs w:val="28"/>
        </w:rPr>
        <w:t>В ГАС</w:t>
      </w:r>
      <w:proofErr w:type="gramEnd"/>
      <w:r w:rsidRPr="000D1F57">
        <w:rPr>
          <w:sz w:val="28"/>
          <w:szCs w:val="28"/>
        </w:rPr>
        <w:t xml:space="preserve"> «Выборы 1.3» Регулярно проводились п</w:t>
      </w:r>
      <w:r w:rsidR="00C33D33">
        <w:rPr>
          <w:sz w:val="28"/>
          <w:szCs w:val="28"/>
        </w:rPr>
        <w:t>акеты обновлений про</w:t>
      </w:r>
      <w:r w:rsidRPr="000D1F57">
        <w:rPr>
          <w:sz w:val="28"/>
          <w:szCs w:val="28"/>
        </w:rPr>
        <w:t>граммного обеспечения ГАС «Выборы</w:t>
      </w:r>
      <w:r w:rsidR="00C33D33">
        <w:rPr>
          <w:sz w:val="28"/>
          <w:szCs w:val="28"/>
        </w:rPr>
        <w:t>». Проведена инвентаризация про</w:t>
      </w:r>
      <w:r w:rsidRPr="000D1F57">
        <w:rPr>
          <w:sz w:val="28"/>
          <w:szCs w:val="28"/>
        </w:rPr>
        <w:t>граммно-технических средств ГАС «Выборы».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ab/>
        <w:t xml:space="preserve">Значительное внимание уделялось работе с территориальным фрагментом подсистемой регистра избирателей, участников референдума: обеспечивался постоянный контроль за осуществлением регистрации (учета) избирателей, участников референдума, составлением, уточнением и использованием списков избирателей. Кроме того, обеспечивалась подготовка сведений о численности избирателей, участников референдума на территории Карасунского округа г. Краснодара, зарегистрированных по состоянию на 1 января, 1 июля по форме 3.2 </w:t>
      </w:r>
      <w:proofErr w:type="spellStart"/>
      <w:r w:rsidRPr="000D1F57">
        <w:rPr>
          <w:sz w:val="28"/>
          <w:szCs w:val="28"/>
        </w:rPr>
        <w:t>риур</w:t>
      </w:r>
      <w:proofErr w:type="spellEnd"/>
      <w:r w:rsidRPr="000D1F57">
        <w:rPr>
          <w:sz w:val="28"/>
          <w:szCs w:val="28"/>
        </w:rPr>
        <w:t>. Ежемесячно осуществлялся прием сведений от главы администрации округа, полученных от государственных органов учета (отдел миграции, ЗАГС, военкомат, суды) с последующей актуализацией этих сведений в базе данных ГАС «Выборы». Ежеквартально изменения регионального фрагмента РИУР передавались в информационный центр избирательной комиссии Краснодарского края.</w:t>
      </w:r>
      <w:r w:rsidRPr="000D1F57">
        <w:rPr>
          <w:sz w:val="28"/>
          <w:szCs w:val="28"/>
        </w:rPr>
        <w:tab/>
      </w:r>
    </w:p>
    <w:p w:rsidR="000D1F57" w:rsidRPr="000D1F57" w:rsidRDefault="000D1F57" w:rsidP="00C33D33">
      <w:pPr>
        <w:spacing w:line="360" w:lineRule="auto"/>
        <w:ind w:firstLine="708"/>
        <w:jc w:val="both"/>
        <w:rPr>
          <w:sz w:val="28"/>
          <w:szCs w:val="28"/>
        </w:rPr>
      </w:pPr>
      <w:r w:rsidRPr="000D1F57">
        <w:rPr>
          <w:sz w:val="28"/>
          <w:szCs w:val="28"/>
        </w:rPr>
        <w:t>В соответствии с Регламентами использования ГАС «Выборы»: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>•</w:t>
      </w:r>
      <w:r w:rsidRPr="000D1F57">
        <w:rPr>
          <w:sz w:val="28"/>
          <w:szCs w:val="28"/>
        </w:rPr>
        <w:tab/>
        <w:t>вносились изменения в территориальный фрагмент регистра       избирателей, участников референдума, проводилась его проверка на наличие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>некорректных и повторяющихся записей;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>•</w:t>
      </w:r>
      <w:r w:rsidRPr="000D1F57">
        <w:rPr>
          <w:sz w:val="28"/>
          <w:szCs w:val="28"/>
        </w:rPr>
        <w:tab/>
        <w:t>вводились сведения об избирательных участках и участковых комиссиях, их составах и резервах составов.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ab/>
        <w:t xml:space="preserve">При подготовке и проведении выборов президента РФ в 2024 было </w:t>
      </w:r>
      <w:r w:rsidRPr="000D1F57">
        <w:rPr>
          <w:sz w:val="28"/>
          <w:szCs w:val="28"/>
        </w:rPr>
        <w:lastRenderedPageBreak/>
        <w:t>использовано КСА ГАС «Выборы 1.3». Во время голосования ГАС «Выборы» отработала стабильно и без пр</w:t>
      </w:r>
      <w:r w:rsidR="00C33D33">
        <w:rPr>
          <w:sz w:val="28"/>
          <w:szCs w:val="28"/>
        </w:rPr>
        <w:t>оисшествий, успешно обработав 50</w:t>
      </w:r>
      <w:r w:rsidRPr="000D1F57">
        <w:rPr>
          <w:sz w:val="28"/>
          <w:szCs w:val="28"/>
        </w:rPr>
        <w:t xml:space="preserve"> протоколов. Проблем в функционировании ПРИУР при составлении списков избирателей выявлено не было.  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ab/>
        <w:t>Осуществлялась координация работ по применению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</w:t>
      </w:r>
      <w:r w:rsidR="00C33D33">
        <w:rPr>
          <w:sz w:val="28"/>
          <w:szCs w:val="28"/>
        </w:rPr>
        <w:t xml:space="preserve">омиссий об итогах голосования </w:t>
      </w:r>
      <w:proofErr w:type="gramStart"/>
      <w:r w:rsidR="00C33D33">
        <w:rPr>
          <w:sz w:val="28"/>
          <w:szCs w:val="28"/>
        </w:rPr>
        <w:t xml:space="preserve">в </w:t>
      </w:r>
      <w:r w:rsidRPr="000D1F57">
        <w:rPr>
          <w:sz w:val="28"/>
          <w:szCs w:val="28"/>
        </w:rPr>
        <w:t>ГАС</w:t>
      </w:r>
      <w:proofErr w:type="gramEnd"/>
      <w:r w:rsidRPr="000D1F57">
        <w:rPr>
          <w:sz w:val="28"/>
          <w:szCs w:val="28"/>
        </w:rPr>
        <w:t xml:space="preserve"> «Выборы» с использованием машиночитаемого кода при подготовке выборов в единый день голосования.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ab/>
        <w:t>В 2024 году проводились работы по внедрению новой цифровой платформы ГАС «Выборы 2.0», которая установлена на отечественном программном обеспечении. Проводились работы по наполнению новых подразделов системы, обработки инцидентов в регистре участников избирательного процесса (РИУР), настройки нормативного справочника информации (НСИ), формированию подсистемы автоматизации избирательного процесса, процесса референдума (ПАИП).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ab/>
        <w:t>За время работы с новой цифровой платформой было отработано: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 xml:space="preserve">    • 15 заявок в техническую поддержку 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 xml:space="preserve">    • 2500 инцидентов в НСИ 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 xml:space="preserve">    • 1300 инцидентов в РИУР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 xml:space="preserve">    • переподчинение адресов</w:t>
      </w:r>
    </w:p>
    <w:p w:rsidR="000D1F57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 xml:space="preserve">    • сформированы территории, участки и округа </w:t>
      </w:r>
    </w:p>
    <w:p w:rsidR="00EC13DC" w:rsidRPr="000D1F57" w:rsidRDefault="000D1F57" w:rsidP="000D1F57">
      <w:pPr>
        <w:spacing w:line="360" w:lineRule="auto"/>
        <w:jc w:val="both"/>
        <w:rPr>
          <w:sz w:val="28"/>
          <w:szCs w:val="28"/>
        </w:rPr>
      </w:pPr>
      <w:r w:rsidRPr="000D1F57">
        <w:rPr>
          <w:sz w:val="28"/>
          <w:szCs w:val="28"/>
        </w:rPr>
        <w:tab/>
        <w:t>Платформа позволяет поддерживать данные об избирателях в актуальном состоянии</w:t>
      </w:r>
      <w:r w:rsidR="00C33D33">
        <w:rPr>
          <w:sz w:val="28"/>
          <w:szCs w:val="28"/>
        </w:rPr>
        <w:t xml:space="preserve"> за счет регулярного обновления</w:t>
      </w:r>
      <w:r w:rsidRPr="000D1F57">
        <w:rPr>
          <w:sz w:val="28"/>
          <w:szCs w:val="28"/>
        </w:rPr>
        <w:t xml:space="preserve"> информации,</w:t>
      </w:r>
      <w:r w:rsidR="00C33D33">
        <w:rPr>
          <w:sz w:val="28"/>
          <w:szCs w:val="28"/>
        </w:rPr>
        <w:t xml:space="preserve"> </w:t>
      </w:r>
      <w:r w:rsidRPr="000D1F57">
        <w:rPr>
          <w:sz w:val="28"/>
          <w:szCs w:val="28"/>
        </w:rPr>
        <w:t>получаемых от источников, определенных федеральном законом.</w:t>
      </w:r>
    </w:p>
    <w:sectPr w:rsidR="00EC13DC" w:rsidRPr="000D1F57" w:rsidSect="00A95F7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E3" w:rsidRDefault="005836E3" w:rsidP="00482F33">
      <w:r>
        <w:separator/>
      </w:r>
    </w:p>
  </w:endnote>
  <w:endnote w:type="continuationSeparator" w:id="0">
    <w:p w:rsidR="005836E3" w:rsidRDefault="005836E3" w:rsidP="0048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E3" w:rsidRDefault="005836E3" w:rsidP="00482F33">
      <w:r>
        <w:separator/>
      </w:r>
    </w:p>
  </w:footnote>
  <w:footnote w:type="continuationSeparator" w:id="0">
    <w:p w:rsidR="005836E3" w:rsidRDefault="005836E3" w:rsidP="0048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64166"/>
      <w:docPartObj>
        <w:docPartGallery w:val="Page Numbers (Top of Page)"/>
        <w:docPartUnique/>
      </w:docPartObj>
    </w:sdtPr>
    <w:sdtEndPr/>
    <w:sdtContent>
      <w:p w:rsidR="00482F33" w:rsidRDefault="00482F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3C">
          <w:rPr>
            <w:noProof/>
          </w:rPr>
          <w:t>19</w:t>
        </w:r>
        <w:r>
          <w:fldChar w:fldCharType="end"/>
        </w:r>
      </w:p>
    </w:sdtContent>
  </w:sdt>
  <w:p w:rsidR="00482F33" w:rsidRDefault="00482F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BE83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68"/>
    <w:rsid w:val="00002E78"/>
    <w:rsid w:val="000132AC"/>
    <w:rsid w:val="00033739"/>
    <w:rsid w:val="00033D75"/>
    <w:rsid w:val="00042B68"/>
    <w:rsid w:val="000A3C89"/>
    <w:rsid w:val="000C1A4B"/>
    <w:rsid w:val="000D1E16"/>
    <w:rsid w:val="000D1F57"/>
    <w:rsid w:val="000E15B5"/>
    <w:rsid w:val="00114DC8"/>
    <w:rsid w:val="00133DD2"/>
    <w:rsid w:val="001463C3"/>
    <w:rsid w:val="001754DC"/>
    <w:rsid w:val="001836D3"/>
    <w:rsid w:val="001F0101"/>
    <w:rsid w:val="001F7EB6"/>
    <w:rsid w:val="00202488"/>
    <w:rsid w:val="00214A9F"/>
    <w:rsid w:val="00271CF4"/>
    <w:rsid w:val="0028119D"/>
    <w:rsid w:val="00296722"/>
    <w:rsid w:val="002B4D57"/>
    <w:rsid w:val="002C7478"/>
    <w:rsid w:val="002E5635"/>
    <w:rsid w:val="00320847"/>
    <w:rsid w:val="0034028C"/>
    <w:rsid w:val="00340CE0"/>
    <w:rsid w:val="0035365F"/>
    <w:rsid w:val="0038167C"/>
    <w:rsid w:val="00397BE0"/>
    <w:rsid w:val="003B4D18"/>
    <w:rsid w:val="003C25F5"/>
    <w:rsid w:val="003D1820"/>
    <w:rsid w:val="00402988"/>
    <w:rsid w:val="00405F17"/>
    <w:rsid w:val="0041269C"/>
    <w:rsid w:val="00431A6F"/>
    <w:rsid w:val="00454C9B"/>
    <w:rsid w:val="00482F33"/>
    <w:rsid w:val="004A0F0A"/>
    <w:rsid w:val="004F3626"/>
    <w:rsid w:val="004F3780"/>
    <w:rsid w:val="005045D4"/>
    <w:rsid w:val="0050679D"/>
    <w:rsid w:val="00535810"/>
    <w:rsid w:val="005414A3"/>
    <w:rsid w:val="005836E3"/>
    <w:rsid w:val="005A3559"/>
    <w:rsid w:val="005A6C43"/>
    <w:rsid w:val="005C44C5"/>
    <w:rsid w:val="00636D09"/>
    <w:rsid w:val="006C20F3"/>
    <w:rsid w:val="006C43C7"/>
    <w:rsid w:val="006F1035"/>
    <w:rsid w:val="00704033"/>
    <w:rsid w:val="007119BC"/>
    <w:rsid w:val="00733DB2"/>
    <w:rsid w:val="00736CBD"/>
    <w:rsid w:val="00762202"/>
    <w:rsid w:val="00793F6B"/>
    <w:rsid w:val="007B70E0"/>
    <w:rsid w:val="007C0AC6"/>
    <w:rsid w:val="007E62CD"/>
    <w:rsid w:val="0080135E"/>
    <w:rsid w:val="008260BE"/>
    <w:rsid w:val="00836D3C"/>
    <w:rsid w:val="0085168B"/>
    <w:rsid w:val="008620CC"/>
    <w:rsid w:val="00891848"/>
    <w:rsid w:val="008C55BC"/>
    <w:rsid w:val="008E3768"/>
    <w:rsid w:val="009103ED"/>
    <w:rsid w:val="00992CA0"/>
    <w:rsid w:val="009C2F6D"/>
    <w:rsid w:val="009E7093"/>
    <w:rsid w:val="00A12DFA"/>
    <w:rsid w:val="00A45C9F"/>
    <w:rsid w:val="00A51BBE"/>
    <w:rsid w:val="00A56D51"/>
    <w:rsid w:val="00A726A2"/>
    <w:rsid w:val="00A875BB"/>
    <w:rsid w:val="00A95F7E"/>
    <w:rsid w:val="00AD6871"/>
    <w:rsid w:val="00AF6059"/>
    <w:rsid w:val="00B21EDA"/>
    <w:rsid w:val="00B22235"/>
    <w:rsid w:val="00B30962"/>
    <w:rsid w:val="00B70873"/>
    <w:rsid w:val="00B75CC0"/>
    <w:rsid w:val="00B77BE8"/>
    <w:rsid w:val="00B84C97"/>
    <w:rsid w:val="00B85744"/>
    <w:rsid w:val="00BA4E53"/>
    <w:rsid w:val="00BD1AFF"/>
    <w:rsid w:val="00BE16DB"/>
    <w:rsid w:val="00BE1DB4"/>
    <w:rsid w:val="00C21608"/>
    <w:rsid w:val="00C24C59"/>
    <w:rsid w:val="00C33D33"/>
    <w:rsid w:val="00C34073"/>
    <w:rsid w:val="00C579B6"/>
    <w:rsid w:val="00C959AF"/>
    <w:rsid w:val="00CC05E3"/>
    <w:rsid w:val="00CD0486"/>
    <w:rsid w:val="00D03B7F"/>
    <w:rsid w:val="00D26F1B"/>
    <w:rsid w:val="00D62A8E"/>
    <w:rsid w:val="00D633B2"/>
    <w:rsid w:val="00D67118"/>
    <w:rsid w:val="00D85255"/>
    <w:rsid w:val="00D95E2E"/>
    <w:rsid w:val="00DA36A0"/>
    <w:rsid w:val="00DD4F22"/>
    <w:rsid w:val="00DE4D73"/>
    <w:rsid w:val="00DF63D8"/>
    <w:rsid w:val="00E261E0"/>
    <w:rsid w:val="00E71B99"/>
    <w:rsid w:val="00EA4C84"/>
    <w:rsid w:val="00EC13DC"/>
    <w:rsid w:val="00EF7B03"/>
    <w:rsid w:val="00F37A18"/>
    <w:rsid w:val="00F4608D"/>
    <w:rsid w:val="00F54584"/>
    <w:rsid w:val="00F967CA"/>
    <w:rsid w:val="00F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444D"/>
  <w15:chartTrackingRefBased/>
  <w15:docId w15:val="{038AD86A-223E-42B6-824A-4AC65DE7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0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1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Знак"/>
    <w:basedOn w:val="a"/>
    <w:rsid w:val="005C44C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C216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2F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2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82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2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733DB2"/>
    <w:pPr>
      <w:widowControl/>
      <w:autoSpaceDE/>
      <w:autoSpaceDN/>
      <w:adjustRightInd/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D780-6EB4-400C-B40C-D17E16AA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19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 Пашковский</cp:lastModifiedBy>
  <cp:revision>89</cp:revision>
  <dcterms:created xsi:type="dcterms:W3CDTF">2018-11-08T12:52:00Z</dcterms:created>
  <dcterms:modified xsi:type="dcterms:W3CDTF">2025-01-24T11:18:00Z</dcterms:modified>
</cp:coreProperties>
</file>