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E777DA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 февраля</w:t>
      </w:r>
      <w:r w:rsidR="00E10931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 w:rsidR="004D5EA7">
        <w:rPr>
          <w:rFonts w:ascii="Times New Roman" w:hAnsi="Times New Roman"/>
          <w:sz w:val="28"/>
        </w:rPr>
        <w:t>115/1126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396DB4" w:rsidRDefault="00104FC1" w:rsidP="00E0127A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272789">
        <w:rPr>
          <w:rFonts w:ascii="Times New Roman" w:hAnsi="Times New Roman"/>
          <w:sz w:val="28"/>
          <w:szCs w:val="28"/>
        </w:rPr>
        <w:t>«</w:t>
      </w:r>
      <w:r w:rsidRPr="00396DB4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272789">
        <w:rPr>
          <w:rFonts w:ascii="Times New Roman" w:hAnsi="Times New Roman"/>
          <w:sz w:val="28"/>
          <w:szCs w:val="28"/>
        </w:rPr>
        <w:t>»</w:t>
      </w:r>
      <w:r w:rsidRPr="00396DB4">
        <w:rPr>
          <w:rFonts w:ascii="Times New Roman" w:hAnsi="Times New Roman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</w:t>
      </w:r>
      <w:r w:rsidR="00E0127A">
        <w:rPr>
          <w:rFonts w:ascii="Times New Roman" w:hAnsi="Times New Roman"/>
          <w:sz w:val="28"/>
          <w:szCs w:val="28"/>
        </w:rPr>
        <w:t xml:space="preserve">личных письменных заявлений лиц, зачисленных в резерв составов участковых комиссий, </w:t>
      </w:r>
      <w:r w:rsidR="00076EE0" w:rsidRPr="00396DB4">
        <w:rPr>
          <w:rFonts w:ascii="Times New Roman" w:hAnsi="Times New Roman"/>
          <w:sz w:val="28"/>
          <w:szCs w:val="28"/>
        </w:rPr>
        <w:t>решени</w:t>
      </w:r>
      <w:r w:rsidR="00396DB4" w:rsidRPr="00396DB4">
        <w:rPr>
          <w:rFonts w:ascii="Times New Roman" w:hAnsi="Times New Roman"/>
          <w:sz w:val="28"/>
          <w:szCs w:val="28"/>
        </w:rPr>
        <w:t>я</w:t>
      </w:r>
      <w:r w:rsidR="00076EE0" w:rsidRPr="00396DB4">
        <w:rPr>
          <w:rFonts w:ascii="Times New Roman" w:hAnsi="Times New Roman"/>
          <w:sz w:val="28"/>
          <w:szCs w:val="28"/>
        </w:rPr>
        <w:t xml:space="preserve"> территориальной избирательной комиссии Прикубанская г. Краснодара от </w:t>
      </w:r>
      <w:r w:rsidR="00AC751D">
        <w:rPr>
          <w:rFonts w:ascii="Times New Roman" w:hAnsi="Times New Roman"/>
          <w:sz w:val="28"/>
          <w:szCs w:val="28"/>
        </w:rPr>
        <w:t>20.02.2025</w:t>
      </w:r>
      <w:r w:rsidR="00076EE0" w:rsidRPr="00396DB4">
        <w:rPr>
          <w:rFonts w:ascii="Times New Roman" w:hAnsi="Times New Roman"/>
          <w:sz w:val="28"/>
          <w:szCs w:val="28"/>
        </w:rPr>
        <w:t xml:space="preserve"> №</w:t>
      </w:r>
      <w:r w:rsidR="006A7542">
        <w:rPr>
          <w:rFonts w:ascii="Times New Roman" w:hAnsi="Times New Roman"/>
          <w:sz w:val="28"/>
          <w:szCs w:val="28"/>
        </w:rPr>
        <w:t xml:space="preserve"> 115/1125</w:t>
      </w:r>
      <w:bookmarkStart w:id="0" w:name="_GoBack"/>
      <w:bookmarkEnd w:id="0"/>
      <w:r w:rsidR="00076EE0" w:rsidRPr="00396DB4">
        <w:rPr>
          <w:rFonts w:ascii="Times New Roman" w:hAnsi="Times New Roman"/>
          <w:sz w:val="28"/>
          <w:szCs w:val="28"/>
        </w:rPr>
        <w:t xml:space="preserve"> </w:t>
      </w:r>
      <w:r w:rsidR="00272789">
        <w:rPr>
          <w:rFonts w:ascii="Times New Roman" w:hAnsi="Times New Roman"/>
          <w:sz w:val="28"/>
          <w:szCs w:val="28"/>
        </w:rPr>
        <w:t>«</w:t>
      </w:r>
      <w:r w:rsidR="00396DB4" w:rsidRPr="00396DB4">
        <w:rPr>
          <w:rFonts w:ascii="Times New Roman" w:hAnsi="Times New Roman"/>
          <w:sz w:val="28"/>
          <w:szCs w:val="28"/>
        </w:rPr>
        <w:t>О назначении членов участковых избирательных комиссий с правом решающего голоса вместо выбывших</w:t>
      </w:r>
      <w:r w:rsidR="00272789">
        <w:rPr>
          <w:rFonts w:ascii="Times New Roman" w:hAnsi="Times New Roman"/>
          <w:sz w:val="28"/>
          <w:szCs w:val="28"/>
        </w:rPr>
        <w:t>»</w:t>
      </w:r>
      <w:r w:rsidR="00076EE0" w:rsidRPr="00396DB4">
        <w:rPr>
          <w:rFonts w:ascii="Times New Roman" w:hAnsi="Times New Roman"/>
          <w:sz w:val="28"/>
          <w:szCs w:val="28"/>
        </w:rPr>
        <w:t xml:space="preserve">, </w:t>
      </w:r>
      <w:r w:rsidRPr="00396DB4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E0127A" w:rsidRDefault="00396DB4" w:rsidP="00E0127A">
      <w:pPr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 xml:space="preserve">Исключить из резерва состава участковой избирательной комиссии избирательного участка </w:t>
      </w:r>
      <w:r w:rsidR="00E0127A" w:rsidRPr="00396DB4">
        <w:rPr>
          <w:rFonts w:ascii="Times New Roman" w:hAnsi="Times New Roman"/>
          <w:sz w:val="28"/>
          <w:szCs w:val="28"/>
        </w:rPr>
        <w:t>лиц, согласно прилагаем</w:t>
      </w:r>
      <w:r w:rsidR="00E0127A">
        <w:rPr>
          <w:rFonts w:ascii="Times New Roman" w:hAnsi="Times New Roman"/>
          <w:sz w:val="28"/>
          <w:szCs w:val="28"/>
        </w:rPr>
        <w:t>ым</w:t>
      </w:r>
      <w:r w:rsidR="00E0127A" w:rsidRPr="00396DB4">
        <w:rPr>
          <w:rFonts w:ascii="Times New Roman" w:hAnsi="Times New Roman"/>
          <w:sz w:val="28"/>
          <w:szCs w:val="28"/>
        </w:rPr>
        <w:t xml:space="preserve"> списк</w:t>
      </w:r>
      <w:r w:rsidR="00E0127A">
        <w:rPr>
          <w:rFonts w:ascii="Times New Roman" w:hAnsi="Times New Roman"/>
          <w:sz w:val="28"/>
          <w:szCs w:val="28"/>
        </w:rPr>
        <w:t>ам:</w:t>
      </w:r>
    </w:p>
    <w:p w:rsidR="00E0127A" w:rsidRDefault="00E0127A" w:rsidP="00E0127A">
      <w:pPr>
        <w:spacing w:after="0" w:line="288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основании личного письменного заявления (Приложение № 1);</w:t>
      </w:r>
    </w:p>
    <w:p w:rsidR="00396DB4" w:rsidRPr="00396DB4" w:rsidRDefault="00E0127A" w:rsidP="00E0127A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96DB4">
        <w:rPr>
          <w:rFonts w:ascii="Times New Roman" w:hAnsi="Times New Roman"/>
          <w:sz w:val="28"/>
          <w:szCs w:val="28"/>
        </w:rPr>
        <w:t xml:space="preserve"> </w:t>
      </w:r>
      <w:r w:rsidR="00396DB4" w:rsidRPr="00396DB4">
        <w:rPr>
          <w:rFonts w:ascii="Times New Roman" w:hAnsi="Times New Roman"/>
          <w:sz w:val="28"/>
          <w:szCs w:val="28"/>
        </w:rPr>
        <w:t>в связи с назначением в состав участковой избирательной комиссии (Приложение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="00396DB4" w:rsidRPr="00396DB4">
        <w:rPr>
          <w:rFonts w:ascii="Times New Roman" w:hAnsi="Times New Roman"/>
          <w:sz w:val="28"/>
          <w:szCs w:val="28"/>
        </w:rPr>
        <w:t>);</w:t>
      </w:r>
    </w:p>
    <w:p w:rsidR="00755E53" w:rsidRPr="00502D49" w:rsidRDefault="00104FC1" w:rsidP="00E0127A">
      <w:pPr>
        <w:pStyle w:val="14-151"/>
        <w:spacing w:line="288" w:lineRule="auto"/>
        <w:rPr>
          <w:szCs w:val="28"/>
        </w:rPr>
      </w:pPr>
      <w:r w:rsidRPr="00502D49">
        <w:rPr>
          <w:szCs w:val="28"/>
        </w:rPr>
        <w:t xml:space="preserve">2. Разместить </w:t>
      </w:r>
      <w:r w:rsidRPr="00502D49">
        <w:rPr>
          <w:color w:val="212529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272789">
        <w:rPr>
          <w:color w:val="212529"/>
          <w:szCs w:val="28"/>
          <w:highlight w:val="white"/>
        </w:rPr>
        <w:t>«</w:t>
      </w:r>
      <w:r w:rsidRPr="00502D49">
        <w:rPr>
          <w:color w:val="212529"/>
          <w:szCs w:val="28"/>
          <w:highlight w:val="white"/>
        </w:rPr>
        <w:t>Интернет</w:t>
      </w:r>
      <w:r w:rsidR="00272789">
        <w:rPr>
          <w:color w:val="212529"/>
          <w:szCs w:val="28"/>
          <w:highlight w:val="white"/>
        </w:rPr>
        <w:t>»</w:t>
      </w:r>
      <w:r w:rsidRPr="00502D49">
        <w:rPr>
          <w:color w:val="212529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Pr="00502D49" w:rsidRDefault="00104FC1" w:rsidP="00E0127A">
      <w:pPr>
        <w:pStyle w:val="14-151"/>
        <w:spacing w:line="288" w:lineRule="auto"/>
        <w:rPr>
          <w:szCs w:val="28"/>
        </w:rPr>
      </w:pPr>
      <w:r w:rsidRPr="00502D49">
        <w:rPr>
          <w:szCs w:val="28"/>
        </w:rPr>
        <w:t xml:space="preserve">3. Контроль за </w:t>
      </w:r>
      <w:r w:rsidR="00A67E47" w:rsidRPr="00502D49">
        <w:rPr>
          <w:szCs w:val="28"/>
        </w:rPr>
        <w:t>ис</w:t>
      </w:r>
      <w:r w:rsidRPr="00502D49">
        <w:rPr>
          <w:szCs w:val="28"/>
        </w:rP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502D49">
        <w:rPr>
          <w:szCs w:val="28"/>
        </w:rPr>
        <w:t>Серопол</w:t>
      </w:r>
      <w:proofErr w:type="spellEnd"/>
      <w:r w:rsidRPr="00502D49">
        <w:rPr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E0127A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E0127A" w:rsidSect="00502D49">
          <w:headerReference w:type="default" r:id="rId7"/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E0127A" w:rsidRDefault="00E0127A" w:rsidP="00E0127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9769C">
        <w:rPr>
          <w:rFonts w:ascii="Times New Roman" w:hAnsi="Times New Roman"/>
          <w:sz w:val="28"/>
          <w:szCs w:val="28"/>
        </w:rPr>
        <w:t>№ 1</w:t>
      </w:r>
    </w:p>
    <w:p w:rsidR="00E0127A" w:rsidRDefault="00E0127A" w:rsidP="00E0127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E0127A" w:rsidRDefault="00E0127A" w:rsidP="00E0127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 февраля 2025 г.  № </w:t>
      </w:r>
      <w:r w:rsidR="004D5EA7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>/</w:t>
      </w:r>
      <w:r w:rsidR="004D5EA7">
        <w:rPr>
          <w:rFonts w:ascii="Times New Roman" w:hAnsi="Times New Roman"/>
          <w:sz w:val="28"/>
          <w:szCs w:val="28"/>
        </w:rPr>
        <w:t>1126</w:t>
      </w:r>
    </w:p>
    <w:p w:rsidR="00E0127A" w:rsidRDefault="00E0127A" w:rsidP="00E0127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0127A" w:rsidRDefault="00E0127A" w:rsidP="00E012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E0127A" w:rsidRPr="00396DB4" w:rsidRDefault="00E0127A" w:rsidP="00E0127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E0127A" w:rsidRPr="00396DB4" w:rsidRDefault="00E0127A" w:rsidP="00E012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на основании подпункта</w:t>
      </w:r>
      <w:r>
        <w:rPr>
          <w:rFonts w:ascii="Times New Roman" w:hAnsi="Times New Roman"/>
          <w:b/>
          <w:sz w:val="28"/>
          <w:szCs w:val="28"/>
        </w:rPr>
        <w:t xml:space="preserve"> «а» </w:t>
      </w:r>
      <w:r w:rsidRPr="00396DB4">
        <w:rPr>
          <w:rFonts w:ascii="Times New Roman" w:hAnsi="Times New Roman"/>
          <w:b/>
          <w:sz w:val="28"/>
          <w:szCs w:val="28"/>
        </w:rPr>
        <w:t xml:space="preserve">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2E5336" w:rsidRDefault="002E5336" w:rsidP="00E0127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4"/>
        <w:gridCol w:w="3971"/>
        <w:gridCol w:w="1560"/>
      </w:tblGrid>
      <w:tr w:rsidR="00E0127A" w:rsidRPr="00BC1310" w:rsidTr="007D63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7A" w:rsidRPr="00BC1310" w:rsidRDefault="00E0127A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7A" w:rsidRPr="00BC1310" w:rsidRDefault="00E0127A" w:rsidP="007D631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7A" w:rsidRPr="00BC1310" w:rsidRDefault="00E0127A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27A" w:rsidRPr="00BC1310" w:rsidRDefault="00E0127A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Номер УИК в которую назначается лицо</w:t>
            </w:r>
          </w:p>
        </w:tc>
      </w:tr>
      <w:tr w:rsidR="00E0127A" w:rsidRPr="002B3DD4" w:rsidTr="007D63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7A" w:rsidRPr="002B3DD4" w:rsidRDefault="00E0127A" w:rsidP="007D6316">
            <w:pPr>
              <w:pStyle w:val="af2"/>
              <w:numPr>
                <w:ilvl w:val="0"/>
                <w:numId w:val="9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7A" w:rsidRPr="002B3DD4" w:rsidRDefault="00E0127A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DD4">
              <w:rPr>
                <w:rFonts w:ascii="Times New Roman" w:hAnsi="Times New Roman"/>
                <w:sz w:val="24"/>
                <w:szCs w:val="24"/>
              </w:rPr>
              <w:t>Летодиани</w:t>
            </w:r>
            <w:proofErr w:type="spellEnd"/>
          </w:p>
          <w:p w:rsidR="00E0127A" w:rsidRPr="002B3DD4" w:rsidRDefault="00E0127A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D4"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7A" w:rsidRPr="002B3DD4" w:rsidRDefault="00E0127A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D4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7A" w:rsidRPr="002B3DD4" w:rsidRDefault="00E0127A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D4">
              <w:rPr>
                <w:rFonts w:ascii="Times New Roman" w:hAnsi="Times New Roman"/>
                <w:sz w:val="24"/>
                <w:szCs w:val="24"/>
              </w:rPr>
              <w:t>2201</w:t>
            </w:r>
          </w:p>
        </w:tc>
      </w:tr>
      <w:tr w:rsidR="00E0127A" w:rsidRPr="002B3DD4" w:rsidTr="007D63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7A" w:rsidRPr="002B3DD4" w:rsidRDefault="00E0127A" w:rsidP="007D6316">
            <w:pPr>
              <w:pStyle w:val="af2"/>
              <w:numPr>
                <w:ilvl w:val="0"/>
                <w:numId w:val="9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69C" w:rsidRDefault="0099769C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69C">
              <w:rPr>
                <w:rFonts w:ascii="Times New Roman" w:hAnsi="Times New Roman"/>
                <w:sz w:val="24"/>
                <w:szCs w:val="24"/>
              </w:rPr>
              <w:t>Михальчишина</w:t>
            </w:r>
            <w:proofErr w:type="spellEnd"/>
            <w:r w:rsidRPr="00997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127A" w:rsidRPr="0099769C" w:rsidRDefault="0099769C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69C">
              <w:rPr>
                <w:rFonts w:ascii="Times New Roman" w:hAnsi="Times New Roman"/>
                <w:sz w:val="24"/>
                <w:szCs w:val="24"/>
              </w:rPr>
              <w:t>Елена Петровна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7A" w:rsidRPr="002B3DD4" w:rsidRDefault="0099769C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DD4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7A" w:rsidRPr="002B3DD4" w:rsidRDefault="0099769C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2208</w:t>
            </w:r>
          </w:p>
        </w:tc>
      </w:tr>
      <w:tr w:rsidR="004D5EA7" w:rsidRPr="002B3DD4" w:rsidTr="007D63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2B3DD4" w:rsidRDefault="004D5EA7" w:rsidP="007D6316">
            <w:pPr>
              <w:pStyle w:val="af2"/>
              <w:numPr>
                <w:ilvl w:val="0"/>
                <w:numId w:val="9"/>
              </w:num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Default="004D5EA7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A7">
              <w:rPr>
                <w:rFonts w:ascii="Times New Roman" w:hAnsi="Times New Roman"/>
                <w:sz w:val="24"/>
                <w:szCs w:val="24"/>
              </w:rPr>
              <w:t>Филючкова</w:t>
            </w:r>
            <w:proofErr w:type="spellEnd"/>
            <w:r w:rsidRPr="004D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EA7" w:rsidRPr="0099769C" w:rsidRDefault="004D5EA7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Яна Евгеньевна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2B3DD4" w:rsidRDefault="004D5EA7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D5EA7">
              <w:rPr>
                <w:rFonts w:ascii="Times New Roman" w:hAnsi="Times New Roman"/>
                <w:sz w:val="24"/>
                <w:szCs w:val="24"/>
              </w:rPr>
              <w:t>ПАРТИЯ РОСТА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Default="004D5EA7" w:rsidP="007D63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22-36</w:t>
            </w:r>
          </w:p>
        </w:tc>
      </w:tr>
    </w:tbl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99769C" w:rsidSect="00502D49">
          <w:pgSz w:w="11906" w:h="16838"/>
          <w:pgMar w:top="851" w:right="851" w:bottom="851" w:left="1701" w:header="709" w:footer="709" w:gutter="0"/>
          <w:pgNumType w:start="1"/>
          <w:cols w:space="720"/>
          <w:titlePg/>
          <w:docGrid w:linePitch="299"/>
        </w:sectPr>
      </w:pPr>
    </w:p>
    <w:p w:rsidR="0099769C" w:rsidRDefault="0099769C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9769C">
        <w:rPr>
          <w:rFonts w:ascii="Times New Roman" w:hAnsi="Times New Roman"/>
          <w:sz w:val="28"/>
          <w:szCs w:val="28"/>
        </w:rPr>
        <w:t>№ 2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77DA">
        <w:rPr>
          <w:rFonts w:ascii="Times New Roman" w:hAnsi="Times New Roman"/>
          <w:sz w:val="28"/>
          <w:szCs w:val="28"/>
        </w:rPr>
        <w:t>20 февраля 2025</w:t>
      </w:r>
      <w:r>
        <w:rPr>
          <w:rFonts w:ascii="Times New Roman" w:hAnsi="Times New Roman"/>
          <w:sz w:val="28"/>
          <w:szCs w:val="28"/>
        </w:rPr>
        <w:t xml:space="preserve"> г.  № </w:t>
      </w:r>
      <w:r w:rsidR="004D5EA7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>/</w:t>
      </w:r>
      <w:r w:rsidR="004D5EA7">
        <w:rPr>
          <w:rFonts w:ascii="Times New Roman" w:hAnsi="Times New Roman"/>
          <w:sz w:val="28"/>
          <w:szCs w:val="28"/>
        </w:rPr>
        <w:t>1126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396DB4" w:rsidRP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396DB4" w:rsidRP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</w:t>
      </w:r>
      <w:r w:rsidR="00272789">
        <w:rPr>
          <w:rFonts w:ascii="Times New Roman" w:hAnsi="Times New Roman"/>
          <w:b/>
          <w:sz w:val="28"/>
          <w:szCs w:val="28"/>
        </w:rPr>
        <w:t>«</w:t>
      </w:r>
      <w:r w:rsidRPr="00396DB4">
        <w:rPr>
          <w:rFonts w:ascii="Times New Roman" w:hAnsi="Times New Roman"/>
          <w:b/>
          <w:sz w:val="28"/>
          <w:szCs w:val="28"/>
        </w:rPr>
        <w:t>г</w:t>
      </w:r>
      <w:r w:rsidR="00272789">
        <w:rPr>
          <w:rFonts w:ascii="Times New Roman" w:hAnsi="Times New Roman"/>
          <w:b/>
          <w:sz w:val="28"/>
          <w:szCs w:val="28"/>
        </w:rPr>
        <w:t>»</w:t>
      </w:r>
      <w:r w:rsidRPr="00396DB4">
        <w:rPr>
          <w:rFonts w:ascii="Times New Roman" w:hAnsi="Times New Roman"/>
          <w:b/>
          <w:sz w:val="28"/>
          <w:szCs w:val="28"/>
        </w:rPr>
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DB4" w:rsidRDefault="00396DB4" w:rsidP="00396DB4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4"/>
        <w:gridCol w:w="3971"/>
        <w:gridCol w:w="1560"/>
      </w:tblGrid>
      <w:tr w:rsidR="00396DB4" w:rsidRPr="004D5EA7" w:rsidTr="0099769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Pr="004D5EA7" w:rsidRDefault="00396DB4" w:rsidP="004D5EA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Pr="004D5EA7" w:rsidRDefault="00396DB4" w:rsidP="004D5EA7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Pr="004D5EA7" w:rsidRDefault="00396DB4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Pr="004D5EA7" w:rsidRDefault="00396DB4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Номер УИК в которую назначается лицо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A7">
              <w:rPr>
                <w:rFonts w:ascii="Times New Roman" w:hAnsi="Times New Roman"/>
                <w:sz w:val="24"/>
                <w:szCs w:val="24"/>
              </w:rPr>
              <w:t>Хамидулина</w:t>
            </w:r>
            <w:proofErr w:type="spellEnd"/>
            <w:r w:rsidRPr="004D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2201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-40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 xml:space="preserve">Маковская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Алина Александровна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2201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A7">
              <w:rPr>
                <w:rFonts w:ascii="Times New Roman" w:hAnsi="Times New Roman"/>
                <w:sz w:val="24"/>
                <w:szCs w:val="24"/>
              </w:rPr>
              <w:t>Завгородняя</w:t>
            </w:r>
            <w:proofErr w:type="spellEnd"/>
            <w:r w:rsidRPr="004D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Екатерина Васильевна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2204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A7">
              <w:rPr>
                <w:rFonts w:ascii="Times New Roman" w:hAnsi="Times New Roman"/>
                <w:sz w:val="24"/>
                <w:szCs w:val="24"/>
              </w:rPr>
              <w:t>Митенко</w:t>
            </w:r>
            <w:proofErr w:type="spellEnd"/>
            <w:r w:rsidRPr="004D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2205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A7">
              <w:rPr>
                <w:rFonts w:ascii="Times New Roman" w:hAnsi="Times New Roman"/>
                <w:sz w:val="24"/>
                <w:szCs w:val="24"/>
              </w:rPr>
              <w:t>Шельченко</w:t>
            </w:r>
            <w:proofErr w:type="spellEnd"/>
            <w:r w:rsidRPr="004D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2207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A7"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 w:rsidRPr="004D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 xml:space="preserve">Роза </w:t>
            </w:r>
            <w:proofErr w:type="spellStart"/>
            <w:r w:rsidRPr="004D5EA7">
              <w:rPr>
                <w:rFonts w:ascii="Times New Roman" w:hAnsi="Times New Roman"/>
                <w:sz w:val="24"/>
                <w:szCs w:val="24"/>
              </w:rPr>
              <w:t>Бориковна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2215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A7">
              <w:rPr>
                <w:rFonts w:ascii="Times New Roman" w:hAnsi="Times New Roman"/>
                <w:sz w:val="24"/>
                <w:szCs w:val="24"/>
              </w:rPr>
              <w:t>Жиденова</w:t>
            </w:r>
            <w:proofErr w:type="spellEnd"/>
            <w:r w:rsidRPr="004D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2217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Кем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2218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 xml:space="preserve">Аксенова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Кира Николаевна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Краснодарском крае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2219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EA7">
              <w:rPr>
                <w:rFonts w:ascii="Times New Roman" w:hAnsi="Times New Roman"/>
                <w:sz w:val="24"/>
                <w:szCs w:val="24"/>
              </w:rPr>
              <w:t>Шконда</w:t>
            </w:r>
            <w:proofErr w:type="spellEnd"/>
            <w:r w:rsidRPr="004D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2224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 xml:space="preserve">Рожнов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Юрий Павлович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2227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 xml:space="preserve">Курбатова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Оксана Игоревна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Краснодарское местное отделение Краснодарского регионального отделения Всероссийской политической партии «ЕДИНАЯ РОССИЯ»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2232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 xml:space="preserve">Фролова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2234</w:t>
            </w:r>
          </w:p>
        </w:tc>
      </w:tr>
      <w:tr w:rsidR="004D5EA7" w:rsidRPr="004D5EA7" w:rsidTr="00396D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af2"/>
              <w:numPr>
                <w:ilvl w:val="0"/>
                <w:numId w:val="10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 xml:space="preserve">Чуприна </w:t>
            </w:r>
          </w:p>
          <w:p w:rsidR="004D5EA7" w:rsidRPr="004D5EA7" w:rsidRDefault="004D5EA7" w:rsidP="004D5E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EA7">
              <w:rPr>
                <w:rFonts w:ascii="Times New Roman" w:hAnsi="Times New Roman"/>
                <w:sz w:val="24"/>
                <w:szCs w:val="24"/>
              </w:rPr>
              <w:t>Алена Александровна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EA7" w:rsidRPr="004D5EA7" w:rsidRDefault="004D5EA7" w:rsidP="004D5EA7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5EA7">
              <w:rPr>
                <w:sz w:val="24"/>
                <w:szCs w:val="24"/>
              </w:rPr>
              <w:t>2234</w:t>
            </w:r>
          </w:p>
        </w:tc>
      </w:tr>
    </w:tbl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396DB4" w:rsidSect="00502D49">
      <w:pgSz w:w="11906" w:h="16838"/>
      <w:pgMar w:top="851" w:right="851" w:bottom="851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1E5" w:rsidRDefault="004151E5">
      <w:pPr>
        <w:spacing w:after="0" w:line="240" w:lineRule="auto"/>
      </w:pPr>
      <w:r>
        <w:separator/>
      </w:r>
    </w:p>
  </w:endnote>
  <w:endnote w:type="continuationSeparator" w:id="0">
    <w:p w:rsidR="004151E5" w:rsidRDefault="0041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1E5" w:rsidRDefault="004151E5">
      <w:pPr>
        <w:spacing w:after="0" w:line="240" w:lineRule="auto"/>
      </w:pPr>
      <w:r>
        <w:separator/>
      </w:r>
    </w:p>
  </w:footnote>
  <w:footnote w:type="continuationSeparator" w:id="0">
    <w:p w:rsidR="004151E5" w:rsidRDefault="0041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F9B2B93C"/>
    <w:lvl w:ilvl="0" w:tplc="9260F9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70A13"/>
    <w:multiLevelType w:val="hybridMultilevel"/>
    <w:tmpl w:val="D562B9AA"/>
    <w:lvl w:ilvl="0" w:tplc="003080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711B3"/>
    <w:rsid w:val="00076EE0"/>
    <w:rsid w:val="000B7588"/>
    <w:rsid w:val="000C6FAB"/>
    <w:rsid w:val="000D1956"/>
    <w:rsid w:val="00104FC1"/>
    <w:rsid w:val="0018678B"/>
    <w:rsid w:val="001A1CA9"/>
    <w:rsid w:val="001C188D"/>
    <w:rsid w:val="001D1A74"/>
    <w:rsid w:val="001D76EB"/>
    <w:rsid w:val="001E7102"/>
    <w:rsid w:val="00272789"/>
    <w:rsid w:val="00284DA9"/>
    <w:rsid w:val="002B3DD4"/>
    <w:rsid w:val="002D4685"/>
    <w:rsid w:val="002E5336"/>
    <w:rsid w:val="003403D9"/>
    <w:rsid w:val="00360689"/>
    <w:rsid w:val="00363867"/>
    <w:rsid w:val="003734FD"/>
    <w:rsid w:val="00375488"/>
    <w:rsid w:val="00375BC8"/>
    <w:rsid w:val="00377E73"/>
    <w:rsid w:val="00396DB4"/>
    <w:rsid w:val="003B36BA"/>
    <w:rsid w:val="003B538E"/>
    <w:rsid w:val="003D6438"/>
    <w:rsid w:val="003E3393"/>
    <w:rsid w:val="003F6155"/>
    <w:rsid w:val="00412934"/>
    <w:rsid w:val="004151E5"/>
    <w:rsid w:val="00431F8A"/>
    <w:rsid w:val="004A4105"/>
    <w:rsid w:val="004B2DF6"/>
    <w:rsid w:val="004C5849"/>
    <w:rsid w:val="004D5EA7"/>
    <w:rsid w:val="00501B5A"/>
    <w:rsid w:val="00502D49"/>
    <w:rsid w:val="00503058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C34D3"/>
    <w:rsid w:val="005C486B"/>
    <w:rsid w:val="005D1690"/>
    <w:rsid w:val="00604827"/>
    <w:rsid w:val="00615D66"/>
    <w:rsid w:val="00632987"/>
    <w:rsid w:val="00640068"/>
    <w:rsid w:val="00650C2F"/>
    <w:rsid w:val="0066102F"/>
    <w:rsid w:val="0066420E"/>
    <w:rsid w:val="00667DED"/>
    <w:rsid w:val="00682232"/>
    <w:rsid w:val="006A7542"/>
    <w:rsid w:val="006B1EB9"/>
    <w:rsid w:val="006D657D"/>
    <w:rsid w:val="006E347C"/>
    <w:rsid w:val="00721C34"/>
    <w:rsid w:val="00755E53"/>
    <w:rsid w:val="00766E52"/>
    <w:rsid w:val="00770ABE"/>
    <w:rsid w:val="00780291"/>
    <w:rsid w:val="007969C5"/>
    <w:rsid w:val="007C31BE"/>
    <w:rsid w:val="007C6072"/>
    <w:rsid w:val="007D0B02"/>
    <w:rsid w:val="007F6A83"/>
    <w:rsid w:val="00814E78"/>
    <w:rsid w:val="00824E8D"/>
    <w:rsid w:val="00842FC3"/>
    <w:rsid w:val="00847F5E"/>
    <w:rsid w:val="008B52C0"/>
    <w:rsid w:val="0090612C"/>
    <w:rsid w:val="009233C5"/>
    <w:rsid w:val="00945DDB"/>
    <w:rsid w:val="0094653A"/>
    <w:rsid w:val="00956202"/>
    <w:rsid w:val="00962233"/>
    <w:rsid w:val="0099769C"/>
    <w:rsid w:val="009A0DB9"/>
    <w:rsid w:val="009C60F4"/>
    <w:rsid w:val="009C66E5"/>
    <w:rsid w:val="009E5B64"/>
    <w:rsid w:val="00A00036"/>
    <w:rsid w:val="00A02C7B"/>
    <w:rsid w:val="00A67E47"/>
    <w:rsid w:val="00A90AF2"/>
    <w:rsid w:val="00AB25AE"/>
    <w:rsid w:val="00AC751D"/>
    <w:rsid w:val="00B1312B"/>
    <w:rsid w:val="00B41104"/>
    <w:rsid w:val="00B42AE7"/>
    <w:rsid w:val="00B61CB8"/>
    <w:rsid w:val="00B70231"/>
    <w:rsid w:val="00B721AE"/>
    <w:rsid w:val="00B90A91"/>
    <w:rsid w:val="00B9488E"/>
    <w:rsid w:val="00BC1310"/>
    <w:rsid w:val="00BC1DD2"/>
    <w:rsid w:val="00BC30AC"/>
    <w:rsid w:val="00BC7741"/>
    <w:rsid w:val="00BD14BF"/>
    <w:rsid w:val="00C03D9B"/>
    <w:rsid w:val="00C73923"/>
    <w:rsid w:val="00C828C3"/>
    <w:rsid w:val="00CA5C59"/>
    <w:rsid w:val="00CC3281"/>
    <w:rsid w:val="00CD4209"/>
    <w:rsid w:val="00CE42EB"/>
    <w:rsid w:val="00D03E7B"/>
    <w:rsid w:val="00D15379"/>
    <w:rsid w:val="00D167FD"/>
    <w:rsid w:val="00D52C0A"/>
    <w:rsid w:val="00DA21AA"/>
    <w:rsid w:val="00E0127A"/>
    <w:rsid w:val="00E020E4"/>
    <w:rsid w:val="00E10931"/>
    <w:rsid w:val="00E25447"/>
    <w:rsid w:val="00E42FE0"/>
    <w:rsid w:val="00E777DA"/>
    <w:rsid w:val="00E90ECD"/>
    <w:rsid w:val="00EA40CF"/>
    <w:rsid w:val="00EA69EB"/>
    <w:rsid w:val="00EB0701"/>
    <w:rsid w:val="00F37A0E"/>
    <w:rsid w:val="00F42023"/>
    <w:rsid w:val="00F6766A"/>
    <w:rsid w:val="00FA5389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FDD2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57</cp:revision>
  <cp:lastPrinted>2025-02-20T07:11:00Z</cp:lastPrinted>
  <dcterms:created xsi:type="dcterms:W3CDTF">2023-12-25T14:32:00Z</dcterms:created>
  <dcterms:modified xsi:type="dcterms:W3CDTF">2025-02-20T07:14:00Z</dcterms:modified>
</cp:coreProperties>
</file>