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5C7C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1B9D4E8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КАРАСУНСКАЯ г. КРАСНОДАРА</w:t>
      </w:r>
    </w:p>
    <w:p w14:paraId="7CDB0801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Селезнева ул., д. 244, г. Краснодар, 350058</w:t>
      </w:r>
    </w:p>
    <w:p w14:paraId="597676EF">
      <w:pPr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Тел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. /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. (861)231-15-25  E - mail: </w:t>
      </w:r>
      <w:r>
        <w:fldChar w:fldCharType="begin"/>
      </w:r>
      <w:r>
        <w:instrText xml:space="preserve"> HYPERLINK "mailto:t23@ikkk.ru" </w:instrText>
      </w:r>
      <w:r>
        <w:fldChar w:fldCharType="separate"/>
      </w:r>
      <w:r>
        <w:rPr>
          <w:rFonts w:ascii="Times New Roman" w:hAnsi="Times New Roman" w:eastAsia="Calibri" w:cs="Times New Roman"/>
          <w:color w:val="0000FF"/>
          <w:sz w:val="28"/>
          <w:szCs w:val="28"/>
          <w:u w:val="single"/>
          <w:lang w:val="en-US" w:eastAsia="ar-SA"/>
        </w:rPr>
        <w:t>t23@ikkk.ru</w:t>
      </w:r>
      <w:r>
        <w:rPr>
          <w:rFonts w:ascii="Times New Roman" w:hAnsi="Times New Roman" w:eastAsia="Calibri" w:cs="Times New Roman"/>
          <w:color w:val="0000FF"/>
          <w:sz w:val="28"/>
          <w:szCs w:val="28"/>
          <w:u w:val="single"/>
          <w:lang w:val="en-US" w:eastAsia="ar-SA"/>
        </w:rPr>
        <w:fldChar w:fldCharType="end"/>
      </w:r>
    </w:p>
    <w:p w14:paraId="15A2B71E">
      <w:pPr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</w:pPr>
    </w:p>
    <w:p w14:paraId="1E57BB2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Решение</w:t>
      </w:r>
    </w:p>
    <w:p w14:paraId="26B3F5C1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ab/>
      </w:r>
    </w:p>
    <w:p w14:paraId="60E7A921">
      <w:pPr>
        <w:spacing w:after="0" w:line="360" w:lineRule="auto"/>
        <w:ind w:firstLine="284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>1</w:t>
      </w:r>
      <w:r>
        <w:rPr>
          <w:rFonts w:hint="default" w:ascii="Times New Roman" w:hAnsi="Times New Roman" w:eastAsia="Times New Roman" w:cs="Times New Roman"/>
          <w:sz w:val="28"/>
          <w:szCs w:val="20"/>
          <w:lang w:val="en-US" w:eastAsia="ru-RU"/>
        </w:rPr>
        <w:t>9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декабря 2024 года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>№ 68/458</w:t>
      </w:r>
    </w:p>
    <w:p w14:paraId="4C4545F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 w14:paraId="189A0DAB"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bookmarkStart w:id="0" w:name="_Hlk185256703"/>
    </w:p>
    <w:p w14:paraId="690B130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Об утверждении информационного сообщения</w:t>
      </w:r>
    </w:p>
    <w:p w14:paraId="377489A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 приеме предложений по кандидатурам членов участковых избирательных комиссий с правом решающего голоса</w:t>
      </w:r>
    </w:p>
    <w:p w14:paraId="669CF89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bookmarkStart w:id="1" w:name="_Hlk185256909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(в резерв состава участковых комиссий)</w:t>
      </w:r>
    </w:p>
    <w:bookmarkEnd w:id="0"/>
    <w:bookmarkEnd w:id="1"/>
    <w:p w14:paraId="5DEF490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EF9F40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AB0C8E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</w:t>
      </w:r>
      <w:r>
        <w:fldChar w:fldCharType="begin"/>
      </w:r>
      <w:r>
        <w:instrText xml:space="preserve"> HYPERLINK "consultantplus://offline/ref=2637616290CF897C6EC3D8682D8C071B608C430D7A9A1623EF8CB47C0977A2ACC803196ECA46891E1A96CFAA911ACE3DE8F536B06BOD11J"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пунктами 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5.1 </w:t>
      </w:r>
      <w:r>
        <w:fldChar w:fldCharType="begin"/>
      </w:r>
      <w:r>
        <w:instrText xml:space="preserve"> HYPERLINK "consultantplus://offline/ref=2637616290CF897C6EC3D8682D8C071B608C430D7A9A1623EF8CB47C0977A2ACC803196ECA44891E1A96CFAA911ACE3DE8F536B06BOD11J"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статьи 27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«Об основных гарантиях избирательных прав и права на участие в референдуме граждан Российской Федерации», пунктами 7 и 8 статьи 6 Закона Краснодарского края «О системе избирательных комиссий, комиссий референдума в Краснодарском крае», постановлениями Центральной избирательной комиссии Российской Федерации от 15 марта 2023 г.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№ 111/863-8 и от 05 декабря 2012 г. № 152/1137-6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территориальная избирательная комиссия Карасунская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г. Краснодара</w:t>
      </w:r>
    </w:p>
    <w:p w14:paraId="4613805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РЕШИЛА:</w:t>
      </w:r>
    </w:p>
    <w:p w14:paraId="752F749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Утвердить текст Информационного сообщения о приеме предложений по кандидатурам членов участковых избирательных комиссий с правом решающего голоса  в связи с формированием УИК 21-46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bookmarkStart w:id="6" w:name="_GoBack"/>
      <w:bookmarkEnd w:id="6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(в резерв состава участковой комиссии 21-46) (прилагается).</w:t>
      </w:r>
    </w:p>
    <w:p w14:paraId="38992079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Направить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для опубликования в средствах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массовой информации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разместить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на странице территориальной избирательной комиссии Карасунская г. Краснодара в информационно-телекоммуникационной сети «Интернет»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информационное сообщение о приеме предложений по кандидатурам членов участковых избирательных комиссий с правом решающего голоса (в резерв составов участковых комиссий) не позднее 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.12.202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</w:t>
      </w:r>
    </w:p>
    <w:p w14:paraId="657F846B">
      <w:pPr>
        <w:tabs>
          <w:tab w:val="left" w:pos="700"/>
          <w:tab w:val="left" w:pos="851"/>
          <w:tab w:val="left" w:pos="2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Возложить контроль за исполнением пункта 2 настоящего решения на </w:t>
      </w:r>
      <w:r>
        <w:rPr>
          <w:rFonts w:ascii="Times New Roman" w:hAnsi="Times New Roman" w:eastAsia="Times New Roman" w:cs="Times New Roman"/>
          <w:sz w:val="28"/>
          <w:szCs w:val="28"/>
        </w:rPr>
        <w:t>секретаря территориальной избирательной комиссии Е.С.Ширкину</w:t>
      </w:r>
    </w:p>
    <w:p w14:paraId="6807DB2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06E6E2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784E75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Председатель территориальной</w:t>
      </w:r>
    </w:p>
    <w:p w14:paraId="40AB191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                       В.В. Зубенко</w:t>
      </w:r>
    </w:p>
    <w:p w14:paraId="7EEF7620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4393AED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Секретарь территориальной</w:t>
      </w:r>
    </w:p>
    <w:p w14:paraId="13A7932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                       Е.С.Ширкина</w:t>
      </w:r>
    </w:p>
    <w:p w14:paraId="45CBB2BB">
      <w:pPr>
        <w:spacing w:after="0" w:line="240" w:lineRule="auto"/>
        <w:ind w:left="4536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Приложение</w:t>
      </w:r>
    </w:p>
    <w:p w14:paraId="4D293CA5">
      <w:pPr>
        <w:spacing w:after="0" w:line="240" w:lineRule="auto"/>
        <w:ind w:left="4536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 решению территориальной</w:t>
      </w:r>
    </w:p>
    <w:p w14:paraId="57560A86">
      <w:pPr>
        <w:spacing w:after="0" w:line="240" w:lineRule="auto"/>
        <w:ind w:left="4536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избирательной комиссии</w:t>
      </w:r>
    </w:p>
    <w:p w14:paraId="4E49AD3C">
      <w:pPr>
        <w:spacing w:after="0" w:line="240" w:lineRule="auto"/>
        <w:ind w:left="4536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Карасунская г. Краснодара</w:t>
      </w:r>
    </w:p>
    <w:p w14:paraId="6FE60F2B">
      <w:pPr>
        <w:spacing w:after="0" w:line="240" w:lineRule="auto"/>
        <w:ind w:left="4536"/>
        <w:jc w:val="center"/>
        <w:rPr>
          <w:rFonts w:hint="default" w:ascii="Times New Roman" w:hAnsi="Times New Roman" w:eastAsia="Times New Roman" w:cs="Times New Roman"/>
          <w:sz w:val="28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 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.12.2024 г. № 68/4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58</w:t>
      </w:r>
    </w:p>
    <w:p w14:paraId="4C43BEFB">
      <w:pPr>
        <w:spacing w:after="0" w:line="240" w:lineRule="auto"/>
        <w:ind w:left="4536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14:paraId="5F428D28">
      <w:pPr>
        <w:suppressAutoHyphens w:val="0"/>
        <w:spacing w:after="0" w:line="228" w:lineRule="auto"/>
        <w:ind w:firstLine="709"/>
        <w:jc w:val="center"/>
        <w:rPr>
          <w:rFonts w:ascii="Times New Roman CYR" w:hAnsi="Times New Roman CYR" w:eastAsia="Times New Roman CYR" w:cs="Times New Roman CYR"/>
          <w:sz w:val="28"/>
          <w:szCs w:val="28"/>
          <w:lang w:eastAsia="ru-RU"/>
        </w:rPr>
      </w:pPr>
    </w:p>
    <w:p w14:paraId="15CAF0C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ИНФОРМАЦИОННОЕ СООБЩЕНИЕ О ПРИЁМЕ ПРЕДЛОЖЕНИЙ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ПО КАНДИДАТУРАМ ЧЛЕНОВ УЧАСТКОВЫХ ИЗБИРАТЕЛЬНЫХ КОМИССИЙ С ПРАВОМ РЕШАЮЩЕГО ГОЛОСА</w:t>
      </w:r>
    </w:p>
    <w:p w14:paraId="366F7A3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(В РЕЗЕРВ СОСТАВОВ УЧАСТКОВЫХ КОМИССИЙ)</w:t>
      </w:r>
    </w:p>
    <w:p w14:paraId="13F5976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 w14:paraId="180DC8D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 w14:paraId="31629A3A">
      <w:pPr>
        <w:suppressAutoHyphens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>
        <w:fldChar w:fldCharType="begin"/>
      </w:r>
      <w:r>
        <w:instrText xml:space="preserve"> HYPERLINK "consultantplus://offline/ref=2637616290CF897C6EC3D8682D8C071B608C430D7A9A1623EF8CB47C0977A2ACC803196ECA46891E1A96CFAA911ACE3DE8F536B06BOD11J"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пунктами 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5.1 </w:t>
      </w:r>
      <w:r>
        <w:fldChar w:fldCharType="begin"/>
      </w:r>
      <w:r>
        <w:instrText xml:space="preserve"> HYPERLINK "consultantplus://offline/ref=2637616290CF897C6EC3D8682D8C071B608C430D7A9A1623EF8CB47C0977A2ACC803196ECA44891E1A96CFAA911ACE3DE8F536B06BOD11J"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статьи 27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Федерации», пунктами 7 и 8 статьи 6 Закона Краснодарского края «О системе избирательных комиссий, комиссий референдума в Краснодарском крае», постановлениями Центральной избирательной комиссии Российской Федерации от 15 марта 2023 г. № 111/863-8 «О Методических рекомендациях о порядке формирования территориальных, окружных и участковых избирательных комиссий» и от 05 декабря 2012 г. № 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территориальная избирательная комиссия Карасунская г. Краснодара объявляет прием предложений по кандидатурам для назначения членов участковой избирательной комиссии с правом решающего голоса (в резерв состава участковой комиссии) №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12DEA72">
      <w:pPr>
        <w:suppressAutoHyphens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Прием документов осуществляется в течение 30 дней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 25 декабря 2024 года по 23 января 2025 года, в рабочие дни с 10-00 до 16-00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часов, перерыв с 13-00 до 14-00 часов по адресу: г. Краснодар, ул. Селезнева, д. 244,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каб. № 1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 телефон 8 (861) 231-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15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w14:paraId="78C2C276">
      <w:pPr>
        <w:suppressAutoHyphens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 перечень соответствующих документов, копий документов, сведений и т.д. согласно Методическим рекомендациям о порядке формирования территориальных, окружных и участковых избирательных комиссий, утвержденным постановлением Центральной избирательной комиссии Российской Федерации от 15 марта 2023 г. № 111/863-8, приложению № 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постановлением Центральной избирательной комиссии Российской Федерации от 5 декабря 2012 г. № 152/1137-6:</w:t>
      </w:r>
    </w:p>
    <w:p w14:paraId="05B19843">
      <w:pPr>
        <w:suppressAutoHyphens w:val="0"/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Для политических партий, их региональных отделений,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иных структурных подразделений</w:t>
      </w:r>
    </w:p>
    <w:p w14:paraId="08FE7B7A">
      <w:pPr>
        <w:suppressAutoHyphens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14:paraId="56B7C555">
      <w:pPr>
        <w:suppressAutoHyphens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</w:p>
    <w:p w14:paraId="3EDFC5C4">
      <w:pPr>
        <w:suppressAutoHyphens w:val="0"/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Для иных общественных объединений</w:t>
      </w:r>
    </w:p>
    <w:p w14:paraId="1C664201">
      <w:pPr>
        <w:suppressAutoHyphens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14:paraId="212BAB47">
      <w:pPr>
        <w:suppressAutoHyphens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" w:name="P530"/>
      <w:bookmarkEnd w:id="2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14:paraId="0BCCF8F5">
      <w:pPr>
        <w:suppressAutoHyphens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r>
        <w:fldChar w:fldCharType="begin"/>
      </w:r>
      <w:r>
        <w:instrText xml:space="preserve"> HYPERLINK \l "P530"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пункте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14:paraId="00FF9C82">
      <w:pPr>
        <w:suppressAutoHyphens w:val="0"/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Для иных субъектов права внесения предложений </w:t>
      </w:r>
    </w:p>
    <w:p w14:paraId="765F0579">
      <w:pPr>
        <w:suppressAutoHyphens w:val="0"/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по кандидатурам в состав избирательных комиссий</w:t>
      </w:r>
    </w:p>
    <w:p w14:paraId="3B1838AF">
      <w:pPr>
        <w:suppressAutoHyphens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14:paraId="352E2A07">
      <w:pPr>
        <w:suppressAutoHyphens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Кроме того, субъектами права внесения предложений по кандидатурам должны быть представлены:</w:t>
      </w:r>
    </w:p>
    <w:p w14:paraId="05CAE615">
      <w:pPr>
        <w:suppressAutoHyphens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3" w:name="P540"/>
      <w:bookmarkEnd w:id="3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Две фотографии лица, предлагаемого в состав участковой избирательной комиссии, размером 3 x 4 см (без уголка).</w:t>
      </w:r>
    </w:p>
    <w:p w14:paraId="3E5EF1B9">
      <w:pPr>
        <w:suppressAutoHyphens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Письменное согласие гражданина Российской Федерации на его назначение в состав участковой избирательной комиссии.</w:t>
      </w:r>
    </w:p>
    <w:p w14:paraId="095B4965">
      <w:pPr>
        <w:suppressAutoHyphens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комиссии.</w:t>
      </w:r>
    </w:p>
    <w:p w14:paraId="7C76A132">
      <w:pPr>
        <w:suppressAutoHyphens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4" w:name="P544"/>
      <w:bookmarkEnd w:id="4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Копия документа (трудовой книжки либо справки с основного места работы) лица, кандидатура которого предложена в состав участковой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14:paraId="58C38672">
      <w:pPr>
        <w:suppressAutoHyphens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 Копия документа, подтверждающего указанные в согласии гражданина Российской Федерации на его назначение в состав участковой избирательной комиссии сведения об образовании и (или) квалификации.</w:t>
      </w:r>
    </w:p>
    <w:p w14:paraId="563FDC71">
      <w:pPr>
        <w:suppressAutoHyphens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5" w:name="P546"/>
      <w:bookmarkEnd w:id="5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14:paraId="78E3E36D">
      <w:pPr>
        <w:suppressAutoHyphens w:val="0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Заседание территориальной избирательной комиссии Карасунская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 Краснодара по формированию участковой избирательной комиссии планируется 6 февраля 2025 года в 15:00 час. по адресу: г. Краснодар,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ул. Селезнева, д. 244, каб. № 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1A748B7A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C26614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page"/>
      </w:r>
    </w:p>
    <w:p w14:paraId="476EC45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4) копии документов лица, кандидатура которого предложена в состав участковой избирательной комиссии, о наличии среднего профессионального и (или) высшего образования, копия документа, подтверждающего сведения об основном месте работы или службы, о занимаемой должности (трудовой книжки) либо справка с основного  места работы, а при отсутствии основного места работы или службы – копия документа, подтверждающего сведения о роде занятий, т.е.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14:paraId="7F7059B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внесении кандидатур в состав участковых избирательных комиссий необходимо учитывать положения статьи 29 Федерального закона, согласно которым определенные категории лиц не могут быть членами избирательной комиссии с правом решающего голоса, а член избирательной комиссии с правом решающего голоса не может на одних и тех же выборах быть одновременно членом иной избирательной комиссии с правом решающего голоса.</w:t>
      </w:r>
    </w:p>
    <w:p w14:paraId="142E75D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Методические рекомендации о порядке формирования территориальных, окружных и участковых избирательных комиссий утвержденные постановлением Центральной избирательной комиссии Российской Федерации от 15 марта 2023 г. № 111/863-8.</w:t>
      </w:r>
    </w:p>
    <w:p w14:paraId="556C2B33">
      <w:pPr>
        <w:spacing w:after="0" w:line="240" w:lineRule="auto"/>
        <w:ind w:left="3402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1C218CC">
      <w:pPr>
        <w:spacing w:after="0" w:line="240" w:lineRule="auto"/>
        <w:ind w:left="3402" w:right="-1"/>
        <w:jc w:val="center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Территориальная избирательная комиссия Карасунская г. Краснодара</w:t>
      </w:r>
    </w:p>
    <w:sectPr>
      <w:pgSz w:w="11906" w:h="16838"/>
      <w:pgMar w:top="91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altName w:val="Segoe UI Light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80"/>
    <w:rsid w:val="00054E70"/>
    <w:rsid w:val="000E69EA"/>
    <w:rsid w:val="000F0D48"/>
    <w:rsid w:val="00113FCB"/>
    <w:rsid w:val="001F0775"/>
    <w:rsid w:val="00210520"/>
    <w:rsid w:val="00233C37"/>
    <w:rsid w:val="00372B0C"/>
    <w:rsid w:val="003A3B12"/>
    <w:rsid w:val="00424C05"/>
    <w:rsid w:val="00483CD7"/>
    <w:rsid w:val="00486080"/>
    <w:rsid w:val="004B7927"/>
    <w:rsid w:val="00606E63"/>
    <w:rsid w:val="006110EE"/>
    <w:rsid w:val="007561D1"/>
    <w:rsid w:val="0079121E"/>
    <w:rsid w:val="007913A2"/>
    <w:rsid w:val="00795644"/>
    <w:rsid w:val="007B49DA"/>
    <w:rsid w:val="007D6D86"/>
    <w:rsid w:val="009C443B"/>
    <w:rsid w:val="00A67D60"/>
    <w:rsid w:val="00AD1A19"/>
    <w:rsid w:val="00B5243E"/>
    <w:rsid w:val="00B6324D"/>
    <w:rsid w:val="00BA2DB2"/>
    <w:rsid w:val="00BC134F"/>
    <w:rsid w:val="00E1288F"/>
    <w:rsid w:val="00E424A4"/>
    <w:rsid w:val="00E66E30"/>
    <w:rsid w:val="00F65637"/>
    <w:rsid w:val="09CA5757"/>
    <w:rsid w:val="424E6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5">
    <w:name w:val="Таблицы (моноширинный)"/>
    <w:basedOn w:val="1"/>
    <w:next w:val="1"/>
    <w:qFormat/>
    <w:uiPriority w:val="99"/>
    <w:pPr>
      <w:widowControl w:val="0"/>
      <w:spacing w:after="0" w:line="240" w:lineRule="auto"/>
    </w:pPr>
    <w:rPr>
      <w:rFonts w:ascii="Courier New" w:hAnsi="Courier New" w:eastAsia="Times New Roman" w:cs="Courier New"/>
      <w:sz w:val="24"/>
      <w:szCs w:val="24"/>
      <w:lang w:eastAsia="zh-CN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AMOgK</Company>
  <Pages>6</Pages>
  <Words>1167</Words>
  <Characters>6655</Characters>
  <Lines>55</Lines>
  <Paragraphs>15</Paragraphs>
  <TotalTime>2</TotalTime>
  <ScaleCrop>false</ScaleCrop>
  <LinksUpToDate>false</LinksUpToDate>
  <CharactersWithSpaces>7807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2024-12-16T13:19:00Z</dcterms:created>
  <dc:creator>Зубенко В.В.</dc:creator>
  <cp:lastModifiedBy>WPS_1709995324</cp:lastModifiedBy>
  <cp:lastPrinted>2024-01-11T11:24:00Z</cp:lastPrinted>
  <dcterms:modified xsi:type="dcterms:W3CDTF">2024-12-17T11:41:18Z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D93ABC2D325D44FD9C054C26D3150F9F_12</vt:lpwstr>
  </property>
</Properties>
</file>