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8D52" w14:textId="77777777" w:rsidR="0093240F" w:rsidRPr="000310E2" w:rsidRDefault="0093240F" w:rsidP="000310E2">
      <w:pPr>
        <w:ind w:right="-6" w:firstLine="11"/>
        <w:jc w:val="center"/>
        <w:rPr>
          <w:szCs w:val="28"/>
        </w:rPr>
      </w:pPr>
      <w:r w:rsidRPr="000310E2">
        <w:rPr>
          <w:szCs w:val="28"/>
        </w:rPr>
        <w:t>Территориальная избирательная комиссия</w:t>
      </w:r>
    </w:p>
    <w:p w14:paraId="2BDE7030" w14:textId="77777777" w:rsidR="0093240F" w:rsidRPr="000310E2" w:rsidRDefault="0093240F" w:rsidP="000310E2">
      <w:pPr>
        <w:ind w:right="-6" w:firstLine="11"/>
        <w:jc w:val="center"/>
        <w:rPr>
          <w:szCs w:val="28"/>
        </w:rPr>
      </w:pPr>
      <w:r w:rsidRPr="000310E2">
        <w:rPr>
          <w:szCs w:val="28"/>
        </w:rPr>
        <w:t xml:space="preserve">  </w:t>
      </w:r>
      <w:r w:rsidR="000310E2" w:rsidRPr="000310E2">
        <w:rPr>
          <w:szCs w:val="28"/>
        </w:rPr>
        <w:t>Центральная г. Краснодара</w:t>
      </w:r>
    </w:p>
    <w:p w14:paraId="0F829C69" w14:textId="77777777" w:rsidR="0093240F" w:rsidRPr="00307111" w:rsidRDefault="0093240F" w:rsidP="0093240F">
      <w:pPr>
        <w:ind w:right="-5" w:firstLine="12"/>
        <w:jc w:val="center"/>
        <w:rPr>
          <w:b/>
          <w:sz w:val="44"/>
        </w:rPr>
      </w:pPr>
    </w:p>
    <w:p w14:paraId="20B719C0" w14:textId="77777777" w:rsidR="0093240F" w:rsidRPr="00307111" w:rsidRDefault="0093240F" w:rsidP="0093240F">
      <w:pPr>
        <w:ind w:right="-5" w:firstLine="12"/>
        <w:jc w:val="center"/>
        <w:rPr>
          <w:sz w:val="24"/>
        </w:rPr>
      </w:pPr>
    </w:p>
    <w:p w14:paraId="2B6397AB" w14:textId="77777777" w:rsidR="0093240F" w:rsidRPr="00307111" w:rsidRDefault="0093240F" w:rsidP="0093240F">
      <w:pPr>
        <w:ind w:right="-5" w:firstLine="12"/>
        <w:jc w:val="center"/>
        <w:rPr>
          <w:sz w:val="24"/>
        </w:rPr>
      </w:pPr>
    </w:p>
    <w:p w14:paraId="26BE4873" w14:textId="77777777" w:rsidR="0093240F" w:rsidRDefault="0093240F" w:rsidP="0093240F">
      <w:pPr>
        <w:ind w:right="-5" w:firstLine="12"/>
        <w:jc w:val="center"/>
        <w:rPr>
          <w:sz w:val="24"/>
        </w:rPr>
      </w:pPr>
    </w:p>
    <w:p w14:paraId="6CEE28A2" w14:textId="77777777" w:rsidR="0093240F" w:rsidRDefault="0093240F" w:rsidP="0093240F">
      <w:pPr>
        <w:ind w:right="-5" w:firstLine="12"/>
        <w:jc w:val="center"/>
        <w:rPr>
          <w:sz w:val="24"/>
        </w:rPr>
      </w:pPr>
    </w:p>
    <w:p w14:paraId="0799CC49" w14:textId="77777777" w:rsidR="0093240F" w:rsidRDefault="0093240F" w:rsidP="0093240F">
      <w:pPr>
        <w:ind w:right="-5" w:firstLine="12"/>
        <w:jc w:val="center"/>
        <w:rPr>
          <w:sz w:val="24"/>
        </w:rPr>
      </w:pPr>
    </w:p>
    <w:p w14:paraId="323EC2B2" w14:textId="77777777" w:rsidR="0093240F" w:rsidRPr="00307111" w:rsidRDefault="0093240F" w:rsidP="0093240F">
      <w:pPr>
        <w:ind w:right="-5" w:firstLine="12"/>
        <w:jc w:val="center"/>
        <w:rPr>
          <w:sz w:val="24"/>
        </w:rPr>
      </w:pPr>
    </w:p>
    <w:p w14:paraId="2CBFE6A8" w14:textId="77777777" w:rsidR="0093240F" w:rsidRDefault="0093240F" w:rsidP="0093240F">
      <w:pPr>
        <w:ind w:right="-5" w:firstLine="12"/>
        <w:jc w:val="center"/>
        <w:rPr>
          <w:b/>
          <w:szCs w:val="32"/>
        </w:rPr>
      </w:pPr>
      <w:r w:rsidRPr="00307111">
        <w:rPr>
          <w:b/>
          <w:szCs w:val="32"/>
        </w:rPr>
        <w:t>НОМЕНКЛАТУРА ДЕЛ</w:t>
      </w:r>
    </w:p>
    <w:p w14:paraId="59007327" w14:textId="77777777" w:rsidR="0093240F" w:rsidRPr="00307111" w:rsidRDefault="0093240F" w:rsidP="0093240F">
      <w:pPr>
        <w:ind w:right="-5" w:firstLine="12"/>
        <w:jc w:val="center"/>
        <w:rPr>
          <w:b/>
          <w:szCs w:val="32"/>
        </w:rPr>
      </w:pPr>
    </w:p>
    <w:p w14:paraId="014E7AE2" w14:textId="2455EF3D" w:rsidR="0093240F" w:rsidRPr="00500CFE" w:rsidRDefault="0093240F" w:rsidP="0093240F">
      <w:pPr>
        <w:ind w:right="-5" w:firstLine="12"/>
        <w:jc w:val="center"/>
        <w:rPr>
          <w:b/>
        </w:rPr>
      </w:pPr>
      <w:r w:rsidRPr="00500CFE">
        <w:rPr>
          <w:b/>
        </w:rPr>
        <w:t>на 20</w:t>
      </w:r>
      <w:r>
        <w:rPr>
          <w:b/>
        </w:rPr>
        <w:t>2</w:t>
      </w:r>
      <w:r w:rsidR="00C75D72">
        <w:rPr>
          <w:b/>
        </w:rPr>
        <w:t>5</w:t>
      </w:r>
      <w:r w:rsidRPr="00500CFE">
        <w:rPr>
          <w:b/>
        </w:rPr>
        <w:t xml:space="preserve"> год</w:t>
      </w:r>
    </w:p>
    <w:p w14:paraId="3ACCF02A" w14:textId="77777777" w:rsidR="0093240F" w:rsidRDefault="0093240F" w:rsidP="0093240F">
      <w:pPr>
        <w:ind w:right="-5" w:firstLine="12"/>
        <w:jc w:val="center"/>
      </w:pPr>
    </w:p>
    <w:p w14:paraId="632660B6" w14:textId="77777777" w:rsidR="0093240F" w:rsidRDefault="0093240F" w:rsidP="0093240F">
      <w:pPr>
        <w:ind w:right="-5" w:firstLine="12"/>
        <w:jc w:val="center"/>
      </w:pPr>
    </w:p>
    <w:p w14:paraId="5259092C" w14:textId="77777777" w:rsidR="0093240F" w:rsidRDefault="0093240F" w:rsidP="0093240F">
      <w:pPr>
        <w:ind w:right="-5" w:firstLine="12"/>
        <w:jc w:val="center"/>
      </w:pPr>
    </w:p>
    <w:p w14:paraId="3CC1BBC5" w14:textId="77777777" w:rsidR="0093240F" w:rsidRDefault="0093240F" w:rsidP="0093240F">
      <w:pPr>
        <w:ind w:right="-5" w:firstLine="12"/>
        <w:jc w:val="center"/>
      </w:pPr>
    </w:p>
    <w:p w14:paraId="6F4D45C9" w14:textId="77777777" w:rsidR="0093240F" w:rsidRDefault="0093240F" w:rsidP="0093240F">
      <w:pPr>
        <w:ind w:right="-5" w:firstLine="12"/>
        <w:jc w:val="center"/>
      </w:pPr>
    </w:p>
    <w:p w14:paraId="027B2C54" w14:textId="77777777" w:rsidR="0093240F" w:rsidRDefault="0093240F" w:rsidP="0093240F">
      <w:pPr>
        <w:ind w:right="-5" w:firstLine="12"/>
        <w:jc w:val="center"/>
      </w:pPr>
    </w:p>
    <w:p w14:paraId="4A60532E" w14:textId="77777777" w:rsidR="0093240F" w:rsidRDefault="0093240F" w:rsidP="0093240F">
      <w:pPr>
        <w:ind w:right="-5" w:firstLine="12"/>
        <w:jc w:val="center"/>
      </w:pPr>
    </w:p>
    <w:p w14:paraId="6C63DC2F" w14:textId="77777777" w:rsidR="0093240F" w:rsidRDefault="0093240F" w:rsidP="0093240F">
      <w:pPr>
        <w:ind w:right="-5" w:firstLine="12"/>
        <w:jc w:val="center"/>
      </w:pPr>
    </w:p>
    <w:p w14:paraId="4E02EB10" w14:textId="77777777" w:rsidR="0093240F" w:rsidRDefault="0093240F" w:rsidP="0093240F">
      <w:pPr>
        <w:ind w:right="-5" w:firstLine="12"/>
        <w:jc w:val="center"/>
      </w:pPr>
    </w:p>
    <w:p w14:paraId="6100A58B" w14:textId="77777777" w:rsidR="0093240F" w:rsidRDefault="0093240F" w:rsidP="0093240F">
      <w:pPr>
        <w:ind w:right="-5" w:firstLine="12"/>
        <w:jc w:val="center"/>
      </w:pPr>
    </w:p>
    <w:p w14:paraId="70DBB270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375976F0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7E349F96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43DB4BDB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4EF9EEE5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654E94F7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12B5B667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60234BC2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451E301C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32288BD2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5888D579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1472692A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04391A72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1DB84502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413C1D0B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3A32F521" w14:textId="77777777" w:rsidR="000310E2" w:rsidRDefault="000310E2" w:rsidP="0093240F">
      <w:pPr>
        <w:ind w:right="-5" w:firstLine="12"/>
        <w:jc w:val="center"/>
        <w:rPr>
          <w:b/>
          <w:szCs w:val="28"/>
        </w:rPr>
      </w:pPr>
    </w:p>
    <w:p w14:paraId="4FF2CD6D" w14:textId="77777777" w:rsidR="000310E2" w:rsidRDefault="000310E2" w:rsidP="0093240F">
      <w:pPr>
        <w:ind w:right="-5" w:firstLine="12"/>
        <w:jc w:val="center"/>
        <w:rPr>
          <w:b/>
          <w:szCs w:val="28"/>
        </w:rPr>
      </w:pPr>
    </w:p>
    <w:p w14:paraId="30BFB1A7" w14:textId="77777777" w:rsidR="000310E2" w:rsidRDefault="000310E2" w:rsidP="0093240F">
      <w:pPr>
        <w:ind w:right="-5" w:firstLine="12"/>
        <w:jc w:val="center"/>
        <w:rPr>
          <w:b/>
          <w:szCs w:val="28"/>
        </w:rPr>
      </w:pPr>
    </w:p>
    <w:p w14:paraId="450F3274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730F5D5C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2F7D8EBB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7ED95C98" w14:textId="77777777" w:rsidR="0093240F" w:rsidRDefault="0093240F" w:rsidP="0093240F">
      <w:pPr>
        <w:ind w:right="-5" w:firstLine="12"/>
        <w:jc w:val="center"/>
        <w:rPr>
          <w:b/>
          <w:szCs w:val="28"/>
        </w:rPr>
      </w:pPr>
    </w:p>
    <w:p w14:paraId="73C22A0D" w14:textId="77777777" w:rsidR="00DA23B3" w:rsidRDefault="00DA23B3" w:rsidP="0093240F">
      <w:pPr>
        <w:ind w:right="-5" w:firstLine="12"/>
        <w:jc w:val="center"/>
        <w:rPr>
          <w:b/>
          <w:szCs w:val="28"/>
        </w:rPr>
      </w:pPr>
    </w:p>
    <w:p w14:paraId="7AD43838" w14:textId="77777777" w:rsidR="00534A99" w:rsidRDefault="00534A99" w:rsidP="0093240F">
      <w:pPr>
        <w:ind w:right="-5" w:firstLine="12"/>
        <w:jc w:val="center"/>
        <w:rPr>
          <w:szCs w:val="28"/>
        </w:rPr>
      </w:pPr>
    </w:p>
    <w:p w14:paraId="3A7DB428" w14:textId="77777777" w:rsidR="0093240F" w:rsidRPr="0022796E" w:rsidRDefault="0093240F" w:rsidP="0093240F">
      <w:pPr>
        <w:ind w:right="-5" w:firstLine="12"/>
        <w:jc w:val="center"/>
        <w:rPr>
          <w:szCs w:val="28"/>
        </w:rPr>
      </w:pPr>
      <w:r w:rsidRPr="0022796E">
        <w:rPr>
          <w:szCs w:val="28"/>
        </w:rPr>
        <w:lastRenderedPageBreak/>
        <w:t>ПРЕДИСЛОВИЕ</w:t>
      </w:r>
    </w:p>
    <w:p w14:paraId="03752718" w14:textId="77777777" w:rsidR="00680979" w:rsidRPr="0022796E" w:rsidRDefault="0093240F" w:rsidP="0093240F">
      <w:pPr>
        <w:ind w:right="-5" w:firstLine="12"/>
        <w:jc w:val="center"/>
        <w:rPr>
          <w:szCs w:val="28"/>
        </w:rPr>
      </w:pPr>
      <w:r w:rsidRPr="0022796E">
        <w:rPr>
          <w:szCs w:val="28"/>
        </w:rPr>
        <w:t xml:space="preserve">к номенклатуре дел территориальной избирательной комиссии </w:t>
      </w:r>
      <w:r w:rsidR="000310E2" w:rsidRPr="0022796E">
        <w:rPr>
          <w:szCs w:val="28"/>
        </w:rPr>
        <w:t>Центральная</w:t>
      </w:r>
    </w:p>
    <w:p w14:paraId="40697EEA" w14:textId="4C8C6DB3" w:rsidR="0093240F" w:rsidRPr="0022796E" w:rsidRDefault="000310E2" w:rsidP="0093240F">
      <w:pPr>
        <w:ind w:right="-5" w:firstLine="12"/>
        <w:jc w:val="center"/>
        <w:rPr>
          <w:szCs w:val="28"/>
        </w:rPr>
      </w:pPr>
      <w:r w:rsidRPr="0022796E">
        <w:rPr>
          <w:szCs w:val="28"/>
        </w:rPr>
        <w:t xml:space="preserve"> г. Краснодар</w:t>
      </w:r>
      <w:r w:rsidR="0093240F" w:rsidRPr="0022796E">
        <w:rPr>
          <w:szCs w:val="28"/>
        </w:rPr>
        <w:t xml:space="preserve"> на 202</w:t>
      </w:r>
      <w:r w:rsidR="00A15513" w:rsidRPr="0022796E">
        <w:rPr>
          <w:szCs w:val="28"/>
        </w:rPr>
        <w:t>5</w:t>
      </w:r>
      <w:r w:rsidR="0093240F" w:rsidRPr="0022796E">
        <w:rPr>
          <w:szCs w:val="28"/>
        </w:rPr>
        <w:t xml:space="preserve"> год</w:t>
      </w:r>
    </w:p>
    <w:p w14:paraId="2A369D84" w14:textId="77777777" w:rsidR="0093240F" w:rsidRPr="0022796E" w:rsidRDefault="0093240F" w:rsidP="0093240F">
      <w:pPr>
        <w:ind w:right="-5" w:firstLine="12"/>
        <w:jc w:val="center"/>
        <w:rPr>
          <w:szCs w:val="28"/>
        </w:rPr>
      </w:pPr>
    </w:p>
    <w:p w14:paraId="0C45A7E0" w14:textId="4F3279D3" w:rsidR="0093240F" w:rsidRPr="0022796E" w:rsidRDefault="0093240F" w:rsidP="0022796E">
      <w:pPr>
        <w:pStyle w:val="a7"/>
        <w:autoSpaceDE/>
        <w:autoSpaceDN/>
        <w:adjustRightInd/>
        <w:ind w:left="0"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22796E">
        <w:rPr>
          <w:rFonts w:ascii="Times New Roman" w:hAnsi="Times New Roman"/>
          <w:i w:val="0"/>
          <w:color w:val="auto"/>
          <w:sz w:val="28"/>
          <w:szCs w:val="28"/>
        </w:rPr>
        <w:t xml:space="preserve">Территориальная избирательная комиссия </w:t>
      </w:r>
      <w:r w:rsidR="00A23B01" w:rsidRPr="0022796E">
        <w:rPr>
          <w:rFonts w:ascii="Times New Roman" w:hAnsi="Times New Roman"/>
          <w:i w:val="0"/>
          <w:color w:val="auto"/>
          <w:sz w:val="28"/>
          <w:szCs w:val="28"/>
        </w:rPr>
        <w:t>Центральная г. Краснодара</w:t>
      </w:r>
      <w:r w:rsidRPr="0022796E">
        <w:rPr>
          <w:rFonts w:ascii="Times New Roman" w:hAnsi="Times New Roman"/>
          <w:i w:val="0"/>
          <w:color w:val="auto"/>
          <w:sz w:val="28"/>
          <w:szCs w:val="28"/>
        </w:rPr>
        <w:t xml:space="preserve"> сформирована постановлением избирательной комиссии Краснодарского края от </w:t>
      </w:r>
      <w:r w:rsidR="00680979" w:rsidRPr="0022796E">
        <w:rPr>
          <w:rFonts w:ascii="Times New Roman" w:hAnsi="Times New Roman"/>
          <w:i w:val="0"/>
          <w:color w:val="auto"/>
          <w:sz w:val="28"/>
          <w:szCs w:val="28"/>
        </w:rPr>
        <w:t xml:space="preserve">24.12.2020 </w:t>
      </w:r>
      <w:r w:rsidRPr="0022796E">
        <w:rPr>
          <w:rFonts w:ascii="Times New Roman" w:hAnsi="Times New Roman"/>
          <w:i w:val="0"/>
          <w:color w:val="auto"/>
          <w:sz w:val="28"/>
          <w:szCs w:val="28"/>
        </w:rPr>
        <w:t xml:space="preserve">г. № </w:t>
      </w:r>
      <w:r w:rsidR="00680979" w:rsidRPr="0022796E">
        <w:rPr>
          <w:rFonts w:ascii="Times New Roman" w:hAnsi="Times New Roman"/>
          <w:i w:val="0"/>
          <w:color w:val="auto"/>
          <w:sz w:val="28"/>
          <w:szCs w:val="28"/>
        </w:rPr>
        <w:t xml:space="preserve">151/1362-6 </w:t>
      </w:r>
      <w:r w:rsidRPr="0022796E">
        <w:rPr>
          <w:rFonts w:ascii="Times New Roman" w:hAnsi="Times New Roman"/>
          <w:i w:val="0"/>
          <w:color w:val="auto"/>
          <w:sz w:val="28"/>
          <w:szCs w:val="28"/>
        </w:rPr>
        <w:t>на основании Федерального закона от 12 июня 2002 г. № 67-ФЗ «Об основных гарантиях избирательных прав и права на участие в референдуме граждан</w:t>
      </w:r>
      <w:r w:rsidR="0022796E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22796E">
        <w:rPr>
          <w:rFonts w:ascii="Times New Roman" w:hAnsi="Times New Roman"/>
          <w:i w:val="0"/>
          <w:color w:val="auto"/>
          <w:sz w:val="28"/>
          <w:szCs w:val="28"/>
        </w:rPr>
        <w:t>Российской</w:t>
      </w:r>
      <w:r w:rsidR="0022796E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22796E">
        <w:rPr>
          <w:rFonts w:ascii="Times New Roman" w:hAnsi="Times New Roman"/>
          <w:i w:val="0"/>
          <w:color w:val="auto"/>
          <w:sz w:val="28"/>
          <w:szCs w:val="28"/>
        </w:rPr>
        <w:t>Федерации»</w:t>
      </w:r>
      <w:r w:rsidR="0022796E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22796E">
        <w:rPr>
          <w:rFonts w:ascii="Times New Roman" w:hAnsi="Times New Roman"/>
          <w:i w:val="0"/>
          <w:color w:val="auto"/>
          <w:sz w:val="28"/>
          <w:szCs w:val="28"/>
        </w:rPr>
        <w:t>и</w:t>
      </w:r>
      <w:r w:rsidR="0022796E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22796E">
        <w:rPr>
          <w:rFonts w:ascii="Times New Roman" w:hAnsi="Times New Roman"/>
          <w:i w:val="0"/>
          <w:color w:val="auto"/>
          <w:sz w:val="28"/>
          <w:szCs w:val="28"/>
        </w:rPr>
        <w:t>Закона</w:t>
      </w:r>
      <w:r w:rsidR="0022796E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22796E">
        <w:rPr>
          <w:rFonts w:ascii="Times New Roman" w:hAnsi="Times New Roman"/>
          <w:i w:val="0"/>
          <w:color w:val="auto"/>
          <w:sz w:val="28"/>
          <w:szCs w:val="28"/>
        </w:rPr>
        <w:t>Краснодарского</w:t>
      </w:r>
      <w:r w:rsidR="0022796E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22796E">
        <w:rPr>
          <w:rFonts w:ascii="Times New Roman" w:hAnsi="Times New Roman"/>
          <w:i w:val="0"/>
          <w:color w:val="auto"/>
          <w:sz w:val="28"/>
          <w:szCs w:val="28"/>
        </w:rPr>
        <w:t>края</w:t>
      </w:r>
      <w:r w:rsidR="0022796E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22796E">
        <w:rPr>
          <w:rFonts w:ascii="Times New Roman" w:hAnsi="Times New Roman"/>
          <w:i w:val="0"/>
          <w:color w:val="auto"/>
          <w:sz w:val="28"/>
          <w:szCs w:val="28"/>
        </w:rPr>
        <w:t xml:space="preserve">от 8 апреля 2003 г. № 571-КЗ «О системе избирательных комиссий, комиссий референдума в Краснодарском крае». </w:t>
      </w:r>
    </w:p>
    <w:p w14:paraId="6745E476" w14:textId="0542CCAD" w:rsidR="0093240F" w:rsidRPr="0022796E" w:rsidRDefault="0093240F" w:rsidP="0022796E">
      <w:pPr>
        <w:ind w:right="-6" w:firstLine="709"/>
        <w:rPr>
          <w:szCs w:val="28"/>
        </w:rPr>
      </w:pPr>
      <w:r w:rsidRPr="0022796E">
        <w:rPr>
          <w:szCs w:val="28"/>
        </w:rPr>
        <w:t xml:space="preserve">Территориальная избирательная комиссия </w:t>
      </w:r>
      <w:r w:rsidR="00680979" w:rsidRPr="0022796E">
        <w:rPr>
          <w:szCs w:val="28"/>
        </w:rPr>
        <w:t xml:space="preserve">Центральная г. Краснодара </w:t>
      </w:r>
      <w:r w:rsidR="00A15513" w:rsidRPr="0022796E">
        <w:rPr>
          <w:szCs w:val="28"/>
        </w:rPr>
        <w:t xml:space="preserve">(далее - избирательная комиссия) </w:t>
      </w:r>
      <w:r w:rsidRPr="0022796E">
        <w:rPr>
          <w:szCs w:val="28"/>
        </w:rPr>
        <w:t>действует на постоянной основе, организует подготовку и проведение выборов и референдумов на территории соответствующего муниципального образования. В пределах своей компетенции все избирательные комиссии независимы от органов государственной власти и органов местного самоуправления.</w:t>
      </w:r>
    </w:p>
    <w:p w14:paraId="7F5A6385" w14:textId="77777777" w:rsidR="0093240F" w:rsidRPr="0022796E" w:rsidRDefault="0093240F" w:rsidP="0022796E">
      <w:pPr>
        <w:ind w:right="-6" w:firstLine="709"/>
        <w:rPr>
          <w:szCs w:val="28"/>
        </w:rPr>
      </w:pPr>
      <w:r w:rsidRPr="0022796E">
        <w:rPr>
          <w:szCs w:val="28"/>
        </w:rPr>
        <w:t xml:space="preserve">Ответственность за ведение делопроизводства в территориальной избирательной комиссии </w:t>
      </w:r>
      <w:r w:rsidR="00680979" w:rsidRPr="0022796E">
        <w:rPr>
          <w:szCs w:val="28"/>
        </w:rPr>
        <w:t>Центральная г. Краснодара</w:t>
      </w:r>
      <w:r w:rsidRPr="0022796E">
        <w:rPr>
          <w:szCs w:val="28"/>
        </w:rPr>
        <w:t xml:space="preserve"> решением комиссии от </w:t>
      </w:r>
      <w:r w:rsidR="0075485E" w:rsidRPr="0022796E">
        <w:rPr>
          <w:szCs w:val="28"/>
        </w:rPr>
        <w:t>21.01.</w:t>
      </w:r>
      <w:r w:rsidRPr="0022796E">
        <w:rPr>
          <w:szCs w:val="28"/>
        </w:rPr>
        <w:t>20</w:t>
      </w:r>
      <w:r w:rsidR="0075485E" w:rsidRPr="0022796E">
        <w:rPr>
          <w:szCs w:val="28"/>
        </w:rPr>
        <w:t>21</w:t>
      </w:r>
      <w:r w:rsidRPr="0022796E">
        <w:rPr>
          <w:szCs w:val="28"/>
        </w:rPr>
        <w:t xml:space="preserve"> г. № </w:t>
      </w:r>
      <w:r w:rsidR="0075485E" w:rsidRPr="0022796E">
        <w:rPr>
          <w:szCs w:val="28"/>
        </w:rPr>
        <w:t>3/12</w:t>
      </w:r>
      <w:r w:rsidRPr="0022796E">
        <w:rPr>
          <w:szCs w:val="28"/>
        </w:rPr>
        <w:t xml:space="preserve"> возложена на</w:t>
      </w:r>
      <w:r w:rsidR="0075485E" w:rsidRPr="0022796E">
        <w:rPr>
          <w:szCs w:val="28"/>
        </w:rPr>
        <w:t xml:space="preserve"> Мамину В.Н., секретаря комиссии</w:t>
      </w:r>
      <w:r w:rsidRPr="0022796E">
        <w:rPr>
          <w:szCs w:val="28"/>
        </w:rPr>
        <w:t>.</w:t>
      </w:r>
    </w:p>
    <w:p w14:paraId="49A8F1A8" w14:textId="5CEEAB5E" w:rsidR="0093240F" w:rsidRPr="0022796E" w:rsidRDefault="0093240F" w:rsidP="0022796E">
      <w:pPr>
        <w:ind w:right="-6" w:firstLine="709"/>
        <w:rPr>
          <w:szCs w:val="28"/>
        </w:rPr>
      </w:pPr>
      <w:r w:rsidRPr="0022796E">
        <w:rPr>
          <w:szCs w:val="28"/>
        </w:rPr>
        <w:t>Номенклатура дел территориальной избирательной комиссии на</w:t>
      </w:r>
      <w:r w:rsidR="00A20DE5" w:rsidRPr="0022796E">
        <w:rPr>
          <w:szCs w:val="28"/>
        </w:rPr>
        <w:t xml:space="preserve"> 202</w:t>
      </w:r>
      <w:r w:rsidR="00A15513" w:rsidRPr="0022796E">
        <w:rPr>
          <w:szCs w:val="28"/>
        </w:rPr>
        <w:t>5</w:t>
      </w:r>
      <w:r w:rsidRPr="0022796E">
        <w:rPr>
          <w:szCs w:val="28"/>
        </w:rPr>
        <w:t xml:space="preserve"> год составлена в соответствии с Федеральными законами от 12 июня 2002 г. № 67-ФЗ «Об основных гарантиях избирательных прав и права на участие в референдуме граждан Российской</w:t>
      </w:r>
      <w:r w:rsidR="00A15513" w:rsidRPr="0022796E">
        <w:rPr>
          <w:szCs w:val="28"/>
        </w:rPr>
        <w:t xml:space="preserve"> </w:t>
      </w:r>
      <w:r w:rsidRPr="0022796E">
        <w:rPr>
          <w:szCs w:val="28"/>
        </w:rPr>
        <w:t>Федерации»,</w:t>
      </w:r>
      <w:r w:rsidR="00A15513" w:rsidRPr="0022796E">
        <w:rPr>
          <w:szCs w:val="28"/>
        </w:rPr>
        <w:t xml:space="preserve"> </w:t>
      </w:r>
      <w:r w:rsidRPr="0022796E">
        <w:rPr>
          <w:szCs w:val="28"/>
        </w:rPr>
        <w:t>Законом Краснодарского края</w:t>
      </w:r>
      <w:r w:rsidR="0022796E">
        <w:rPr>
          <w:szCs w:val="28"/>
        </w:rPr>
        <w:t xml:space="preserve"> </w:t>
      </w:r>
      <w:r w:rsidRPr="0022796E">
        <w:rPr>
          <w:szCs w:val="28"/>
        </w:rPr>
        <w:t>от</w:t>
      </w:r>
      <w:r w:rsidR="0022796E">
        <w:rPr>
          <w:szCs w:val="28"/>
        </w:rPr>
        <w:t xml:space="preserve"> </w:t>
      </w:r>
      <w:r w:rsidRPr="0022796E">
        <w:rPr>
          <w:szCs w:val="28"/>
        </w:rPr>
        <w:t>26</w:t>
      </w:r>
      <w:r w:rsidR="0022796E">
        <w:rPr>
          <w:szCs w:val="28"/>
        </w:rPr>
        <w:t xml:space="preserve"> </w:t>
      </w:r>
      <w:r w:rsidRPr="0022796E">
        <w:rPr>
          <w:szCs w:val="28"/>
        </w:rPr>
        <w:t>декабря</w:t>
      </w:r>
      <w:r w:rsidR="0022796E">
        <w:rPr>
          <w:szCs w:val="28"/>
        </w:rPr>
        <w:t xml:space="preserve"> </w:t>
      </w:r>
      <w:r w:rsidRPr="0022796E">
        <w:rPr>
          <w:szCs w:val="28"/>
        </w:rPr>
        <w:t xml:space="preserve">2005 г. № 966-КЗ «О муниципальных выборах в Краснодарском крае»,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утвержденными приказом </w:t>
      </w:r>
      <w:r w:rsidR="00A15513" w:rsidRPr="0022796E">
        <w:rPr>
          <w:szCs w:val="28"/>
        </w:rPr>
        <w:t>Федерального архивного агентства от 31.07.2023 г. № 77</w:t>
      </w:r>
      <w:r w:rsidRPr="0022796E">
        <w:rPr>
          <w:szCs w:val="28"/>
        </w:rPr>
        <w:t>, типовой номенклатурой дел территориальной комиссии, утвержденной распоряжением председателя избирательной комиссии Краснодарского края</w:t>
      </w:r>
      <w:r w:rsidR="00A20DE5" w:rsidRPr="0022796E">
        <w:rPr>
          <w:szCs w:val="28"/>
        </w:rPr>
        <w:t xml:space="preserve"> от </w:t>
      </w:r>
      <w:r w:rsidR="00A15513" w:rsidRPr="0022796E">
        <w:rPr>
          <w:szCs w:val="28"/>
        </w:rPr>
        <w:t>15.11.2024 г. № 121-р</w:t>
      </w:r>
      <w:r w:rsidRPr="0022796E">
        <w:rPr>
          <w:szCs w:val="28"/>
        </w:rPr>
        <w:t xml:space="preserve">, Инструкцией по делопроизводству в территориальной избирательной комиссии </w:t>
      </w:r>
      <w:r w:rsidR="0075485E" w:rsidRPr="0022796E">
        <w:rPr>
          <w:szCs w:val="28"/>
        </w:rPr>
        <w:t>Центральная г. Краснодара</w:t>
      </w:r>
      <w:r w:rsidRPr="0022796E">
        <w:rPr>
          <w:szCs w:val="28"/>
        </w:rPr>
        <w:t xml:space="preserve">, утвержденной решением территориальной избирательной комиссии от </w:t>
      </w:r>
      <w:r w:rsidR="0075485E" w:rsidRPr="0022796E">
        <w:rPr>
          <w:szCs w:val="28"/>
        </w:rPr>
        <w:t>21.01.2021 г. № 3/12</w:t>
      </w:r>
      <w:r w:rsidRPr="0022796E">
        <w:rPr>
          <w:szCs w:val="28"/>
        </w:rPr>
        <w:t xml:space="preserve">. </w:t>
      </w:r>
    </w:p>
    <w:p w14:paraId="714B9C1C" w14:textId="4B311CD9" w:rsidR="0093240F" w:rsidRPr="0022796E" w:rsidRDefault="0093240F" w:rsidP="0022796E">
      <w:pPr>
        <w:pStyle w:val="3"/>
        <w:spacing w:line="240" w:lineRule="auto"/>
        <w:jc w:val="both"/>
        <w:rPr>
          <w:szCs w:val="28"/>
        </w:rPr>
      </w:pPr>
      <w:r w:rsidRPr="0022796E">
        <w:rPr>
          <w:szCs w:val="28"/>
        </w:rPr>
        <w:t xml:space="preserve">Для удобства ведения делопроизводства номенклатура дел </w:t>
      </w:r>
      <w:r w:rsidR="00834E92" w:rsidRPr="0022796E">
        <w:rPr>
          <w:szCs w:val="28"/>
        </w:rPr>
        <w:br/>
      </w:r>
      <w:r w:rsidRPr="0022796E">
        <w:rPr>
          <w:szCs w:val="28"/>
        </w:rPr>
        <w:t>составлена с учетом проведения</w:t>
      </w:r>
      <w:r w:rsidR="00A20DE5" w:rsidRPr="0022796E">
        <w:rPr>
          <w:szCs w:val="28"/>
        </w:rPr>
        <w:t xml:space="preserve"> в 202</w:t>
      </w:r>
      <w:r w:rsidR="00A15513" w:rsidRPr="0022796E">
        <w:rPr>
          <w:szCs w:val="28"/>
        </w:rPr>
        <w:t>5</w:t>
      </w:r>
      <w:r w:rsidR="00834E92" w:rsidRPr="0022796E">
        <w:rPr>
          <w:szCs w:val="28"/>
        </w:rPr>
        <w:t> </w:t>
      </w:r>
      <w:r w:rsidRPr="0022796E">
        <w:rPr>
          <w:szCs w:val="28"/>
        </w:rPr>
        <w:t xml:space="preserve">году выборов </w:t>
      </w:r>
      <w:r w:rsidR="00DA23B3" w:rsidRPr="0022796E">
        <w:rPr>
          <w:szCs w:val="28"/>
        </w:rPr>
        <w:t xml:space="preserve">в органы местного самоуправления на территории муниципального образования город Краснодар –выборов </w:t>
      </w:r>
      <w:r w:rsidR="00DA23B3" w:rsidRPr="0022796E">
        <w:rPr>
          <w:color w:val="000000"/>
          <w:szCs w:val="28"/>
        </w:rPr>
        <w:t xml:space="preserve">депутатов городской Думы Краснодара </w:t>
      </w:r>
      <w:r w:rsidR="00A15513" w:rsidRPr="0022796E">
        <w:rPr>
          <w:color w:val="000000"/>
          <w:szCs w:val="28"/>
        </w:rPr>
        <w:t>восьмого</w:t>
      </w:r>
      <w:r w:rsidR="00DA23B3" w:rsidRPr="0022796E">
        <w:rPr>
          <w:color w:val="000000"/>
          <w:szCs w:val="28"/>
        </w:rPr>
        <w:t xml:space="preserve"> созыва</w:t>
      </w:r>
      <w:r w:rsidR="00DA23B3" w:rsidRPr="0022796E">
        <w:rPr>
          <w:szCs w:val="28"/>
        </w:rPr>
        <w:t xml:space="preserve"> </w:t>
      </w:r>
      <w:r w:rsidRPr="0022796E">
        <w:rPr>
          <w:szCs w:val="28"/>
        </w:rPr>
        <w:t>и включает в себя следующие разделы:</w:t>
      </w:r>
    </w:p>
    <w:p w14:paraId="7CB0D574" w14:textId="77777777" w:rsidR="0093240F" w:rsidRPr="0022796E" w:rsidRDefault="0093240F" w:rsidP="0093240F">
      <w:pPr>
        <w:pStyle w:val="3"/>
        <w:spacing w:line="240" w:lineRule="auto"/>
        <w:jc w:val="both"/>
        <w:rPr>
          <w:szCs w:val="28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93240F" w:rsidRPr="0022796E" w14:paraId="6BB4C80D" w14:textId="77777777" w:rsidTr="00C233B0">
        <w:trPr>
          <w:trHeight w:val="451"/>
        </w:trPr>
        <w:tc>
          <w:tcPr>
            <w:tcW w:w="709" w:type="dxa"/>
          </w:tcPr>
          <w:p w14:paraId="26F9C9F0" w14:textId="77777777" w:rsidR="0093240F" w:rsidRPr="0022796E" w:rsidRDefault="0093240F" w:rsidP="0093240F">
            <w:pPr>
              <w:ind w:right="-5"/>
              <w:rPr>
                <w:szCs w:val="28"/>
              </w:rPr>
            </w:pPr>
            <w:r w:rsidRPr="0022796E">
              <w:rPr>
                <w:szCs w:val="28"/>
              </w:rPr>
              <w:t>01</w:t>
            </w:r>
          </w:p>
        </w:tc>
        <w:tc>
          <w:tcPr>
            <w:tcW w:w="9072" w:type="dxa"/>
          </w:tcPr>
          <w:p w14:paraId="57C4CD55" w14:textId="77777777" w:rsidR="0093240F" w:rsidRPr="0022796E" w:rsidRDefault="0093240F" w:rsidP="0093240F">
            <w:pPr>
              <w:ind w:right="-5"/>
              <w:rPr>
                <w:szCs w:val="28"/>
              </w:rPr>
            </w:pPr>
            <w:r w:rsidRPr="0022796E">
              <w:rPr>
                <w:szCs w:val="28"/>
              </w:rPr>
              <w:t>Организационно-распорядительная документация</w:t>
            </w:r>
          </w:p>
          <w:p w14:paraId="34062B38" w14:textId="77777777" w:rsidR="0093240F" w:rsidRPr="0022796E" w:rsidRDefault="0093240F" w:rsidP="0093240F">
            <w:pPr>
              <w:ind w:right="-5"/>
              <w:rPr>
                <w:szCs w:val="28"/>
              </w:rPr>
            </w:pPr>
          </w:p>
        </w:tc>
      </w:tr>
      <w:tr w:rsidR="0093240F" w:rsidRPr="0022796E" w14:paraId="2C2D8D03" w14:textId="77777777" w:rsidTr="00C233B0">
        <w:trPr>
          <w:trHeight w:val="755"/>
        </w:trPr>
        <w:tc>
          <w:tcPr>
            <w:tcW w:w="709" w:type="dxa"/>
          </w:tcPr>
          <w:p w14:paraId="116B8A38" w14:textId="77777777" w:rsidR="0093240F" w:rsidRPr="0022796E" w:rsidRDefault="0093240F" w:rsidP="0093240F">
            <w:pPr>
              <w:ind w:right="-5"/>
              <w:rPr>
                <w:szCs w:val="28"/>
              </w:rPr>
            </w:pPr>
            <w:r w:rsidRPr="0022796E">
              <w:rPr>
                <w:szCs w:val="28"/>
              </w:rPr>
              <w:t>02</w:t>
            </w:r>
          </w:p>
        </w:tc>
        <w:tc>
          <w:tcPr>
            <w:tcW w:w="9072" w:type="dxa"/>
          </w:tcPr>
          <w:p w14:paraId="65A2449B" w14:textId="77777777" w:rsidR="0093240F" w:rsidRPr="0022796E" w:rsidRDefault="0093240F" w:rsidP="0093240F">
            <w:pPr>
              <w:pStyle w:val="a3"/>
              <w:rPr>
                <w:szCs w:val="28"/>
              </w:rPr>
            </w:pPr>
            <w:r w:rsidRPr="0022796E">
              <w:rPr>
                <w:szCs w:val="28"/>
              </w:rPr>
              <w:t>Документы по вопросам внедрения и использования Государственной автоматизированной системы «Выборы» (далее - ГАС «Выборы»)</w:t>
            </w:r>
          </w:p>
          <w:p w14:paraId="1D2EEC57" w14:textId="77777777" w:rsidR="0093240F" w:rsidRPr="0022796E" w:rsidRDefault="0093240F" w:rsidP="0093240F">
            <w:pPr>
              <w:pStyle w:val="a3"/>
              <w:rPr>
                <w:szCs w:val="28"/>
              </w:rPr>
            </w:pPr>
          </w:p>
        </w:tc>
      </w:tr>
      <w:tr w:rsidR="0093240F" w:rsidRPr="0022796E" w14:paraId="056B6426" w14:textId="77777777" w:rsidTr="00C233B0">
        <w:trPr>
          <w:trHeight w:val="837"/>
        </w:trPr>
        <w:tc>
          <w:tcPr>
            <w:tcW w:w="709" w:type="dxa"/>
          </w:tcPr>
          <w:p w14:paraId="6A8789E6" w14:textId="77777777" w:rsidR="0093240F" w:rsidRPr="0022796E" w:rsidRDefault="0093240F" w:rsidP="0093240F">
            <w:pPr>
              <w:ind w:right="-5"/>
              <w:rPr>
                <w:szCs w:val="28"/>
              </w:rPr>
            </w:pPr>
            <w:r w:rsidRPr="0022796E">
              <w:rPr>
                <w:szCs w:val="28"/>
              </w:rPr>
              <w:t>03</w:t>
            </w:r>
          </w:p>
        </w:tc>
        <w:tc>
          <w:tcPr>
            <w:tcW w:w="9072" w:type="dxa"/>
          </w:tcPr>
          <w:p w14:paraId="6CC22647" w14:textId="1DC859ED" w:rsidR="0093240F" w:rsidRPr="0022796E" w:rsidRDefault="0093240F" w:rsidP="0093240F">
            <w:pPr>
              <w:pStyle w:val="a3"/>
              <w:rPr>
                <w:szCs w:val="28"/>
              </w:rPr>
            </w:pPr>
            <w:r w:rsidRPr="0022796E">
              <w:rPr>
                <w:szCs w:val="28"/>
              </w:rPr>
              <w:t xml:space="preserve">Документы по реализации Комплекса мер по обучению организаторов выборов и иных участников избирательного процесса, повышению правовой культуры избирателей </w:t>
            </w:r>
            <w:r w:rsidR="0022796E" w:rsidRPr="0022796E">
              <w:rPr>
                <w:szCs w:val="28"/>
              </w:rPr>
              <w:t>в</w:t>
            </w:r>
            <w:r w:rsidRPr="0022796E">
              <w:rPr>
                <w:szCs w:val="28"/>
              </w:rPr>
              <w:t xml:space="preserve"> 20</w:t>
            </w:r>
            <w:r w:rsidR="0022796E" w:rsidRPr="0022796E">
              <w:rPr>
                <w:szCs w:val="28"/>
              </w:rPr>
              <w:t>25</w:t>
            </w:r>
            <w:r w:rsidRPr="0022796E">
              <w:rPr>
                <w:szCs w:val="28"/>
              </w:rPr>
              <w:t>-202</w:t>
            </w:r>
            <w:r w:rsidR="0022796E" w:rsidRPr="0022796E">
              <w:rPr>
                <w:szCs w:val="28"/>
              </w:rPr>
              <w:t>7</w:t>
            </w:r>
            <w:r w:rsidRPr="0022796E">
              <w:rPr>
                <w:szCs w:val="28"/>
              </w:rPr>
              <w:t> год</w:t>
            </w:r>
            <w:r w:rsidR="0022796E" w:rsidRPr="0022796E">
              <w:rPr>
                <w:szCs w:val="28"/>
              </w:rPr>
              <w:t>ах</w:t>
            </w:r>
          </w:p>
          <w:p w14:paraId="6F4356F2" w14:textId="77777777" w:rsidR="0093240F" w:rsidRPr="0022796E" w:rsidRDefault="0093240F" w:rsidP="0093240F">
            <w:pPr>
              <w:pStyle w:val="a3"/>
              <w:rPr>
                <w:szCs w:val="28"/>
              </w:rPr>
            </w:pPr>
          </w:p>
        </w:tc>
      </w:tr>
      <w:tr w:rsidR="0093240F" w:rsidRPr="0022796E" w14:paraId="192F67CC" w14:textId="77777777" w:rsidTr="00C233B0">
        <w:trPr>
          <w:trHeight w:val="722"/>
        </w:trPr>
        <w:tc>
          <w:tcPr>
            <w:tcW w:w="709" w:type="dxa"/>
          </w:tcPr>
          <w:p w14:paraId="03EDBE61" w14:textId="77777777" w:rsidR="0093240F" w:rsidRPr="0022796E" w:rsidRDefault="0093240F" w:rsidP="0093240F">
            <w:pPr>
              <w:ind w:right="-5"/>
              <w:rPr>
                <w:szCs w:val="28"/>
              </w:rPr>
            </w:pPr>
            <w:r w:rsidRPr="0022796E">
              <w:rPr>
                <w:szCs w:val="28"/>
              </w:rPr>
              <w:t>04</w:t>
            </w:r>
          </w:p>
        </w:tc>
        <w:tc>
          <w:tcPr>
            <w:tcW w:w="9072" w:type="dxa"/>
          </w:tcPr>
          <w:p w14:paraId="52AD4808" w14:textId="77777777" w:rsidR="0093240F" w:rsidRPr="0022796E" w:rsidRDefault="0093240F" w:rsidP="0093240F">
            <w:pPr>
              <w:pStyle w:val="a3"/>
              <w:rPr>
                <w:szCs w:val="28"/>
              </w:rPr>
            </w:pPr>
            <w:r w:rsidRPr="0022796E">
              <w:rPr>
                <w:szCs w:val="28"/>
              </w:rPr>
              <w:t>Документы по вопросам документационного обеспечения деятельности территориальной избирательной комиссии</w:t>
            </w:r>
          </w:p>
          <w:p w14:paraId="5CB14EF8" w14:textId="77777777" w:rsidR="0093240F" w:rsidRPr="0022796E" w:rsidRDefault="0093240F" w:rsidP="0093240F">
            <w:pPr>
              <w:pStyle w:val="a3"/>
              <w:rPr>
                <w:szCs w:val="28"/>
              </w:rPr>
            </w:pPr>
          </w:p>
        </w:tc>
      </w:tr>
      <w:tr w:rsidR="0093240F" w:rsidRPr="0022796E" w14:paraId="24C78716" w14:textId="77777777" w:rsidTr="00C233B0">
        <w:trPr>
          <w:trHeight w:val="841"/>
        </w:trPr>
        <w:tc>
          <w:tcPr>
            <w:tcW w:w="709" w:type="dxa"/>
          </w:tcPr>
          <w:p w14:paraId="4AADBF92" w14:textId="77777777" w:rsidR="0093240F" w:rsidRPr="0022796E" w:rsidRDefault="0093240F" w:rsidP="0093240F">
            <w:pPr>
              <w:ind w:right="-5"/>
              <w:rPr>
                <w:szCs w:val="28"/>
              </w:rPr>
            </w:pPr>
            <w:r w:rsidRPr="0022796E">
              <w:rPr>
                <w:szCs w:val="28"/>
              </w:rPr>
              <w:t>05</w:t>
            </w:r>
          </w:p>
        </w:tc>
        <w:tc>
          <w:tcPr>
            <w:tcW w:w="9072" w:type="dxa"/>
          </w:tcPr>
          <w:p w14:paraId="069B224D" w14:textId="77777777" w:rsidR="0093240F" w:rsidRPr="0022796E" w:rsidRDefault="0093240F" w:rsidP="0093240F">
            <w:pPr>
              <w:pStyle w:val="a3"/>
              <w:rPr>
                <w:szCs w:val="28"/>
              </w:rPr>
            </w:pPr>
            <w:r w:rsidRPr="0022796E">
              <w:rPr>
                <w:szCs w:val="28"/>
              </w:rPr>
              <w:t>Документы по вопросам деятельности контрольно-ревизионной службы при территориальной избирательной комиссии (далее – КРС)</w:t>
            </w:r>
          </w:p>
          <w:p w14:paraId="087FAAC9" w14:textId="77777777" w:rsidR="0093240F" w:rsidRPr="0022796E" w:rsidRDefault="0093240F" w:rsidP="0093240F">
            <w:pPr>
              <w:pStyle w:val="a3"/>
              <w:rPr>
                <w:szCs w:val="28"/>
              </w:rPr>
            </w:pPr>
          </w:p>
        </w:tc>
      </w:tr>
      <w:tr w:rsidR="0093240F" w:rsidRPr="0022796E" w14:paraId="08ED0C56" w14:textId="77777777" w:rsidTr="00C233B0">
        <w:trPr>
          <w:trHeight w:val="375"/>
        </w:trPr>
        <w:tc>
          <w:tcPr>
            <w:tcW w:w="709" w:type="dxa"/>
          </w:tcPr>
          <w:p w14:paraId="159614F6" w14:textId="77777777" w:rsidR="0093240F" w:rsidRPr="0022796E" w:rsidRDefault="0093240F" w:rsidP="0093240F">
            <w:pPr>
              <w:ind w:right="-5"/>
              <w:rPr>
                <w:szCs w:val="28"/>
              </w:rPr>
            </w:pPr>
            <w:r w:rsidRPr="0022796E">
              <w:rPr>
                <w:szCs w:val="28"/>
              </w:rPr>
              <w:t>06</w:t>
            </w:r>
          </w:p>
        </w:tc>
        <w:tc>
          <w:tcPr>
            <w:tcW w:w="9072" w:type="dxa"/>
          </w:tcPr>
          <w:p w14:paraId="39AEDD29" w14:textId="77777777" w:rsidR="0093240F" w:rsidRPr="0022796E" w:rsidRDefault="0093240F" w:rsidP="0093240F">
            <w:pPr>
              <w:pStyle w:val="a3"/>
              <w:rPr>
                <w:szCs w:val="28"/>
              </w:rPr>
            </w:pPr>
            <w:r w:rsidRPr="0022796E">
              <w:rPr>
                <w:szCs w:val="28"/>
              </w:rPr>
              <w:t>Документы по муниципальным выборам</w:t>
            </w:r>
          </w:p>
          <w:p w14:paraId="40A72A8E" w14:textId="77777777" w:rsidR="0022796E" w:rsidRPr="0022796E" w:rsidRDefault="0022796E" w:rsidP="0093240F">
            <w:pPr>
              <w:pStyle w:val="a3"/>
              <w:rPr>
                <w:szCs w:val="28"/>
              </w:rPr>
            </w:pPr>
          </w:p>
          <w:p w14:paraId="046745CA" w14:textId="77777777" w:rsidR="0093240F" w:rsidRPr="0022796E" w:rsidRDefault="0093240F" w:rsidP="0093240F">
            <w:pPr>
              <w:pStyle w:val="a3"/>
              <w:rPr>
                <w:szCs w:val="28"/>
              </w:rPr>
            </w:pPr>
          </w:p>
        </w:tc>
      </w:tr>
    </w:tbl>
    <w:p w14:paraId="36705D00" w14:textId="77777777" w:rsidR="0093240F" w:rsidRPr="0022796E" w:rsidRDefault="0093240F" w:rsidP="00534A99">
      <w:pPr>
        <w:spacing w:line="276" w:lineRule="auto"/>
        <w:ind w:firstLine="709"/>
        <w:rPr>
          <w:szCs w:val="28"/>
        </w:rPr>
      </w:pPr>
      <w:r w:rsidRPr="0022796E">
        <w:rPr>
          <w:szCs w:val="28"/>
        </w:rPr>
        <w:t xml:space="preserve">При определении сроков хранения использовался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</w:t>
      </w:r>
      <w:r w:rsidR="004B5E55" w:rsidRPr="0022796E">
        <w:rPr>
          <w:szCs w:val="28"/>
        </w:rPr>
        <w:t xml:space="preserve">Федерального архивного агентства </w:t>
      </w:r>
      <w:r w:rsidRPr="0022796E">
        <w:rPr>
          <w:szCs w:val="28"/>
        </w:rPr>
        <w:t>от 2</w:t>
      </w:r>
      <w:r w:rsidR="004B5E55" w:rsidRPr="0022796E">
        <w:rPr>
          <w:szCs w:val="28"/>
        </w:rPr>
        <w:t>0</w:t>
      </w:r>
      <w:r w:rsidRPr="0022796E">
        <w:rPr>
          <w:szCs w:val="28"/>
        </w:rPr>
        <w:t xml:space="preserve"> </w:t>
      </w:r>
      <w:r w:rsidR="00B3373A" w:rsidRPr="0022796E">
        <w:rPr>
          <w:szCs w:val="28"/>
        </w:rPr>
        <w:t>декабря</w:t>
      </w:r>
      <w:r w:rsidRPr="0022796E">
        <w:rPr>
          <w:szCs w:val="28"/>
        </w:rPr>
        <w:t xml:space="preserve"> 20</w:t>
      </w:r>
      <w:r w:rsidR="00B3373A" w:rsidRPr="0022796E">
        <w:rPr>
          <w:szCs w:val="28"/>
        </w:rPr>
        <w:t>19</w:t>
      </w:r>
      <w:r w:rsidRPr="0022796E">
        <w:rPr>
          <w:szCs w:val="28"/>
        </w:rPr>
        <w:t xml:space="preserve"> г. № </w:t>
      </w:r>
      <w:r w:rsidR="00B3373A" w:rsidRPr="0022796E">
        <w:rPr>
          <w:szCs w:val="28"/>
        </w:rPr>
        <w:t>236</w:t>
      </w:r>
      <w:r w:rsidRPr="0022796E">
        <w:rPr>
          <w:szCs w:val="28"/>
        </w:rPr>
        <w:t>.</w:t>
      </w:r>
    </w:p>
    <w:p w14:paraId="0FACA397" w14:textId="77777777" w:rsidR="0093240F" w:rsidRPr="0022796E" w:rsidRDefault="0093240F" w:rsidP="00534A99">
      <w:pPr>
        <w:spacing w:line="276" w:lineRule="auto"/>
        <w:ind w:firstLine="709"/>
        <w:rPr>
          <w:szCs w:val="28"/>
        </w:rPr>
      </w:pPr>
      <w:r w:rsidRPr="0022796E">
        <w:rPr>
          <w:szCs w:val="28"/>
        </w:rPr>
        <w:t>Сроки хранения некоторых специфических документов, не предусмотренных Перечнем, определены постановлениями избирательной комиссии Краснодарского края:</w:t>
      </w:r>
    </w:p>
    <w:p w14:paraId="18C24597" w14:textId="77777777" w:rsidR="0093240F" w:rsidRPr="0022796E" w:rsidRDefault="0093240F" w:rsidP="00534A99">
      <w:pPr>
        <w:spacing w:line="276" w:lineRule="auto"/>
        <w:ind w:firstLine="709"/>
        <w:rPr>
          <w:szCs w:val="28"/>
        </w:rPr>
      </w:pPr>
      <w:r w:rsidRPr="0022796E">
        <w:rPr>
          <w:szCs w:val="28"/>
        </w:rPr>
        <w:t>постановление избирательной комиссии Кр</w:t>
      </w:r>
      <w:r w:rsidR="00534A99" w:rsidRPr="0022796E">
        <w:rPr>
          <w:szCs w:val="28"/>
        </w:rPr>
        <w:t>аснодарского края от 7 мая 2014 </w:t>
      </w:r>
      <w:r w:rsidRPr="0022796E">
        <w:rPr>
          <w:szCs w:val="28"/>
        </w:rPr>
        <w:t>г. № 113/1342-5 «О Положении о порядке работы с документами и носителями, содержащими персональные данные и иную конфиденциальную информацию, при использовании комплексов средств автоматизации Государственной автоматизированной системы Российской Федерации «Выборы»;</w:t>
      </w:r>
    </w:p>
    <w:p w14:paraId="612C3B35" w14:textId="77777777" w:rsidR="0022796E" w:rsidRDefault="0022796E" w:rsidP="0022796E">
      <w:pPr>
        <w:ind w:firstLine="709"/>
      </w:pPr>
      <w:r>
        <w:t>постановление избирательной комиссии Краснодарского края от 21 апреля 2023 г. № 55/441-7 «О Порядке хранения и передачи в архивы документов, связанных с подготовкой и проведением муниципальных выборов в Краснодарском крае, и Порядке уничтожения документов, связанных с подготовкой и проведением муниципальных выборов в Краснодарском крае».</w:t>
      </w:r>
    </w:p>
    <w:p w14:paraId="12750ACA" w14:textId="77777777" w:rsidR="0093240F" w:rsidRDefault="0093240F" w:rsidP="0093240F">
      <w:pPr>
        <w:rPr>
          <w:szCs w:val="28"/>
        </w:rPr>
      </w:pPr>
    </w:p>
    <w:p w14:paraId="1A64D304" w14:textId="77777777" w:rsidR="00701A3C" w:rsidRPr="0022796E" w:rsidRDefault="00701A3C" w:rsidP="0093240F">
      <w:pPr>
        <w:rPr>
          <w:szCs w:val="28"/>
        </w:rPr>
      </w:pPr>
    </w:p>
    <w:p w14:paraId="2F2BA127" w14:textId="77777777" w:rsidR="0093240F" w:rsidRPr="0022796E" w:rsidRDefault="0093240F" w:rsidP="0093240F">
      <w:pPr>
        <w:rPr>
          <w:szCs w:val="28"/>
        </w:rPr>
      </w:pPr>
      <w:r w:rsidRPr="0022796E">
        <w:rPr>
          <w:szCs w:val="28"/>
        </w:rPr>
        <w:t>Ответственный</w:t>
      </w:r>
    </w:p>
    <w:p w14:paraId="37D230BB" w14:textId="77777777" w:rsidR="0093240F" w:rsidRPr="0022796E" w:rsidRDefault="0093240F" w:rsidP="0093240F">
      <w:pPr>
        <w:rPr>
          <w:szCs w:val="28"/>
        </w:rPr>
      </w:pPr>
      <w:r w:rsidRPr="0022796E">
        <w:rPr>
          <w:szCs w:val="28"/>
        </w:rPr>
        <w:t>за ведение делопроизводства</w:t>
      </w:r>
    </w:p>
    <w:p w14:paraId="15A44E6D" w14:textId="77777777" w:rsidR="0093240F" w:rsidRPr="0022796E" w:rsidRDefault="0093240F" w:rsidP="0093240F">
      <w:pPr>
        <w:rPr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3862"/>
        <w:gridCol w:w="3086"/>
        <w:gridCol w:w="3083"/>
      </w:tblGrid>
      <w:tr w:rsidR="0093240F" w:rsidRPr="0022796E" w14:paraId="304A27CA" w14:textId="77777777" w:rsidTr="00DA23B3">
        <w:tc>
          <w:tcPr>
            <w:tcW w:w="3862" w:type="dxa"/>
          </w:tcPr>
          <w:p w14:paraId="5B6172EE" w14:textId="77777777" w:rsidR="0093240F" w:rsidRPr="0022796E" w:rsidRDefault="00DA23B3" w:rsidP="0093240F">
            <w:pPr>
              <w:ind w:right="176"/>
              <w:jc w:val="center"/>
              <w:rPr>
                <w:szCs w:val="28"/>
              </w:rPr>
            </w:pPr>
            <w:r w:rsidRPr="0022796E">
              <w:rPr>
                <w:szCs w:val="28"/>
              </w:rPr>
              <w:t>Секретарь территориальной</w:t>
            </w:r>
          </w:p>
          <w:p w14:paraId="4482EB4E" w14:textId="77777777" w:rsidR="00DA23B3" w:rsidRPr="0022796E" w:rsidRDefault="00DA23B3" w:rsidP="0093240F">
            <w:pPr>
              <w:ind w:right="176"/>
              <w:jc w:val="center"/>
              <w:rPr>
                <w:szCs w:val="28"/>
              </w:rPr>
            </w:pPr>
            <w:r w:rsidRPr="0022796E">
              <w:rPr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3086" w:type="dxa"/>
          </w:tcPr>
          <w:p w14:paraId="6D89D6D1" w14:textId="77777777" w:rsidR="00DA23B3" w:rsidRPr="0022796E" w:rsidRDefault="00DA23B3" w:rsidP="0093240F">
            <w:pPr>
              <w:ind w:right="-5"/>
              <w:rPr>
                <w:szCs w:val="28"/>
              </w:rPr>
            </w:pPr>
          </w:p>
          <w:p w14:paraId="5C02F4B4" w14:textId="77777777" w:rsidR="0093240F" w:rsidRPr="0022796E" w:rsidRDefault="00DA23B3" w:rsidP="0093240F">
            <w:pPr>
              <w:ind w:right="-5"/>
              <w:rPr>
                <w:szCs w:val="28"/>
              </w:rPr>
            </w:pPr>
            <w:r w:rsidRPr="0022796E">
              <w:rPr>
                <w:szCs w:val="28"/>
              </w:rPr>
              <w:t xml:space="preserve">         </w:t>
            </w:r>
            <w:r w:rsidR="0093240F" w:rsidRPr="0022796E">
              <w:rPr>
                <w:szCs w:val="28"/>
              </w:rPr>
              <w:t>________________</w:t>
            </w:r>
          </w:p>
          <w:p w14:paraId="78728311" w14:textId="3F267B58" w:rsidR="0093240F" w:rsidRPr="0022796E" w:rsidRDefault="0093240F" w:rsidP="0093240F">
            <w:pPr>
              <w:ind w:right="-5"/>
              <w:jc w:val="center"/>
              <w:rPr>
                <w:szCs w:val="28"/>
              </w:rPr>
            </w:pPr>
          </w:p>
        </w:tc>
        <w:tc>
          <w:tcPr>
            <w:tcW w:w="3083" w:type="dxa"/>
          </w:tcPr>
          <w:p w14:paraId="5C1B0FAC" w14:textId="77777777" w:rsidR="00DA23B3" w:rsidRPr="0022796E" w:rsidRDefault="00DA23B3" w:rsidP="0093240F">
            <w:pPr>
              <w:ind w:right="-5" w:firstLine="34"/>
              <w:jc w:val="center"/>
              <w:rPr>
                <w:szCs w:val="28"/>
              </w:rPr>
            </w:pPr>
          </w:p>
          <w:p w14:paraId="153513ED" w14:textId="77777777" w:rsidR="0093240F" w:rsidRPr="0022796E" w:rsidRDefault="00DA23B3" w:rsidP="0093240F">
            <w:pPr>
              <w:ind w:right="-5" w:firstLine="34"/>
              <w:jc w:val="center"/>
              <w:rPr>
                <w:szCs w:val="28"/>
              </w:rPr>
            </w:pPr>
            <w:r w:rsidRPr="0022796E">
              <w:rPr>
                <w:szCs w:val="28"/>
              </w:rPr>
              <w:t xml:space="preserve">        В.Н. Мамина</w:t>
            </w:r>
          </w:p>
        </w:tc>
      </w:tr>
      <w:tr w:rsidR="0022796E" w:rsidRPr="0022796E" w14:paraId="554AD2D5" w14:textId="77777777" w:rsidTr="00DA23B3">
        <w:tc>
          <w:tcPr>
            <w:tcW w:w="3862" w:type="dxa"/>
          </w:tcPr>
          <w:p w14:paraId="3E5A33EC" w14:textId="77777777" w:rsidR="0022796E" w:rsidRDefault="0022796E" w:rsidP="0022796E">
            <w:pPr>
              <w:ind w:right="-5"/>
              <w:jc w:val="center"/>
            </w:pPr>
          </w:p>
          <w:p w14:paraId="023C3821" w14:textId="2586B62F" w:rsidR="0022796E" w:rsidRPr="0022796E" w:rsidRDefault="0022796E" w:rsidP="0022796E">
            <w:pPr>
              <w:ind w:right="176"/>
              <w:jc w:val="center"/>
              <w:rPr>
                <w:szCs w:val="28"/>
              </w:rPr>
            </w:pPr>
            <w:r>
              <w:t>_______________________</w:t>
            </w:r>
          </w:p>
        </w:tc>
        <w:tc>
          <w:tcPr>
            <w:tcW w:w="3086" w:type="dxa"/>
          </w:tcPr>
          <w:p w14:paraId="5B41E93B" w14:textId="77777777" w:rsidR="0022796E" w:rsidRPr="0022796E" w:rsidRDefault="0022796E" w:rsidP="0022796E">
            <w:pPr>
              <w:ind w:right="-5"/>
              <w:rPr>
                <w:szCs w:val="28"/>
              </w:rPr>
            </w:pPr>
          </w:p>
        </w:tc>
        <w:tc>
          <w:tcPr>
            <w:tcW w:w="3083" w:type="dxa"/>
          </w:tcPr>
          <w:p w14:paraId="0A9D72D4" w14:textId="77777777" w:rsidR="0022796E" w:rsidRPr="0022796E" w:rsidRDefault="0022796E" w:rsidP="0022796E">
            <w:pPr>
              <w:ind w:right="-5" w:firstLine="34"/>
              <w:jc w:val="center"/>
              <w:rPr>
                <w:szCs w:val="28"/>
              </w:rPr>
            </w:pPr>
          </w:p>
        </w:tc>
      </w:tr>
      <w:tr w:rsidR="0022796E" w:rsidRPr="0022796E" w14:paraId="007744D3" w14:textId="77777777" w:rsidTr="00DA23B3">
        <w:tc>
          <w:tcPr>
            <w:tcW w:w="3862" w:type="dxa"/>
          </w:tcPr>
          <w:p w14:paraId="7784D061" w14:textId="7A97F14B" w:rsidR="0022796E" w:rsidRDefault="0022796E" w:rsidP="0022796E">
            <w:pPr>
              <w:ind w:right="-5"/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3086" w:type="dxa"/>
          </w:tcPr>
          <w:p w14:paraId="3D3B1193" w14:textId="77777777" w:rsidR="0022796E" w:rsidRPr="0022796E" w:rsidRDefault="0022796E" w:rsidP="0022796E">
            <w:pPr>
              <w:ind w:right="-5"/>
              <w:rPr>
                <w:szCs w:val="28"/>
              </w:rPr>
            </w:pPr>
          </w:p>
        </w:tc>
        <w:tc>
          <w:tcPr>
            <w:tcW w:w="3083" w:type="dxa"/>
          </w:tcPr>
          <w:p w14:paraId="1E1E0374" w14:textId="77777777" w:rsidR="0022796E" w:rsidRPr="0022796E" w:rsidRDefault="0022796E" w:rsidP="0022796E">
            <w:pPr>
              <w:ind w:right="-5" w:firstLine="34"/>
              <w:jc w:val="center"/>
              <w:rPr>
                <w:szCs w:val="28"/>
              </w:rPr>
            </w:pPr>
          </w:p>
        </w:tc>
      </w:tr>
    </w:tbl>
    <w:p w14:paraId="27E54F2B" w14:textId="77777777" w:rsidR="0093240F" w:rsidRPr="0022796E" w:rsidRDefault="0093240F" w:rsidP="0093240F">
      <w:pPr>
        <w:ind w:right="-5"/>
        <w:rPr>
          <w:szCs w:val="28"/>
        </w:rPr>
      </w:pPr>
    </w:p>
    <w:p w14:paraId="231AF5D8" w14:textId="77777777" w:rsidR="00534A99" w:rsidRPr="00534A99" w:rsidRDefault="0093240F" w:rsidP="00DA23B3">
      <w:pPr>
        <w:rPr>
          <w:b/>
          <w:caps/>
          <w:szCs w:val="28"/>
        </w:rPr>
      </w:pPr>
      <w:r w:rsidRPr="0022796E">
        <w:rPr>
          <w:szCs w:val="28"/>
        </w:rPr>
        <w:br w:type="page"/>
      </w:r>
      <w:r w:rsidR="00DA23B3">
        <w:t xml:space="preserve">                                            </w:t>
      </w:r>
      <w:r w:rsidR="00534A99" w:rsidRPr="00534A99">
        <w:rPr>
          <w:b/>
          <w:caps/>
          <w:szCs w:val="28"/>
        </w:rPr>
        <w:t>Список сокращений</w:t>
      </w:r>
    </w:p>
    <w:p w14:paraId="5C563569" w14:textId="77777777" w:rsidR="00534A99" w:rsidRPr="00534A99" w:rsidRDefault="00534A99" w:rsidP="00534A99">
      <w:pPr>
        <w:pStyle w:val="a5"/>
        <w:rPr>
          <w:sz w:val="28"/>
          <w:szCs w:val="28"/>
        </w:rPr>
      </w:pPr>
      <w:r w:rsidRPr="00534A99">
        <w:rPr>
          <w:sz w:val="28"/>
          <w:szCs w:val="28"/>
        </w:rPr>
        <w:t>к номенклатуре дел территориальной избирательной комиссии</w:t>
      </w:r>
    </w:p>
    <w:p w14:paraId="724BE418" w14:textId="77777777" w:rsidR="00534A99" w:rsidRPr="00DE0B35" w:rsidRDefault="00534A99" w:rsidP="00534A99">
      <w:pPr>
        <w:pStyle w:val="a5"/>
        <w:jc w:val="both"/>
        <w:rPr>
          <w:caps/>
        </w:rPr>
      </w:pPr>
    </w:p>
    <w:p w14:paraId="647A5C96" w14:textId="77777777" w:rsidR="00534A99" w:rsidRDefault="00534A99" w:rsidP="00534A99">
      <w:pPr>
        <w:ind w:right="-5" w:firstLine="12"/>
        <w:jc w:val="center"/>
      </w:pPr>
    </w:p>
    <w:p w14:paraId="453EC7AD" w14:textId="77777777" w:rsidR="00534A99" w:rsidRPr="00EF123D" w:rsidRDefault="00534A99" w:rsidP="00534A99">
      <w:pPr>
        <w:ind w:right="-5" w:firstLine="12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  <w:gridCol w:w="7655"/>
      </w:tblGrid>
      <w:tr w:rsidR="00534A99" w:rsidRPr="00F6004F" w14:paraId="139E0C9B" w14:textId="77777777" w:rsidTr="00534A99">
        <w:trPr>
          <w:trHeight w:val="800"/>
        </w:trPr>
        <w:tc>
          <w:tcPr>
            <w:tcW w:w="1809" w:type="dxa"/>
            <w:shd w:val="clear" w:color="auto" w:fill="auto"/>
          </w:tcPr>
          <w:p w14:paraId="147F01E1" w14:textId="77777777" w:rsidR="00534A99" w:rsidRDefault="00534A99" w:rsidP="00534A99">
            <w:r w:rsidRPr="00F6004F">
              <w:t xml:space="preserve">ГАС </w:t>
            </w:r>
          </w:p>
          <w:p w14:paraId="6777D9E5" w14:textId="77777777" w:rsidR="00534A99" w:rsidRPr="00F6004F" w:rsidRDefault="00534A99" w:rsidP="00534A99">
            <w:r w:rsidRPr="00F6004F">
              <w:t>«Выборы»</w:t>
            </w:r>
          </w:p>
        </w:tc>
        <w:tc>
          <w:tcPr>
            <w:tcW w:w="567" w:type="dxa"/>
            <w:shd w:val="clear" w:color="auto" w:fill="auto"/>
          </w:tcPr>
          <w:p w14:paraId="7BEF1921" w14:textId="77777777" w:rsidR="00534A99" w:rsidRPr="00F6004F" w:rsidRDefault="00534A99" w:rsidP="00534A99">
            <w:pPr>
              <w:jc w:val="center"/>
            </w:pPr>
            <w:r>
              <w:t>–</w:t>
            </w:r>
          </w:p>
        </w:tc>
        <w:tc>
          <w:tcPr>
            <w:tcW w:w="7655" w:type="dxa"/>
            <w:shd w:val="clear" w:color="auto" w:fill="auto"/>
          </w:tcPr>
          <w:p w14:paraId="1EA3F942" w14:textId="77777777" w:rsidR="00534A99" w:rsidRPr="00F6004F" w:rsidRDefault="00534A99" w:rsidP="00534A99">
            <w:r w:rsidRPr="00F6004F">
              <w:t>Государственная автоматизированная система «Выборы»</w:t>
            </w:r>
          </w:p>
        </w:tc>
      </w:tr>
      <w:tr w:rsidR="00534A99" w:rsidRPr="00F6004F" w14:paraId="13773249" w14:textId="77777777" w:rsidTr="00534A99">
        <w:tc>
          <w:tcPr>
            <w:tcW w:w="1809" w:type="dxa"/>
            <w:shd w:val="clear" w:color="auto" w:fill="auto"/>
          </w:tcPr>
          <w:p w14:paraId="31564F8E" w14:textId="77777777" w:rsidR="00534A99" w:rsidRPr="00F6004F" w:rsidRDefault="00534A99" w:rsidP="00534A99">
            <w:r w:rsidRPr="00F6004F">
              <w:t>ДЗН</w:t>
            </w:r>
          </w:p>
        </w:tc>
        <w:tc>
          <w:tcPr>
            <w:tcW w:w="567" w:type="dxa"/>
            <w:shd w:val="clear" w:color="auto" w:fill="auto"/>
          </w:tcPr>
          <w:p w14:paraId="5736CBBB" w14:textId="77777777" w:rsidR="00534A99" w:rsidRPr="00F6004F" w:rsidRDefault="00534A99" w:rsidP="00534A99">
            <w:pPr>
              <w:jc w:val="center"/>
            </w:pPr>
            <w:r>
              <w:t>–</w:t>
            </w:r>
          </w:p>
        </w:tc>
        <w:tc>
          <w:tcPr>
            <w:tcW w:w="7655" w:type="dxa"/>
            <w:shd w:val="clear" w:color="auto" w:fill="auto"/>
          </w:tcPr>
          <w:p w14:paraId="6C32BA45" w14:textId="77777777" w:rsidR="00534A99" w:rsidRDefault="00534A99" w:rsidP="00534A99">
            <w:r w:rsidRPr="00F6004F">
              <w:t>до замены новыми</w:t>
            </w:r>
          </w:p>
          <w:p w14:paraId="7120D423" w14:textId="77777777" w:rsidR="00534A99" w:rsidRPr="00F6004F" w:rsidRDefault="00534A99" w:rsidP="00534A99"/>
        </w:tc>
      </w:tr>
      <w:tr w:rsidR="00534A99" w:rsidRPr="00F6004F" w14:paraId="5C964EB3" w14:textId="77777777" w:rsidTr="00534A99">
        <w:tc>
          <w:tcPr>
            <w:tcW w:w="1809" w:type="dxa"/>
            <w:shd w:val="clear" w:color="auto" w:fill="auto"/>
          </w:tcPr>
          <w:p w14:paraId="5ED0DFD4" w14:textId="77777777" w:rsidR="00534A99" w:rsidRPr="00F6004F" w:rsidRDefault="00534A99" w:rsidP="00534A99">
            <w:r w:rsidRPr="00F6004F">
              <w:t>ДМН</w:t>
            </w:r>
          </w:p>
        </w:tc>
        <w:tc>
          <w:tcPr>
            <w:tcW w:w="567" w:type="dxa"/>
            <w:shd w:val="clear" w:color="auto" w:fill="auto"/>
          </w:tcPr>
          <w:p w14:paraId="0E27A288" w14:textId="77777777" w:rsidR="00534A99" w:rsidRPr="00F6004F" w:rsidRDefault="00534A99" w:rsidP="00534A99">
            <w:pPr>
              <w:jc w:val="center"/>
            </w:pPr>
            <w:r>
              <w:t>–</w:t>
            </w:r>
          </w:p>
        </w:tc>
        <w:tc>
          <w:tcPr>
            <w:tcW w:w="7655" w:type="dxa"/>
            <w:shd w:val="clear" w:color="auto" w:fill="auto"/>
          </w:tcPr>
          <w:p w14:paraId="2192FF12" w14:textId="77777777" w:rsidR="00534A99" w:rsidRDefault="00534A99" w:rsidP="00534A99">
            <w:r w:rsidRPr="00F6004F">
              <w:t>до минования надобности</w:t>
            </w:r>
          </w:p>
          <w:p w14:paraId="1F5009D7" w14:textId="77777777" w:rsidR="00534A99" w:rsidRPr="00F6004F" w:rsidRDefault="00534A99" w:rsidP="00534A99"/>
        </w:tc>
      </w:tr>
      <w:tr w:rsidR="00534A99" w:rsidRPr="00F6004F" w14:paraId="6AEF6B55" w14:textId="77777777" w:rsidTr="00534A99">
        <w:tc>
          <w:tcPr>
            <w:tcW w:w="1809" w:type="dxa"/>
            <w:shd w:val="clear" w:color="auto" w:fill="auto"/>
          </w:tcPr>
          <w:p w14:paraId="0D5621D1" w14:textId="77777777" w:rsidR="00534A99" w:rsidRPr="00F6004F" w:rsidRDefault="00534A99" w:rsidP="00534A99">
            <w:r w:rsidRPr="00F6004F">
              <w:t>ИККК</w:t>
            </w:r>
          </w:p>
        </w:tc>
        <w:tc>
          <w:tcPr>
            <w:tcW w:w="567" w:type="dxa"/>
            <w:shd w:val="clear" w:color="auto" w:fill="auto"/>
          </w:tcPr>
          <w:p w14:paraId="3C5BFAE9" w14:textId="77777777" w:rsidR="00534A99" w:rsidRPr="00F6004F" w:rsidRDefault="00534A99" w:rsidP="00534A99">
            <w:pPr>
              <w:jc w:val="center"/>
            </w:pPr>
            <w:r>
              <w:t>–</w:t>
            </w:r>
          </w:p>
        </w:tc>
        <w:tc>
          <w:tcPr>
            <w:tcW w:w="7655" w:type="dxa"/>
            <w:shd w:val="clear" w:color="auto" w:fill="auto"/>
          </w:tcPr>
          <w:p w14:paraId="2FB58806" w14:textId="77777777" w:rsidR="00534A99" w:rsidRDefault="00534A99" w:rsidP="00534A99">
            <w:r w:rsidRPr="00F6004F">
              <w:t>избирательная комиссия Краснодарского края</w:t>
            </w:r>
          </w:p>
          <w:p w14:paraId="62301DAD" w14:textId="77777777" w:rsidR="00534A99" w:rsidRPr="00F6004F" w:rsidRDefault="00534A99" w:rsidP="00534A99"/>
        </w:tc>
      </w:tr>
      <w:tr w:rsidR="00534A99" w:rsidRPr="00F6004F" w14:paraId="42072583" w14:textId="77777777" w:rsidTr="00534A99">
        <w:tc>
          <w:tcPr>
            <w:tcW w:w="1809" w:type="dxa"/>
            <w:shd w:val="clear" w:color="auto" w:fill="auto"/>
          </w:tcPr>
          <w:p w14:paraId="7DF594E2" w14:textId="77777777" w:rsidR="00534A99" w:rsidRPr="00F6004F" w:rsidRDefault="00534A99" w:rsidP="00534A99">
            <w:r w:rsidRPr="00F6004F">
              <w:t>КРС</w:t>
            </w:r>
          </w:p>
        </w:tc>
        <w:tc>
          <w:tcPr>
            <w:tcW w:w="567" w:type="dxa"/>
            <w:shd w:val="clear" w:color="auto" w:fill="auto"/>
          </w:tcPr>
          <w:p w14:paraId="515DAFCA" w14:textId="77777777" w:rsidR="00534A99" w:rsidRPr="00F6004F" w:rsidRDefault="00534A99" w:rsidP="00534A99">
            <w:pPr>
              <w:jc w:val="center"/>
            </w:pPr>
            <w:r>
              <w:t>–</w:t>
            </w:r>
          </w:p>
        </w:tc>
        <w:tc>
          <w:tcPr>
            <w:tcW w:w="7655" w:type="dxa"/>
            <w:shd w:val="clear" w:color="auto" w:fill="auto"/>
          </w:tcPr>
          <w:p w14:paraId="122DC4CF" w14:textId="77777777" w:rsidR="00534A99" w:rsidRDefault="00534A99" w:rsidP="00534A99">
            <w:r w:rsidRPr="00F6004F">
              <w:t>контрольно-ревизионная служба</w:t>
            </w:r>
          </w:p>
          <w:p w14:paraId="00E3E64F" w14:textId="77777777" w:rsidR="00534A99" w:rsidRPr="00F6004F" w:rsidRDefault="00534A99" w:rsidP="00534A99"/>
        </w:tc>
      </w:tr>
      <w:tr w:rsidR="00534A99" w:rsidRPr="00F6004F" w14:paraId="5EFAEE08" w14:textId="77777777" w:rsidTr="00534A99">
        <w:tc>
          <w:tcPr>
            <w:tcW w:w="1809" w:type="dxa"/>
            <w:shd w:val="clear" w:color="auto" w:fill="auto"/>
          </w:tcPr>
          <w:p w14:paraId="2736F101" w14:textId="77777777" w:rsidR="00534A99" w:rsidRPr="00F6004F" w:rsidRDefault="00534A99" w:rsidP="00534A99">
            <w:r w:rsidRPr="00F6004F">
              <w:t>МО</w:t>
            </w:r>
          </w:p>
        </w:tc>
        <w:tc>
          <w:tcPr>
            <w:tcW w:w="567" w:type="dxa"/>
            <w:shd w:val="clear" w:color="auto" w:fill="auto"/>
          </w:tcPr>
          <w:p w14:paraId="01C86D36" w14:textId="77777777" w:rsidR="00534A99" w:rsidRPr="00F6004F" w:rsidRDefault="00534A99" w:rsidP="00534A99">
            <w:pPr>
              <w:jc w:val="center"/>
            </w:pPr>
            <w:r>
              <w:t>–</w:t>
            </w:r>
          </w:p>
        </w:tc>
        <w:tc>
          <w:tcPr>
            <w:tcW w:w="7655" w:type="dxa"/>
            <w:shd w:val="clear" w:color="auto" w:fill="auto"/>
          </w:tcPr>
          <w:p w14:paraId="01126CCA" w14:textId="77777777" w:rsidR="00534A99" w:rsidRDefault="00534A99" w:rsidP="00534A99">
            <w:r w:rsidRPr="00F6004F">
              <w:t>муниципальное образование</w:t>
            </w:r>
          </w:p>
          <w:p w14:paraId="3AE42F64" w14:textId="77777777" w:rsidR="00534A99" w:rsidRPr="00F6004F" w:rsidRDefault="00534A99" w:rsidP="00534A99"/>
        </w:tc>
      </w:tr>
      <w:tr w:rsidR="00534A99" w:rsidRPr="00F6004F" w14:paraId="7B32DE73" w14:textId="77777777" w:rsidTr="00534A99">
        <w:tc>
          <w:tcPr>
            <w:tcW w:w="1809" w:type="dxa"/>
            <w:shd w:val="clear" w:color="auto" w:fill="auto"/>
          </w:tcPr>
          <w:p w14:paraId="5B8A866A" w14:textId="77777777" w:rsidR="00534A99" w:rsidRPr="00F6004F" w:rsidRDefault="00534A99" w:rsidP="00534A99">
            <w:r w:rsidRPr="00F6004F">
              <w:t>ПЗН</w:t>
            </w:r>
          </w:p>
        </w:tc>
        <w:tc>
          <w:tcPr>
            <w:tcW w:w="567" w:type="dxa"/>
            <w:shd w:val="clear" w:color="auto" w:fill="auto"/>
          </w:tcPr>
          <w:p w14:paraId="6C5384B8" w14:textId="77777777" w:rsidR="00534A99" w:rsidRPr="00F6004F" w:rsidRDefault="00534A99" w:rsidP="00534A99">
            <w:pPr>
              <w:jc w:val="center"/>
            </w:pPr>
            <w:r>
              <w:t>–</w:t>
            </w:r>
          </w:p>
        </w:tc>
        <w:tc>
          <w:tcPr>
            <w:tcW w:w="7655" w:type="dxa"/>
            <w:shd w:val="clear" w:color="auto" w:fill="auto"/>
          </w:tcPr>
          <w:p w14:paraId="5B177C7B" w14:textId="77777777" w:rsidR="00534A99" w:rsidRDefault="00534A99" w:rsidP="00534A99">
            <w:r w:rsidRPr="00F6004F">
              <w:t>после замены новыми</w:t>
            </w:r>
          </w:p>
          <w:p w14:paraId="2F0F5B6B" w14:textId="77777777" w:rsidR="00534A99" w:rsidRPr="00F6004F" w:rsidRDefault="00534A99" w:rsidP="00534A99"/>
        </w:tc>
      </w:tr>
      <w:tr w:rsidR="00534A99" w:rsidRPr="00F6004F" w14:paraId="295E87D2" w14:textId="77777777" w:rsidTr="00534A99">
        <w:tc>
          <w:tcPr>
            <w:tcW w:w="1809" w:type="dxa"/>
            <w:shd w:val="clear" w:color="auto" w:fill="auto"/>
          </w:tcPr>
          <w:p w14:paraId="698CE606" w14:textId="77777777" w:rsidR="00534A99" w:rsidRPr="00F6004F" w:rsidRDefault="00534A99" w:rsidP="00534A99">
            <w:r w:rsidRPr="00F6004F">
              <w:t>СКЗИ</w:t>
            </w:r>
          </w:p>
        </w:tc>
        <w:tc>
          <w:tcPr>
            <w:tcW w:w="567" w:type="dxa"/>
            <w:shd w:val="clear" w:color="auto" w:fill="auto"/>
          </w:tcPr>
          <w:p w14:paraId="5D6164F2" w14:textId="77777777" w:rsidR="00534A99" w:rsidRPr="00F6004F" w:rsidRDefault="00534A99" w:rsidP="00534A99">
            <w:pPr>
              <w:jc w:val="center"/>
            </w:pPr>
            <w:r>
              <w:t>–</w:t>
            </w:r>
          </w:p>
        </w:tc>
        <w:tc>
          <w:tcPr>
            <w:tcW w:w="7655" w:type="dxa"/>
            <w:shd w:val="clear" w:color="auto" w:fill="auto"/>
          </w:tcPr>
          <w:p w14:paraId="7C6A7FE9" w14:textId="77777777" w:rsidR="00534A99" w:rsidRDefault="00534A99" w:rsidP="00534A99">
            <w:r w:rsidRPr="00F6004F">
              <w:t>средства криптографической защиты информации</w:t>
            </w:r>
          </w:p>
          <w:p w14:paraId="1CBA1258" w14:textId="77777777" w:rsidR="00534A99" w:rsidRPr="00F6004F" w:rsidRDefault="00534A99" w:rsidP="00534A99"/>
        </w:tc>
      </w:tr>
      <w:tr w:rsidR="00534A99" w:rsidRPr="00F6004F" w14:paraId="643EFE9C" w14:textId="77777777" w:rsidTr="00534A99">
        <w:tc>
          <w:tcPr>
            <w:tcW w:w="1809" w:type="dxa"/>
            <w:shd w:val="clear" w:color="auto" w:fill="auto"/>
          </w:tcPr>
          <w:p w14:paraId="2A8D5291" w14:textId="77777777" w:rsidR="00534A99" w:rsidRPr="00F6004F" w:rsidRDefault="00534A99" w:rsidP="00534A99">
            <w:r w:rsidRPr="00F6004F">
              <w:t>ТИК</w:t>
            </w:r>
          </w:p>
        </w:tc>
        <w:tc>
          <w:tcPr>
            <w:tcW w:w="567" w:type="dxa"/>
            <w:shd w:val="clear" w:color="auto" w:fill="auto"/>
          </w:tcPr>
          <w:p w14:paraId="0AA53EE6" w14:textId="77777777" w:rsidR="00534A99" w:rsidRPr="00F6004F" w:rsidRDefault="00534A99" w:rsidP="00534A99">
            <w:pPr>
              <w:jc w:val="center"/>
            </w:pPr>
            <w:r>
              <w:t>–</w:t>
            </w:r>
          </w:p>
        </w:tc>
        <w:tc>
          <w:tcPr>
            <w:tcW w:w="7655" w:type="dxa"/>
            <w:shd w:val="clear" w:color="auto" w:fill="auto"/>
          </w:tcPr>
          <w:p w14:paraId="006AB634" w14:textId="77777777" w:rsidR="00534A99" w:rsidRDefault="00534A99" w:rsidP="00534A99">
            <w:r w:rsidRPr="00F6004F">
              <w:t>территориальная избирательная комиссия</w:t>
            </w:r>
          </w:p>
          <w:p w14:paraId="18DCA8A8" w14:textId="77777777" w:rsidR="00534A99" w:rsidRPr="00F6004F" w:rsidRDefault="00534A99" w:rsidP="00534A99"/>
        </w:tc>
      </w:tr>
      <w:tr w:rsidR="00534A99" w:rsidRPr="00F6004F" w14:paraId="11A31200" w14:textId="77777777" w:rsidTr="00534A99">
        <w:tc>
          <w:tcPr>
            <w:tcW w:w="1809" w:type="dxa"/>
            <w:shd w:val="clear" w:color="auto" w:fill="auto"/>
          </w:tcPr>
          <w:p w14:paraId="5FBA9A3F" w14:textId="77777777" w:rsidR="00534A99" w:rsidRPr="00F6004F" w:rsidRDefault="00534A99" w:rsidP="00534A99">
            <w:r w:rsidRPr="00F6004F">
              <w:t>УИК</w:t>
            </w:r>
          </w:p>
        </w:tc>
        <w:tc>
          <w:tcPr>
            <w:tcW w:w="567" w:type="dxa"/>
            <w:shd w:val="clear" w:color="auto" w:fill="auto"/>
          </w:tcPr>
          <w:p w14:paraId="14BC56E1" w14:textId="77777777" w:rsidR="00534A99" w:rsidRPr="00F6004F" w:rsidRDefault="00534A99" w:rsidP="00534A99">
            <w:pPr>
              <w:jc w:val="center"/>
            </w:pPr>
            <w:r>
              <w:t>–</w:t>
            </w:r>
          </w:p>
        </w:tc>
        <w:tc>
          <w:tcPr>
            <w:tcW w:w="7655" w:type="dxa"/>
            <w:shd w:val="clear" w:color="auto" w:fill="auto"/>
          </w:tcPr>
          <w:p w14:paraId="185DB01C" w14:textId="77777777" w:rsidR="00534A99" w:rsidRDefault="00534A99" w:rsidP="00534A99">
            <w:r w:rsidRPr="00F6004F">
              <w:t>участковая избирательная комиссия</w:t>
            </w:r>
          </w:p>
          <w:p w14:paraId="5D39E8C1" w14:textId="77777777" w:rsidR="00534A99" w:rsidRPr="00F6004F" w:rsidRDefault="00534A99" w:rsidP="00534A99"/>
        </w:tc>
      </w:tr>
      <w:tr w:rsidR="00534A99" w:rsidRPr="00F6004F" w14:paraId="24F93A7B" w14:textId="77777777" w:rsidTr="00534A99">
        <w:tc>
          <w:tcPr>
            <w:tcW w:w="1809" w:type="dxa"/>
            <w:shd w:val="clear" w:color="auto" w:fill="auto"/>
          </w:tcPr>
          <w:p w14:paraId="37F65454" w14:textId="77777777" w:rsidR="00534A99" w:rsidRPr="00F6004F" w:rsidRDefault="00534A99" w:rsidP="00534A99">
            <w:r w:rsidRPr="00F6004F">
              <w:t>ЭД</w:t>
            </w:r>
          </w:p>
        </w:tc>
        <w:tc>
          <w:tcPr>
            <w:tcW w:w="567" w:type="dxa"/>
            <w:shd w:val="clear" w:color="auto" w:fill="auto"/>
          </w:tcPr>
          <w:p w14:paraId="000DFB8D" w14:textId="77777777" w:rsidR="00534A99" w:rsidRPr="00F6004F" w:rsidRDefault="00534A99" w:rsidP="00534A99">
            <w:pPr>
              <w:jc w:val="center"/>
            </w:pPr>
            <w:r>
              <w:t>–</w:t>
            </w:r>
          </w:p>
        </w:tc>
        <w:tc>
          <w:tcPr>
            <w:tcW w:w="7655" w:type="dxa"/>
            <w:shd w:val="clear" w:color="auto" w:fill="auto"/>
          </w:tcPr>
          <w:p w14:paraId="33780C51" w14:textId="77777777" w:rsidR="00534A99" w:rsidRDefault="00534A99" w:rsidP="00534A99">
            <w:r w:rsidRPr="00F6004F">
              <w:t>электронные документы</w:t>
            </w:r>
          </w:p>
          <w:p w14:paraId="1F7D4CD5" w14:textId="77777777" w:rsidR="00534A99" w:rsidRPr="00F6004F" w:rsidRDefault="00534A99" w:rsidP="00534A99"/>
        </w:tc>
      </w:tr>
      <w:tr w:rsidR="00534A99" w:rsidRPr="00F6004F" w14:paraId="512AF75E" w14:textId="77777777" w:rsidTr="00534A99">
        <w:tc>
          <w:tcPr>
            <w:tcW w:w="1809" w:type="dxa"/>
            <w:shd w:val="clear" w:color="auto" w:fill="auto"/>
          </w:tcPr>
          <w:p w14:paraId="084555E1" w14:textId="77777777" w:rsidR="00534A99" w:rsidRPr="00F6004F" w:rsidRDefault="00534A99" w:rsidP="00534A99">
            <w:r w:rsidRPr="00F6004F">
              <w:t>ЭК</w:t>
            </w:r>
          </w:p>
        </w:tc>
        <w:tc>
          <w:tcPr>
            <w:tcW w:w="567" w:type="dxa"/>
            <w:shd w:val="clear" w:color="auto" w:fill="auto"/>
          </w:tcPr>
          <w:p w14:paraId="66FC605E" w14:textId="77777777" w:rsidR="00534A99" w:rsidRPr="00F6004F" w:rsidRDefault="00534A99" w:rsidP="00534A99">
            <w:pPr>
              <w:jc w:val="center"/>
            </w:pPr>
            <w:r>
              <w:t>–</w:t>
            </w:r>
          </w:p>
        </w:tc>
        <w:tc>
          <w:tcPr>
            <w:tcW w:w="7655" w:type="dxa"/>
            <w:shd w:val="clear" w:color="auto" w:fill="auto"/>
          </w:tcPr>
          <w:p w14:paraId="7B09E8DC" w14:textId="77777777" w:rsidR="00534A99" w:rsidRDefault="00534A99" w:rsidP="00534A99">
            <w:r w:rsidRPr="00F6004F">
              <w:t>экспертная комиссия</w:t>
            </w:r>
          </w:p>
          <w:p w14:paraId="463743A5" w14:textId="77777777" w:rsidR="00534A99" w:rsidRPr="00F6004F" w:rsidRDefault="00534A99" w:rsidP="00534A99"/>
        </w:tc>
      </w:tr>
      <w:tr w:rsidR="00534A99" w:rsidRPr="00F6004F" w14:paraId="53D48256" w14:textId="77777777" w:rsidTr="00534A99">
        <w:tc>
          <w:tcPr>
            <w:tcW w:w="1809" w:type="dxa"/>
            <w:shd w:val="clear" w:color="auto" w:fill="auto"/>
          </w:tcPr>
          <w:p w14:paraId="7860B699" w14:textId="77777777" w:rsidR="00534A99" w:rsidRPr="00F6004F" w:rsidRDefault="00534A99" w:rsidP="00534A99">
            <w:r w:rsidRPr="00F6004F">
              <w:t>ЭПК</w:t>
            </w:r>
          </w:p>
        </w:tc>
        <w:tc>
          <w:tcPr>
            <w:tcW w:w="567" w:type="dxa"/>
            <w:shd w:val="clear" w:color="auto" w:fill="auto"/>
          </w:tcPr>
          <w:p w14:paraId="314A098A" w14:textId="77777777" w:rsidR="00534A99" w:rsidRPr="00F6004F" w:rsidRDefault="00534A99" w:rsidP="00534A99">
            <w:pPr>
              <w:jc w:val="center"/>
            </w:pPr>
            <w:r>
              <w:t>–</w:t>
            </w:r>
          </w:p>
        </w:tc>
        <w:tc>
          <w:tcPr>
            <w:tcW w:w="7655" w:type="dxa"/>
            <w:shd w:val="clear" w:color="auto" w:fill="auto"/>
          </w:tcPr>
          <w:p w14:paraId="005CB3A6" w14:textId="77777777" w:rsidR="00534A99" w:rsidRDefault="00534A99" w:rsidP="00534A99">
            <w:r w:rsidRPr="00F6004F">
              <w:t>экспертно-проверочная комиссия</w:t>
            </w:r>
          </w:p>
          <w:p w14:paraId="7F64A9D6" w14:textId="77777777" w:rsidR="00534A99" w:rsidRPr="00F6004F" w:rsidRDefault="00534A99" w:rsidP="00534A99"/>
        </w:tc>
      </w:tr>
    </w:tbl>
    <w:p w14:paraId="1A98EE64" w14:textId="77777777" w:rsidR="00534A99" w:rsidRPr="00EF123D" w:rsidRDefault="00534A99" w:rsidP="00534A99">
      <w:pPr>
        <w:ind w:right="-5" w:firstLine="12"/>
        <w:jc w:val="center"/>
        <w:rPr>
          <w:szCs w:val="28"/>
        </w:rPr>
      </w:pPr>
    </w:p>
    <w:p w14:paraId="77FE414D" w14:textId="77777777" w:rsidR="0093240F" w:rsidRDefault="0093240F" w:rsidP="009A75DA">
      <w:pPr>
        <w:rPr>
          <w:sz w:val="20"/>
        </w:rPr>
      </w:pPr>
    </w:p>
    <w:p w14:paraId="701C120B" w14:textId="77777777" w:rsidR="00534A99" w:rsidRDefault="00534A99" w:rsidP="009A75DA">
      <w:pPr>
        <w:rPr>
          <w:sz w:val="20"/>
        </w:rPr>
      </w:pPr>
    </w:p>
    <w:p w14:paraId="7FED1F90" w14:textId="77777777" w:rsidR="00534A99" w:rsidRDefault="00534A99" w:rsidP="009A75DA">
      <w:pPr>
        <w:rPr>
          <w:sz w:val="20"/>
        </w:rPr>
        <w:sectPr w:rsidR="00534A99" w:rsidSect="00DA23B3">
          <w:headerReference w:type="even" r:id="rId7"/>
          <w:footerReference w:type="default" r:id="rId8"/>
          <w:footnotePr>
            <w:numFmt w:val="chicago"/>
          </w:footnotePr>
          <w:pgSz w:w="11906" w:h="16838"/>
          <w:pgMar w:top="1134" w:right="566" w:bottom="851" w:left="1134" w:header="720" w:footer="720" w:gutter="0"/>
          <w:pgNumType w:start="1"/>
          <w:cols w:space="708"/>
          <w:titlePg/>
          <w:docGrid w:linePitch="381"/>
        </w:sectPr>
      </w:pPr>
    </w:p>
    <w:p w14:paraId="46E0C2FC" w14:textId="77777777" w:rsidR="00534A99" w:rsidRDefault="00534A99" w:rsidP="00534A99">
      <w:pPr>
        <w:rPr>
          <w:sz w:val="26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792"/>
        <w:gridCol w:w="1561"/>
        <w:gridCol w:w="4961"/>
      </w:tblGrid>
      <w:tr w:rsidR="00534A99" w14:paraId="34D0996A" w14:textId="77777777" w:rsidTr="00534A99">
        <w:trPr>
          <w:trHeight w:val="2254"/>
        </w:trPr>
        <w:tc>
          <w:tcPr>
            <w:tcW w:w="3792" w:type="dxa"/>
          </w:tcPr>
          <w:p w14:paraId="37A51823" w14:textId="77777777" w:rsidR="00534A99" w:rsidRPr="00505F3E" w:rsidRDefault="00534A99" w:rsidP="00534A99">
            <w:pPr>
              <w:pStyle w:val="a3"/>
              <w:jc w:val="center"/>
            </w:pPr>
            <w:r w:rsidRPr="00505F3E">
              <w:rPr>
                <w:szCs w:val="28"/>
              </w:rPr>
              <w:br w:type="page"/>
            </w:r>
            <w:r w:rsidRPr="00505F3E">
              <w:br w:type="page"/>
              <w:t>Территориальная</w:t>
            </w:r>
          </w:p>
          <w:p w14:paraId="539BC158" w14:textId="77777777" w:rsidR="00534A99" w:rsidRPr="00505F3E" w:rsidRDefault="00534A99" w:rsidP="00534A99">
            <w:pPr>
              <w:pStyle w:val="a3"/>
              <w:jc w:val="center"/>
            </w:pPr>
            <w:r w:rsidRPr="00505F3E">
              <w:t>избирательная комиссия</w:t>
            </w:r>
          </w:p>
          <w:p w14:paraId="19552383" w14:textId="77777777" w:rsidR="00534A99" w:rsidRPr="00DA23B3" w:rsidRDefault="00DA23B3" w:rsidP="00534A99">
            <w:pPr>
              <w:pStyle w:val="a3"/>
              <w:jc w:val="center"/>
              <w:rPr>
                <w:szCs w:val="28"/>
              </w:rPr>
            </w:pPr>
            <w:r w:rsidRPr="00DA23B3">
              <w:rPr>
                <w:szCs w:val="28"/>
              </w:rPr>
              <w:t>Центральная г. Краснодара</w:t>
            </w:r>
          </w:p>
          <w:p w14:paraId="22ADA537" w14:textId="77777777" w:rsidR="00534A99" w:rsidRDefault="00534A99" w:rsidP="00534A99">
            <w:pPr>
              <w:pStyle w:val="a3"/>
              <w:spacing w:line="276" w:lineRule="auto"/>
              <w:jc w:val="center"/>
              <w:rPr>
                <w:b/>
              </w:rPr>
            </w:pPr>
          </w:p>
          <w:p w14:paraId="7AA7ECCB" w14:textId="77777777" w:rsidR="00534A99" w:rsidRPr="00505F3E" w:rsidRDefault="00534A99" w:rsidP="00534A99">
            <w:pPr>
              <w:pStyle w:val="a3"/>
              <w:spacing w:line="276" w:lineRule="auto"/>
              <w:jc w:val="center"/>
              <w:rPr>
                <w:b/>
              </w:rPr>
            </w:pPr>
            <w:r w:rsidRPr="00505F3E">
              <w:rPr>
                <w:b/>
              </w:rPr>
              <w:t>НОМЕНКЛАТУРА ДЕЛ</w:t>
            </w:r>
          </w:p>
          <w:p w14:paraId="17342255" w14:textId="08A9A232" w:rsidR="00534A99" w:rsidRPr="00505F3E" w:rsidRDefault="00534A99" w:rsidP="00D317E4">
            <w:pPr>
              <w:pStyle w:val="a3"/>
              <w:jc w:val="center"/>
              <w:rPr>
                <w:b/>
              </w:rPr>
            </w:pPr>
            <w:r w:rsidRPr="00505F3E">
              <w:t>на 20</w:t>
            </w:r>
            <w:r>
              <w:t>2</w:t>
            </w:r>
            <w:r w:rsidR="00033650">
              <w:t>5</w:t>
            </w:r>
            <w:r w:rsidRPr="00505F3E">
              <w:t xml:space="preserve"> год</w:t>
            </w:r>
          </w:p>
        </w:tc>
        <w:tc>
          <w:tcPr>
            <w:tcW w:w="1561" w:type="dxa"/>
          </w:tcPr>
          <w:p w14:paraId="4615D0A6" w14:textId="77777777" w:rsidR="00534A99" w:rsidRPr="00505F3E" w:rsidRDefault="00534A99" w:rsidP="00534A99">
            <w:pPr>
              <w:pStyle w:val="a3"/>
            </w:pPr>
          </w:p>
        </w:tc>
        <w:tc>
          <w:tcPr>
            <w:tcW w:w="4961" w:type="dxa"/>
          </w:tcPr>
          <w:p w14:paraId="4DF24BDE" w14:textId="77777777" w:rsidR="00534A99" w:rsidRPr="00505F3E" w:rsidRDefault="00534A99" w:rsidP="00534A99">
            <w:pPr>
              <w:pStyle w:val="a3"/>
              <w:jc w:val="center"/>
            </w:pPr>
            <w:r w:rsidRPr="00505F3E">
              <w:t>УТВЕРЖДЕНА</w:t>
            </w:r>
          </w:p>
          <w:p w14:paraId="63555C23" w14:textId="77777777" w:rsidR="00534A99" w:rsidRPr="00505F3E" w:rsidRDefault="00534A99" w:rsidP="00534A99">
            <w:pPr>
              <w:pStyle w:val="a3"/>
              <w:jc w:val="center"/>
            </w:pPr>
            <w:r w:rsidRPr="00505F3E">
              <w:t>решением территориальной</w:t>
            </w:r>
          </w:p>
          <w:p w14:paraId="5CBC9869" w14:textId="77777777" w:rsidR="00534A99" w:rsidRPr="00505F3E" w:rsidRDefault="00534A99" w:rsidP="00534A99">
            <w:pPr>
              <w:pStyle w:val="a3"/>
              <w:jc w:val="center"/>
            </w:pPr>
            <w:r w:rsidRPr="00505F3E">
              <w:t>избирательной комиссии</w:t>
            </w:r>
          </w:p>
          <w:p w14:paraId="4A2FCAFC" w14:textId="77777777" w:rsidR="00DA23B3" w:rsidRPr="00DA23B3" w:rsidRDefault="00DA23B3" w:rsidP="00DA23B3">
            <w:pPr>
              <w:pStyle w:val="a3"/>
              <w:jc w:val="center"/>
              <w:rPr>
                <w:szCs w:val="28"/>
              </w:rPr>
            </w:pPr>
            <w:r w:rsidRPr="00DA23B3">
              <w:rPr>
                <w:szCs w:val="28"/>
              </w:rPr>
              <w:t>Центральная г. Краснодара</w:t>
            </w:r>
          </w:p>
          <w:p w14:paraId="268B1365" w14:textId="77777777" w:rsidR="00534A99" w:rsidRPr="00505F3E" w:rsidRDefault="00534A99" w:rsidP="00534A99">
            <w:pPr>
              <w:pStyle w:val="a3"/>
              <w:jc w:val="center"/>
            </w:pPr>
          </w:p>
          <w:p w14:paraId="4073C81B" w14:textId="5D8870DD" w:rsidR="00534A99" w:rsidRPr="00505F3E" w:rsidRDefault="00534A99" w:rsidP="00AA630A">
            <w:pPr>
              <w:pStyle w:val="a3"/>
              <w:jc w:val="center"/>
            </w:pPr>
            <w:r w:rsidRPr="00505F3E">
              <w:t xml:space="preserve">от </w:t>
            </w:r>
            <w:r w:rsidR="00033650">
              <w:t>25.12.2024</w:t>
            </w:r>
            <w:r w:rsidR="00DA23B3">
              <w:t xml:space="preserve"> </w:t>
            </w:r>
            <w:r w:rsidRPr="00505F3E">
              <w:t>г. №</w:t>
            </w:r>
            <w:r w:rsidR="00DA23B3">
              <w:t xml:space="preserve"> </w:t>
            </w:r>
            <w:r w:rsidR="00033650">
              <w:t>128/496</w:t>
            </w:r>
          </w:p>
        </w:tc>
      </w:tr>
    </w:tbl>
    <w:p w14:paraId="62A7488A" w14:textId="77777777" w:rsidR="00033650" w:rsidRPr="00F91E93" w:rsidRDefault="00033650" w:rsidP="00033650">
      <w:pPr>
        <w:pStyle w:val="a3"/>
        <w:jc w:val="center"/>
        <w:rPr>
          <w:b/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992"/>
        <w:gridCol w:w="1418"/>
        <w:gridCol w:w="1842"/>
      </w:tblGrid>
      <w:tr w:rsidR="00033650" w:rsidRPr="00E077CD" w14:paraId="7F6F25FF" w14:textId="77777777" w:rsidTr="000C57A5">
        <w:trPr>
          <w:cantSplit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96B6B8" w14:textId="77777777" w:rsidR="00033650" w:rsidRPr="002238D6" w:rsidRDefault="00033650" w:rsidP="000C57A5">
            <w:pPr>
              <w:pStyle w:val="a3"/>
              <w:jc w:val="center"/>
              <w:rPr>
                <w:sz w:val="26"/>
                <w:szCs w:val="28"/>
              </w:rPr>
            </w:pPr>
            <w:r w:rsidRPr="002238D6">
              <w:rPr>
                <w:sz w:val="26"/>
                <w:szCs w:val="28"/>
              </w:rPr>
              <w:t>Индекс</w:t>
            </w:r>
          </w:p>
          <w:p w14:paraId="1EEC807F" w14:textId="77777777" w:rsidR="00033650" w:rsidRPr="002238D6" w:rsidRDefault="00033650" w:rsidP="000C57A5">
            <w:pPr>
              <w:pStyle w:val="a3"/>
              <w:jc w:val="center"/>
              <w:rPr>
                <w:sz w:val="26"/>
                <w:szCs w:val="28"/>
              </w:rPr>
            </w:pPr>
            <w:r w:rsidRPr="002238D6">
              <w:rPr>
                <w:sz w:val="26"/>
                <w:szCs w:val="28"/>
              </w:rPr>
              <w:t>дела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720A3ED5" w14:textId="77777777" w:rsidR="00033650" w:rsidRPr="002238D6" w:rsidRDefault="00033650" w:rsidP="000C57A5">
            <w:pPr>
              <w:pStyle w:val="a3"/>
              <w:ind w:left="-288" w:firstLine="288"/>
              <w:jc w:val="center"/>
              <w:rPr>
                <w:sz w:val="26"/>
                <w:szCs w:val="28"/>
              </w:rPr>
            </w:pPr>
            <w:r w:rsidRPr="002238D6">
              <w:rPr>
                <w:sz w:val="26"/>
                <w:szCs w:val="28"/>
              </w:rPr>
              <w:t>Заголовок дела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196226" w14:textId="77777777" w:rsidR="00033650" w:rsidRPr="002238D6" w:rsidRDefault="00033650" w:rsidP="000C57A5">
            <w:pPr>
              <w:pStyle w:val="a3"/>
              <w:jc w:val="center"/>
              <w:rPr>
                <w:sz w:val="26"/>
                <w:szCs w:val="28"/>
              </w:rPr>
            </w:pPr>
            <w:r w:rsidRPr="002238D6">
              <w:rPr>
                <w:sz w:val="26"/>
                <w:szCs w:val="28"/>
              </w:rPr>
              <w:t>Кол-во</w:t>
            </w:r>
          </w:p>
          <w:p w14:paraId="7ED70D83" w14:textId="77777777" w:rsidR="00033650" w:rsidRPr="002238D6" w:rsidRDefault="00033650" w:rsidP="000C57A5">
            <w:pPr>
              <w:pStyle w:val="a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томов (частей)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2E6642" w14:textId="77777777" w:rsidR="00033650" w:rsidRPr="002238D6" w:rsidRDefault="00033650" w:rsidP="000C57A5">
            <w:pPr>
              <w:pStyle w:val="a3"/>
              <w:jc w:val="center"/>
              <w:rPr>
                <w:sz w:val="26"/>
                <w:szCs w:val="28"/>
              </w:rPr>
            </w:pPr>
            <w:r w:rsidRPr="002238D6">
              <w:rPr>
                <w:sz w:val="26"/>
                <w:szCs w:val="28"/>
              </w:rPr>
              <w:t>Срок</w:t>
            </w:r>
          </w:p>
          <w:p w14:paraId="5E15BBA1" w14:textId="77777777" w:rsidR="00033650" w:rsidRPr="002238D6" w:rsidRDefault="00033650" w:rsidP="000C57A5">
            <w:pPr>
              <w:pStyle w:val="a3"/>
              <w:jc w:val="center"/>
              <w:rPr>
                <w:sz w:val="26"/>
                <w:szCs w:val="28"/>
              </w:rPr>
            </w:pPr>
            <w:r w:rsidRPr="002238D6">
              <w:rPr>
                <w:sz w:val="26"/>
                <w:szCs w:val="28"/>
              </w:rPr>
              <w:t xml:space="preserve">хранения </w:t>
            </w:r>
          </w:p>
          <w:p w14:paraId="02CBFE89" w14:textId="77777777" w:rsidR="00033650" w:rsidRDefault="00033650" w:rsidP="000C57A5">
            <w:pPr>
              <w:pStyle w:val="a3"/>
              <w:jc w:val="center"/>
              <w:rPr>
                <w:sz w:val="26"/>
                <w:szCs w:val="28"/>
              </w:rPr>
            </w:pPr>
            <w:r w:rsidRPr="002238D6">
              <w:rPr>
                <w:sz w:val="26"/>
                <w:szCs w:val="28"/>
              </w:rPr>
              <w:t xml:space="preserve">и </w:t>
            </w:r>
          </w:p>
          <w:p w14:paraId="66F08896" w14:textId="77777777" w:rsidR="00033650" w:rsidRDefault="00033650" w:rsidP="000C57A5">
            <w:pPr>
              <w:pStyle w:val="a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№ </w:t>
            </w:r>
            <w:r w:rsidRPr="002238D6">
              <w:rPr>
                <w:sz w:val="26"/>
                <w:szCs w:val="28"/>
              </w:rPr>
              <w:t xml:space="preserve">статьи по </w:t>
            </w:r>
          </w:p>
          <w:p w14:paraId="34B4D2E3" w14:textId="77777777" w:rsidR="00033650" w:rsidRPr="002238D6" w:rsidRDefault="00033650" w:rsidP="000C57A5">
            <w:pPr>
              <w:pStyle w:val="a3"/>
              <w:jc w:val="center"/>
              <w:rPr>
                <w:sz w:val="26"/>
                <w:szCs w:val="28"/>
              </w:rPr>
            </w:pPr>
            <w:r w:rsidRPr="002238D6">
              <w:rPr>
                <w:sz w:val="26"/>
                <w:szCs w:val="28"/>
              </w:rPr>
              <w:t>перечню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80B2AA1" w14:textId="77777777" w:rsidR="00033650" w:rsidRPr="002238D6" w:rsidRDefault="00033650" w:rsidP="000C57A5">
            <w:pPr>
              <w:pStyle w:val="a3"/>
              <w:jc w:val="center"/>
              <w:rPr>
                <w:sz w:val="26"/>
                <w:szCs w:val="28"/>
              </w:rPr>
            </w:pPr>
            <w:r w:rsidRPr="002238D6">
              <w:rPr>
                <w:sz w:val="26"/>
                <w:szCs w:val="28"/>
              </w:rPr>
              <w:t>Примечани</w:t>
            </w:r>
            <w:r>
              <w:rPr>
                <w:sz w:val="26"/>
                <w:szCs w:val="28"/>
              </w:rPr>
              <w:t>я</w:t>
            </w:r>
          </w:p>
        </w:tc>
      </w:tr>
    </w:tbl>
    <w:p w14:paraId="66119AB9" w14:textId="77777777" w:rsidR="00033650" w:rsidRPr="00C233B0" w:rsidRDefault="00033650" w:rsidP="00033650">
      <w:pPr>
        <w:rPr>
          <w:sz w:val="4"/>
          <w:szCs w:val="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992"/>
        <w:gridCol w:w="1418"/>
        <w:gridCol w:w="1842"/>
      </w:tblGrid>
      <w:tr w:rsidR="00033650" w:rsidRPr="00E077CD" w14:paraId="5F6EC136" w14:textId="77777777" w:rsidTr="000C57A5">
        <w:trPr>
          <w:cantSplit/>
          <w:tblHeader/>
        </w:trPr>
        <w:tc>
          <w:tcPr>
            <w:tcW w:w="1134" w:type="dxa"/>
            <w:tcBorders>
              <w:bottom w:val="single" w:sz="4" w:space="0" w:color="auto"/>
            </w:tcBorders>
          </w:tcPr>
          <w:p w14:paraId="4C69AB69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CE1ACD2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AFA751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B29CA7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307E6D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5</w:t>
            </w:r>
          </w:p>
        </w:tc>
      </w:tr>
      <w:tr w:rsidR="00033650" w:rsidRPr="005C6B92" w14:paraId="3D8FC9F4" w14:textId="77777777" w:rsidTr="000C57A5">
        <w:trPr>
          <w:cantSplit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F71580" w14:textId="77777777" w:rsidR="00033650" w:rsidRPr="00505F3E" w:rsidRDefault="00033650" w:rsidP="000C57A5">
            <w:pPr>
              <w:pStyle w:val="a3"/>
              <w:ind w:left="-108" w:right="-108"/>
              <w:jc w:val="center"/>
              <w:rPr>
                <w:b/>
                <w:sz w:val="26"/>
              </w:rPr>
            </w:pPr>
          </w:p>
          <w:p w14:paraId="4000B268" w14:textId="77777777" w:rsidR="00033650" w:rsidRPr="00BC7A51" w:rsidRDefault="00033650" w:rsidP="000C57A5">
            <w:pPr>
              <w:pStyle w:val="a3"/>
              <w:ind w:left="-108" w:right="-108"/>
              <w:jc w:val="center"/>
              <w:rPr>
                <w:b/>
                <w:szCs w:val="28"/>
              </w:rPr>
            </w:pPr>
            <w:r w:rsidRPr="00BC7A51">
              <w:rPr>
                <w:b/>
                <w:szCs w:val="28"/>
              </w:rPr>
              <w:t>01. Организационно-распорядительная документация</w:t>
            </w:r>
          </w:p>
          <w:p w14:paraId="75C910A0" w14:textId="77777777" w:rsidR="00033650" w:rsidRPr="00505F3E" w:rsidRDefault="00033650" w:rsidP="000C57A5">
            <w:pPr>
              <w:pStyle w:val="a3"/>
              <w:jc w:val="center"/>
              <w:rPr>
                <w:b/>
                <w:sz w:val="26"/>
                <w:u w:val="single"/>
              </w:rPr>
            </w:pPr>
          </w:p>
        </w:tc>
      </w:tr>
      <w:tr w:rsidR="00033650" w:rsidRPr="005C6B92" w14:paraId="05FC09E0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436AFC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56C1B1D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Федеральные законы, указы, распоряжения Президента Российской Федерации, постановления Правительства Российской Федерации. Копии</w:t>
            </w:r>
          </w:p>
          <w:p w14:paraId="5F591202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14B4D5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6A54F9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ДМН</w:t>
            </w:r>
          </w:p>
          <w:p w14:paraId="3A4ACF91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ст. 1б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309B1EF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</w:tr>
      <w:tr w:rsidR="00033650" w:rsidRPr="005C6B92" w14:paraId="1AC1174A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138701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01-02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52F06C8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 xml:space="preserve">Законы Краснодарского края о выборах и референдумах, постановления Законодательного Собрания Краснодарского края, постановления (распоряжения) </w:t>
            </w:r>
            <w:r>
              <w:rPr>
                <w:szCs w:val="28"/>
              </w:rPr>
              <w:t>Г</w:t>
            </w:r>
            <w:r w:rsidRPr="00E077CD">
              <w:rPr>
                <w:szCs w:val="28"/>
              </w:rPr>
              <w:t>убернатора Краснодарского края. Копии</w:t>
            </w:r>
          </w:p>
          <w:p w14:paraId="08240332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9B5527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1E97A7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ДМН </w:t>
            </w:r>
          </w:p>
          <w:p w14:paraId="72ACBD61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3</w:t>
            </w:r>
            <w:r w:rsidRPr="00E077CD">
              <w:rPr>
                <w:szCs w:val="28"/>
              </w:rPr>
              <w:t>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EA18AA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</w:tr>
      <w:tr w:rsidR="00033650" w:rsidRPr="005C6B92" w14:paraId="536F7304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A72A13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01-03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40623F2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Постановления и иные нормативные акты Центральной избирательной комиссии Российской Федерации. Копии</w:t>
            </w:r>
          </w:p>
          <w:p w14:paraId="6A9DDD4B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3F730B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2D3CF2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ДМН </w:t>
            </w:r>
          </w:p>
          <w:p w14:paraId="1887E27D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2</w:t>
            </w:r>
            <w:r w:rsidRPr="00E077CD">
              <w:rPr>
                <w:szCs w:val="28"/>
              </w:rPr>
              <w:t>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088F55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</w:tr>
      <w:tr w:rsidR="00033650" w:rsidRPr="005C6B92" w14:paraId="67344137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9C30B3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405317A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Постановления и иные нормативные акты избирательной комиссии Краснодарского края. Копии</w:t>
            </w:r>
          </w:p>
          <w:p w14:paraId="5647BEE8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739CDB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55377B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ДМН</w:t>
            </w:r>
          </w:p>
          <w:p w14:paraId="773E2CD1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 w:rsidRPr="001E1315">
              <w:rPr>
                <w:szCs w:val="28"/>
              </w:rPr>
              <w:t>3</w:t>
            </w:r>
            <w:r w:rsidRPr="00E077CD">
              <w:rPr>
                <w:szCs w:val="28"/>
              </w:rPr>
              <w:t>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74A448B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</w:tr>
      <w:tr w:rsidR="00033650" w:rsidRPr="005C6B92" w14:paraId="12766A06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B6C813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01-05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1266CBA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Распоряжения председателя избирательной комиссии Краснодарского края. Копии</w:t>
            </w:r>
          </w:p>
          <w:p w14:paraId="2A25DDA9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B557D1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F6A1FA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ДМН </w:t>
            </w:r>
          </w:p>
          <w:p w14:paraId="6CB0BE5F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 w:rsidRPr="001E1315">
              <w:rPr>
                <w:szCs w:val="28"/>
              </w:rPr>
              <w:t>3</w:t>
            </w:r>
            <w:r w:rsidRPr="00E077CD">
              <w:rPr>
                <w:szCs w:val="28"/>
              </w:rPr>
              <w:t>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3843873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</w:tr>
      <w:tr w:rsidR="00033650" w:rsidRPr="00E077CD" w14:paraId="0015A23A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CE1E47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01-06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56C692C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 xml:space="preserve">Решения органов местного самоуправления Краснодарского края. </w:t>
            </w:r>
            <w:r>
              <w:rPr>
                <w:szCs w:val="28"/>
              </w:rPr>
              <w:br/>
            </w:r>
            <w:r w:rsidRPr="00E077CD">
              <w:rPr>
                <w:szCs w:val="28"/>
              </w:rPr>
              <w:t>Копии</w:t>
            </w:r>
          </w:p>
          <w:p w14:paraId="5B0BC5F4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B5FCFA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B6ECC4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ДМН </w:t>
            </w:r>
          </w:p>
          <w:p w14:paraId="79A61568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4</w:t>
            </w:r>
            <w:r w:rsidRPr="00E077CD">
              <w:rPr>
                <w:szCs w:val="28"/>
              </w:rPr>
              <w:t>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39040DF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</w:tr>
      <w:tr w:rsidR="00033650" w:rsidRPr="00E077CD" w14:paraId="39BECA10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FD3E3F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01-07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649D30E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Протоколы заседаний территориальной избирательной комиссии. Решения территориальной избирательной комиссии и документы к ним</w:t>
            </w:r>
          </w:p>
          <w:p w14:paraId="59326ADE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3ABBFC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4A9D9F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Пост. </w:t>
            </w:r>
          </w:p>
          <w:p w14:paraId="7F8DA5F7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ст. 18</w:t>
            </w:r>
            <w:r>
              <w:rPr>
                <w:szCs w:val="28"/>
              </w:rPr>
              <w:t>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824E053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</w:tr>
      <w:tr w:rsidR="00033650" w:rsidRPr="00E077CD" w14:paraId="00159B4F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5A8FAB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01-08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8467461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Решения уполномоченных субъектов о назначении в состав резерва участковых</w:t>
            </w:r>
            <w:r>
              <w:rPr>
                <w:szCs w:val="28"/>
              </w:rPr>
              <w:t xml:space="preserve"> избирательных</w:t>
            </w:r>
            <w:r w:rsidRPr="00E077CD">
              <w:rPr>
                <w:szCs w:val="28"/>
              </w:rPr>
              <w:t xml:space="preserve"> комиссий (решения политических партий, избирательных объединений, иных общественных объединений, представительных органов муниципальных образований, протокол</w:t>
            </w:r>
            <w:r>
              <w:rPr>
                <w:szCs w:val="28"/>
              </w:rPr>
              <w:t>ы</w:t>
            </w:r>
            <w:r w:rsidRPr="00E077CD">
              <w:rPr>
                <w:szCs w:val="28"/>
              </w:rPr>
              <w:t xml:space="preserve"> собрани</w:t>
            </w:r>
            <w:r>
              <w:rPr>
                <w:szCs w:val="28"/>
              </w:rPr>
              <w:t xml:space="preserve">й </w:t>
            </w:r>
            <w:r w:rsidRPr="00E077CD">
              <w:rPr>
                <w:szCs w:val="28"/>
              </w:rPr>
              <w:t>избирателей по месту жительства, работы, службы и др.)</w:t>
            </w:r>
          </w:p>
          <w:p w14:paraId="61EB7E3C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56AB33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F2907A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Пост.</w:t>
            </w:r>
          </w:p>
          <w:p w14:paraId="019D8712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ст. 18</w:t>
            </w:r>
            <w:r>
              <w:rPr>
                <w:szCs w:val="28"/>
              </w:rPr>
              <w:t>в, ж, 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535CA3" w14:textId="77777777" w:rsidR="00033650" w:rsidRPr="00E077CD" w:rsidRDefault="00033650" w:rsidP="000C57A5">
            <w:pPr>
              <w:pStyle w:val="a3"/>
              <w:jc w:val="center"/>
              <w:rPr>
                <w:szCs w:val="28"/>
                <w:highlight w:val="yellow"/>
              </w:rPr>
            </w:pPr>
          </w:p>
        </w:tc>
      </w:tr>
      <w:tr w:rsidR="00033650" w:rsidRPr="00E077CD" w14:paraId="70668470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F3C641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01-09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E0995AD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 xml:space="preserve">Документы по кандидатурам в состав резерва участковых </w:t>
            </w:r>
            <w:r>
              <w:rPr>
                <w:szCs w:val="28"/>
              </w:rPr>
              <w:t>избирательных</w:t>
            </w:r>
            <w:r w:rsidRPr="00E077CD">
              <w:rPr>
                <w:szCs w:val="28"/>
              </w:rPr>
              <w:t xml:space="preserve"> комиссий (копии паспортов, результаты проверки сведений о кандидатурах и др.)</w:t>
            </w:r>
          </w:p>
          <w:p w14:paraId="10BFE67E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FA1EAE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77C7D0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 г</w:t>
            </w:r>
            <w:r w:rsidRPr="00E077CD">
              <w:rPr>
                <w:szCs w:val="28"/>
              </w:rPr>
              <w:t>.</w:t>
            </w:r>
          </w:p>
          <w:p w14:paraId="18393ECC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ст. 438а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2ACF7B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</w:tr>
      <w:tr w:rsidR="00033650" w:rsidRPr="00E077CD" w14:paraId="109115CC" w14:textId="77777777" w:rsidTr="000C57A5">
        <w:trPr>
          <w:trHeight w:val="115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F3A5F7" w14:textId="77777777" w:rsidR="00033650" w:rsidRPr="00E077CD" w:rsidRDefault="00033650" w:rsidP="000C57A5">
            <w:pPr>
              <w:pStyle w:val="a8"/>
              <w:spacing w:line="240" w:lineRule="auto"/>
              <w:ind w:right="0" w:firstLine="0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932B026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Переписка с избирательной комис</w:t>
            </w:r>
            <w:r>
              <w:rPr>
                <w:szCs w:val="28"/>
              </w:rPr>
              <w:t>с</w:t>
            </w:r>
            <w:r w:rsidRPr="00E077CD">
              <w:rPr>
                <w:szCs w:val="28"/>
              </w:rPr>
              <w:t>ией Краснодарского края</w:t>
            </w:r>
            <w:r>
              <w:rPr>
                <w:szCs w:val="28"/>
              </w:rPr>
              <w:t xml:space="preserve"> (вышестоящей избирательной комиссией)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9C7D38" w14:textId="77777777" w:rsidR="00033650" w:rsidRPr="00E077CD" w:rsidRDefault="00033650" w:rsidP="000C57A5">
            <w:pPr>
              <w:pStyle w:val="a8"/>
              <w:spacing w:line="240" w:lineRule="auto"/>
              <w:ind w:firstLine="19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7C97E5" w14:textId="77777777" w:rsidR="00033650" w:rsidRPr="00E077CD" w:rsidRDefault="00033650" w:rsidP="000C57A5">
            <w:pPr>
              <w:pStyle w:val="a8"/>
              <w:spacing w:line="240" w:lineRule="auto"/>
              <w:ind w:firstLine="19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5 л. ЭПК</w:t>
            </w:r>
          </w:p>
          <w:p w14:paraId="54DC2221" w14:textId="77777777" w:rsidR="00033650" w:rsidRPr="00E077CD" w:rsidRDefault="00033650" w:rsidP="000C57A5">
            <w:pPr>
              <w:pStyle w:val="a8"/>
              <w:spacing w:line="240" w:lineRule="auto"/>
              <w:ind w:firstLine="19"/>
              <w:jc w:val="center"/>
              <w:rPr>
                <w:szCs w:val="28"/>
              </w:rPr>
            </w:pPr>
            <w:r>
              <w:rPr>
                <w:szCs w:val="28"/>
              </w:rPr>
              <w:t>ст. 70</w:t>
            </w:r>
          </w:p>
          <w:p w14:paraId="1C162215" w14:textId="77777777" w:rsidR="00033650" w:rsidRPr="00E077CD" w:rsidRDefault="00033650" w:rsidP="000C57A5">
            <w:pPr>
              <w:pStyle w:val="a8"/>
              <w:spacing w:line="240" w:lineRule="auto"/>
              <w:ind w:firstLine="19"/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8264E28" w14:textId="77777777" w:rsidR="00033650" w:rsidRPr="00E077CD" w:rsidRDefault="00033650" w:rsidP="000C57A5">
            <w:pPr>
              <w:pStyle w:val="a8"/>
              <w:spacing w:line="240" w:lineRule="auto"/>
              <w:jc w:val="center"/>
              <w:rPr>
                <w:szCs w:val="28"/>
              </w:rPr>
            </w:pPr>
          </w:p>
        </w:tc>
      </w:tr>
      <w:tr w:rsidR="00033650" w:rsidRPr="00E077CD" w14:paraId="3D987D2A" w14:textId="77777777" w:rsidTr="000C57A5">
        <w:trPr>
          <w:trHeight w:val="73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FDEE9B" w14:textId="77777777" w:rsidR="00033650" w:rsidRPr="00E077CD" w:rsidRDefault="00033650" w:rsidP="000C57A5">
            <w:pPr>
              <w:pStyle w:val="a8"/>
              <w:spacing w:line="240" w:lineRule="auto"/>
              <w:ind w:right="0" w:firstLine="0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0B76C54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Переписка с участковыми избирательными комиссиями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C398F4" w14:textId="77777777" w:rsidR="00033650" w:rsidRPr="00E077CD" w:rsidRDefault="00033650" w:rsidP="000C57A5">
            <w:pPr>
              <w:pStyle w:val="a8"/>
              <w:spacing w:line="240" w:lineRule="auto"/>
              <w:ind w:firstLine="19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CF7239" w14:textId="77777777" w:rsidR="00033650" w:rsidRPr="00E077CD" w:rsidRDefault="00033650" w:rsidP="000C57A5">
            <w:pPr>
              <w:pStyle w:val="a8"/>
              <w:spacing w:line="240" w:lineRule="auto"/>
              <w:ind w:firstLine="19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5 л. ЭПК</w:t>
            </w:r>
          </w:p>
          <w:p w14:paraId="325DEDA4" w14:textId="77777777" w:rsidR="00033650" w:rsidRPr="00E077CD" w:rsidRDefault="00033650" w:rsidP="000C57A5">
            <w:pPr>
              <w:pStyle w:val="a8"/>
              <w:spacing w:line="240" w:lineRule="auto"/>
              <w:ind w:firstLine="19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8728D02" w14:textId="77777777" w:rsidR="00033650" w:rsidRPr="00E077CD" w:rsidRDefault="00033650" w:rsidP="000C57A5">
            <w:pPr>
              <w:pStyle w:val="a8"/>
              <w:spacing w:line="240" w:lineRule="auto"/>
              <w:jc w:val="center"/>
              <w:rPr>
                <w:szCs w:val="28"/>
              </w:rPr>
            </w:pPr>
          </w:p>
        </w:tc>
      </w:tr>
      <w:tr w:rsidR="00033650" w:rsidRPr="00E077CD" w14:paraId="21E1A021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067C44" w14:textId="77777777" w:rsidR="00033650" w:rsidRPr="00E077CD" w:rsidRDefault="00033650" w:rsidP="000C57A5">
            <w:pPr>
              <w:pStyle w:val="a8"/>
              <w:spacing w:line="240" w:lineRule="auto"/>
              <w:ind w:right="0" w:firstLine="0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01-12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DA0588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Переписка с органами местного самоуправления, правоохранительными и судебными органами, со средствами массовой информации, с партиями, движениями, иными общественными объединениями и общественными организациями</w:t>
            </w:r>
          </w:p>
          <w:p w14:paraId="3C132187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F9F9E8" w14:textId="77777777" w:rsidR="00033650" w:rsidRPr="00E077CD" w:rsidRDefault="00033650" w:rsidP="000C57A5">
            <w:pPr>
              <w:pStyle w:val="a8"/>
              <w:spacing w:line="240" w:lineRule="auto"/>
              <w:ind w:firstLine="19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F50628" w14:textId="77777777" w:rsidR="00033650" w:rsidRPr="00E077CD" w:rsidRDefault="00033650" w:rsidP="000C57A5">
            <w:pPr>
              <w:pStyle w:val="a8"/>
              <w:spacing w:line="240" w:lineRule="auto"/>
              <w:ind w:firstLine="19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5 л. ЭПК </w:t>
            </w:r>
          </w:p>
          <w:p w14:paraId="06FA1450" w14:textId="77777777" w:rsidR="00033650" w:rsidRPr="00E077CD" w:rsidRDefault="00033650" w:rsidP="000C57A5">
            <w:pPr>
              <w:pStyle w:val="a8"/>
              <w:spacing w:line="240" w:lineRule="auto"/>
              <w:ind w:firstLine="19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2E9E421" w14:textId="77777777" w:rsidR="00033650" w:rsidRPr="00E077CD" w:rsidRDefault="00033650" w:rsidP="000C57A5">
            <w:pPr>
              <w:pStyle w:val="a8"/>
              <w:spacing w:line="240" w:lineRule="auto"/>
              <w:jc w:val="center"/>
              <w:rPr>
                <w:szCs w:val="28"/>
              </w:rPr>
            </w:pPr>
          </w:p>
        </w:tc>
      </w:tr>
      <w:tr w:rsidR="00033650" w:rsidRPr="00E077CD" w14:paraId="3A4CB340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C8D92B" w14:textId="77777777" w:rsidR="00033650" w:rsidRPr="00E077CD" w:rsidRDefault="00033650" w:rsidP="000C57A5">
            <w:pPr>
              <w:pStyle w:val="a8"/>
              <w:spacing w:line="240" w:lineRule="auto"/>
              <w:ind w:right="0" w:firstLine="0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01-13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F4035E4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 xml:space="preserve">Переписка с кандидатами на выборную должность. Переписка по обращениям, жалобам и заявлениям граждан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603B8C" w14:textId="77777777" w:rsidR="00033650" w:rsidRPr="00E077CD" w:rsidRDefault="00033650" w:rsidP="000C57A5">
            <w:pPr>
              <w:pStyle w:val="a8"/>
              <w:spacing w:line="240" w:lineRule="auto"/>
              <w:ind w:firstLine="19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D97440" w14:textId="77777777" w:rsidR="00033650" w:rsidRPr="00E077CD" w:rsidRDefault="00033650" w:rsidP="000C57A5">
            <w:pPr>
              <w:pStyle w:val="a8"/>
              <w:spacing w:line="240" w:lineRule="auto"/>
              <w:ind w:firstLine="19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5 л. ЭПК </w:t>
            </w:r>
          </w:p>
          <w:p w14:paraId="044DA7FA" w14:textId="77777777" w:rsidR="00033650" w:rsidRPr="00E077CD" w:rsidRDefault="00033650" w:rsidP="000C57A5">
            <w:pPr>
              <w:pStyle w:val="a8"/>
              <w:spacing w:line="240" w:lineRule="auto"/>
              <w:ind w:firstLine="19"/>
              <w:jc w:val="center"/>
              <w:rPr>
                <w:szCs w:val="28"/>
              </w:rPr>
            </w:pPr>
            <w:r>
              <w:rPr>
                <w:szCs w:val="28"/>
              </w:rPr>
              <w:t>ст. 154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231C483" w14:textId="77777777" w:rsidR="00033650" w:rsidRPr="00E077CD" w:rsidRDefault="00033650" w:rsidP="000C57A5">
            <w:pPr>
              <w:pStyle w:val="a8"/>
              <w:spacing w:line="240" w:lineRule="auto"/>
              <w:jc w:val="center"/>
              <w:rPr>
                <w:szCs w:val="28"/>
              </w:rPr>
            </w:pPr>
          </w:p>
        </w:tc>
      </w:tr>
      <w:tr w:rsidR="00033650" w:rsidRPr="00E077CD" w14:paraId="157CF683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857A0A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01-14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AA798AA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Переписка с учебными заведениями, банками, юридическими лицами и другими организациями по вопросам деятельности территориальной избирательной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989317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4FB152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5 л. ЭПК</w:t>
            </w:r>
          </w:p>
          <w:p w14:paraId="3E527A12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21D1DD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</w:tr>
    </w:tbl>
    <w:p w14:paraId="7609B05D" w14:textId="77777777" w:rsidR="00033650" w:rsidRDefault="00033650" w:rsidP="00033650"/>
    <w:p w14:paraId="6CBFE980" w14:textId="77777777" w:rsidR="00033650" w:rsidRPr="00BC7A51" w:rsidRDefault="00033650" w:rsidP="00033650">
      <w:pPr>
        <w:rPr>
          <w:sz w:val="20"/>
        </w:rPr>
      </w:pPr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992"/>
        <w:gridCol w:w="1418"/>
        <w:gridCol w:w="1842"/>
      </w:tblGrid>
      <w:tr w:rsidR="00033650" w:rsidRPr="00E077CD" w14:paraId="51B728C0" w14:textId="77777777" w:rsidTr="000C57A5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E4F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7B73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0F2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D969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4E49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33650" w:rsidRPr="00E077CD" w14:paraId="6D2C52BB" w14:textId="77777777" w:rsidTr="000C57A5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32C9B" w14:textId="77777777" w:rsidR="00033650" w:rsidRPr="00721FD1" w:rsidRDefault="00033650" w:rsidP="000C57A5">
            <w:pPr>
              <w:pStyle w:val="a3"/>
              <w:ind w:left="-108" w:right="34"/>
              <w:jc w:val="center"/>
              <w:rPr>
                <w:b/>
                <w:sz w:val="24"/>
              </w:rPr>
            </w:pPr>
          </w:p>
          <w:p w14:paraId="60F334DC" w14:textId="77777777" w:rsidR="00033650" w:rsidRPr="00E077CD" w:rsidRDefault="00033650" w:rsidP="000C57A5">
            <w:pPr>
              <w:pStyle w:val="a3"/>
              <w:ind w:left="-108" w:right="34"/>
              <w:jc w:val="center"/>
              <w:rPr>
                <w:b/>
                <w:szCs w:val="28"/>
              </w:rPr>
            </w:pPr>
            <w:r w:rsidRPr="00E077CD">
              <w:rPr>
                <w:b/>
                <w:szCs w:val="28"/>
              </w:rPr>
              <w:t xml:space="preserve">02. Документы по вопросам внедрения и использования </w:t>
            </w:r>
          </w:p>
          <w:p w14:paraId="6D3FD42E" w14:textId="77777777" w:rsidR="00033650" w:rsidRPr="00E077CD" w:rsidRDefault="00033650" w:rsidP="000C57A5">
            <w:pPr>
              <w:pStyle w:val="a3"/>
              <w:ind w:left="-108" w:right="33"/>
              <w:jc w:val="center"/>
              <w:rPr>
                <w:b/>
                <w:szCs w:val="28"/>
              </w:rPr>
            </w:pPr>
            <w:r w:rsidRPr="00E077CD">
              <w:rPr>
                <w:b/>
                <w:szCs w:val="28"/>
              </w:rPr>
              <w:t xml:space="preserve">Государственной автоматизированной системы «Выборы» </w:t>
            </w:r>
          </w:p>
          <w:p w14:paraId="44BBD701" w14:textId="77777777" w:rsidR="00033650" w:rsidRPr="00E077CD" w:rsidRDefault="00033650" w:rsidP="000C57A5">
            <w:pPr>
              <w:pStyle w:val="a3"/>
              <w:jc w:val="center"/>
              <w:rPr>
                <w:b/>
                <w:szCs w:val="28"/>
              </w:rPr>
            </w:pPr>
            <w:r w:rsidRPr="00E077CD">
              <w:rPr>
                <w:b/>
                <w:szCs w:val="28"/>
              </w:rPr>
              <w:t>(далее - ГАС «Выборы»)</w:t>
            </w:r>
          </w:p>
          <w:p w14:paraId="75342996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</w:tr>
      <w:tr w:rsidR="00033650" w:rsidRPr="00E077CD" w14:paraId="4E5A466A" w14:textId="77777777" w:rsidTr="000C57A5">
        <w:trPr>
          <w:trHeight w:val="73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6EB7DC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02-01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A904A5D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Переписка по вопросам эксплуатации и развития ГАС «Выборы»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81AAA6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7C8C7B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5 л. ЭПК </w:t>
            </w:r>
          </w:p>
          <w:p w14:paraId="66260CFE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CCD62F5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</w:tr>
      <w:tr w:rsidR="00033650" w:rsidRPr="00E077CD" w14:paraId="1234F8AB" w14:textId="77777777" w:rsidTr="000C57A5">
        <w:trPr>
          <w:trHeight w:val="17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4C428C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02-0</w:t>
            </w:r>
            <w:r>
              <w:rPr>
                <w:szCs w:val="2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0A1E03C" w14:textId="77777777" w:rsidR="00033650" w:rsidRPr="00E077CD" w:rsidRDefault="00033650" w:rsidP="000C57A5">
            <w:pPr>
              <w:rPr>
                <w:szCs w:val="28"/>
              </w:rPr>
            </w:pPr>
            <w:r w:rsidRPr="00E077CD">
              <w:rPr>
                <w:szCs w:val="28"/>
              </w:rPr>
              <w:t>Сведения о гражданах Российской Федерации, поступившие и обобщенные для формирования и ведения регистра избирателей, участников референдума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241C82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66A8B3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2 г.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2D670" w14:textId="77777777" w:rsidR="00033650" w:rsidRPr="00640B22" w:rsidRDefault="00033650" w:rsidP="000C57A5">
            <w:pPr>
              <w:pStyle w:val="a3"/>
              <w:rPr>
                <w:sz w:val="24"/>
                <w:szCs w:val="28"/>
              </w:rPr>
            </w:pPr>
            <w:r w:rsidRPr="00640B22">
              <w:rPr>
                <w:sz w:val="24"/>
                <w:szCs w:val="28"/>
              </w:rPr>
              <w:t>постановление ИККК</w:t>
            </w:r>
          </w:p>
          <w:p w14:paraId="68C94074" w14:textId="77777777" w:rsidR="00033650" w:rsidRPr="00640B22" w:rsidRDefault="00033650" w:rsidP="000C57A5">
            <w:pPr>
              <w:pStyle w:val="a3"/>
              <w:rPr>
                <w:sz w:val="24"/>
                <w:szCs w:val="28"/>
              </w:rPr>
            </w:pPr>
            <w:r w:rsidRPr="00640B22">
              <w:rPr>
                <w:sz w:val="24"/>
                <w:szCs w:val="28"/>
              </w:rPr>
              <w:t>от 07.05.2014</w:t>
            </w:r>
          </w:p>
          <w:p w14:paraId="0BBAA412" w14:textId="77777777" w:rsidR="00033650" w:rsidRPr="00640B22" w:rsidRDefault="00033650" w:rsidP="000C57A5">
            <w:pPr>
              <w:pStyle w:val="a3"/>
              <w:rPr>
                <w:sz w:val="24"/>
                <w:szCs w:val="28"/>
              </w:rPr>
            </w:pPr>
            <w:r w:rsidRPr="00640B22">
              <w:rPr>
                <w:sz w:val="24"/>
                <w:szCs w:val="28"/>
              </w:rPr>
              <w:t>№ 113/1342</w:t>
            </w:r>
            <w:r>
              <w:rPr>
                <w:sz w:val="24"/>
                <w:szCs w:val="28"/>
              </w:rPr>
              <w:t>-5</w:t>
            </w:r>
          </w:p>
        </w:tc>
      </w:tr>
      <w:tr w:rsidR="00033650" w:rsidRPr="00E077CD" w14:paraId="452E1873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347F75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02-0</w:t>
            </w:r>
            <w:r>
              <w:rPr>
                <w:szCs w:val="28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A0A5BFC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  <w:r w:rsidRPr="00E077CD">
              <w:rPr>
                <w:szCs w:val="28"/>
              </w:rPr>
              <w:t>Решение суда о признании гражданина недееспособным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779A08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5CE351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Пост.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B89A663" w14:textId="77777777" w:rsidR="00033650" w:rsidRPr="00640B22" w:rsidRDefault="00033650" w:rsidP="000C57A5">
            <w:pPr>
              <w:pStyle w:val="a3"/>
              <w:rPr>
                <w:sz w:val="24"/>
                <w:szCs w:val="28"/>
              </w:rPr>
            </w:pPr>
            <w:r w:rsidRPr="00640B22">
              <w:rPr>
                <w:sz w:val="24"/>
                <w:szCs w:val="28"/>
              </w:rPr>
              <w:t>постановление ИККК</w:t>
            </w:r>
          </w:p>
          <w:p w14:paraId="6AC12FDB" w14:textId="77777777" w:rsidR="00033650" w:rsidRPr="00640B22" w:rsidRDefault="00033650" w:rsidP="000C57A5">
            <w:pPr>
              <w:pStyle w:val="a3"/>
              <w:rPr>
                <w:sz w:val="24"/>
                <w:szCs w:val="28"/>
              </w:rPr>
            </w:pPr>
            <w:r w:rsidRPr="00640B22">
              <w:rPr>
                <w:sz w:val="24"/>
                <w:szCs w:val="28"/>
              </w:rPr>
              <w:t>от 07.05.2014</w:t>
            </w:r>
          </w:p>
          <w:p w14:paraId="1055C332" w14:textId="77777777" w:rsidR="00033650" w:rsidRPr="00640B22" w:rsidRDefault="00033650" w:rsidP="000C57A5">
            <w:pPr>
              <w:pStyle w:val="a3"/>
              <w:rPr>
                <w:sz w:val="24"/>
                <w:szCs w:val="28"/>
              </w:rPr>
            </w:pPr>
            <w:r w:rsidRPr="00640B22">
              <w:rPr>
                <w:sz w:val="24"/>
                <w:szCs w:val="28"/>
              </w:rPr>
              <w:t>№ 113/1342</w:t>
            </w:r>
            <w:r>
              <w:rPr>
                <w:sz w:val="24"/>
                <w:szCs w:val="28"/>
              </w:rPr>
              <w:t>-5</w:t>
            </w:r>
          </w:p>
        </w:tc>
      </w:tr>
      <w:tr w:rsidR="00033650" w:rsidRPr="00E077CD" w14:paraId="2F4D05A3" w14:textId="77777777" w:rsidTr="000C57A5">
        <w:trPr>
          <w:trHeight w:val="14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6CD1F7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02-0</w:t>
            </w:r>
            <w:r>
              <w:rPr>
                <w:szCs w:val="28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DBFB092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  <w:r w:rsidRPr="00E077CD">
              <w:rPr>
                <w:szCs w:val="28"/>
              </w:rPr>
              <w:t>Протоколы, акты приема/передачи носителей информации, содержащих персональные данные и иную конфиденциальную информацию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E5A197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74DB72" w14:textId="77777777" w:rsidR="00033650" w:rsidRDefault="00033650" w:rsidP="000C57A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 л.</w:t>
            </w:r>
          </w:p>
          <w:p w14:paraId="67138A17" w14:textId="77777777" w:rsidR="00033650" w:rsidRPr="000B475B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183ж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3A580D9" w14:textId="77777777" w:rsidR="00033650" w:rsidRPr="00640B22" w:rsidRDefault="00033650" w:rsidP="000C57A5">
            <w:pPr>
              <w:pStyle w:val="a3"/>
              <w:rPr>
                <w:sz w:val="24"/>
                <w:szCs w:val="28"/>
              </w:rPr>
            </w:pPr>
          </w:p>
        </w:tc>
      </w:tr>
      <w:tr w:rsidR="00033650" w:rsidRPr="00E077CD" w14:paraId="48E4658E" w14:textId="77777777" w:rsidTr="000C57A5">
        <w:trPr>
          <w:trHeight w:val="136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DDFAFC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02-0</w:t>
            </w:r>
            <w:r>
              <w:rPr>
                <w:szCs w:val="28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6F254F0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  <w:r w:rsidRPr="003A3E7B">
              <w:rPr>
                <w:szCs w:val="28"/>
              </w:rPr>
              <w:t>Некорректные сведения об избирателях, участниках референдума, выявленные в базе данных ГАС «Выборы» (при наличии)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B1484B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2F1533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 г.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64D28F5" w14:textId="77777777" w:rsidR="00033650" w:rsidRPr="00640B22" w:rsidRDefault="00033650" w:rsidP="000C57A5">
            <w:pPr>
              <w:pStyle w:val="a3"/>
              <w:rPr>
                <w:sz w:val="24"/>
                <w:szCs w:val="28"/>
              </w:rPr>
            </w:pPr>
            <w:r w:rsidRPr="00640B22">
              <w:rPr>
                <w:sz w:val="24"/>
                <w:szCs w:val="28"/>
              </w:rPr>
              <w:t>постановление ИККК</w:t>
            </w:r>
          </w:p>
          <w:p w14:paraId="49291A57" w14:textId="77777777" w:rsidR="00033650" w:rsidRPr="00640B22" w:rsidRDefault="00033650" w:rsidP="000C57A5">
            <w:pPr>
              <w:pStyle w:val="a3"/>
              <w:rPr>
                <w:sz w:val="24"/>
                <w:szCs w:val="28"/>
              </w:rPr>
            </w:pPr>
            <w:r w:rsidRPr="00640B22">
              <w:rPr>
                <w:sz w:val="24"/>
                <w:szCs w:val="28"/>
              </w:rPr>
              <w:t xml:space="preserve">от </w:t>
            </w:r>
            <w:r>
              <w:rPr>
                <w:sz w:val="24"/>
                <w:szCs w:val="28"/>
              </w:rPr>
              <w:t>07.</w:t>
            </w:r>
            <w:r w:rsidRPr="00640B22">
              <w:rPr>
                <w:sz w:val="24"/>
                <w:szCs w:val="28"/>
              </w:rPr>
              <w:t>05.201</w:t>
            </w:r>
            <w:r>
              <w:rPr>
                <w:sz w:val="24"/>
                <w:szCs w:val="28"/>
              </w:rPr>
              <w:t>4</w:t>
            </w:r>
            <w:r w:rsidRPr="00640B22">
              <w:rPr>
                <w:sz w:val="24"/>
                <w:szCs w:val="28"/>
              </w:rPr>
              <w:t xml:space="preserve"> № 11</w:t>
            </w:r>
            <w:r>
              <w:rPr>
                <w:sz w:val="24"/>
                <w:szCs w:val="28"/>
              </w:rPr>
              <w:t>3</w:t>
            </w:r>
            <w:r w:rsidRPr="00640B22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1342-5</w:t>
            </w:r>
          </w:p>
        </w:tc>
      </w:tr>
      <w:tr w:rsidR="00033650" w:rsidRPr="00E077CD" w14:paraId="50339839" w14:textId="77777777" w:rsidTr="000C57A5">
        <w:trPr>
          <w:trHeight w:val="13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18CC47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02-0</w:t>
            </w:r>
            <w:r>
              <w:rPr>
                <w:szCs w:val="28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B61BBE0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  <w:r w:rsidRPr="00E077CD">
              <w:rPr>
                <w:szCs w:val="28"/>
              </w:rPr>
              <w:t>Журнал регистрации носителей информации ГАС «Выборы», содержащих персональные данные и иную конфиденциальную информацию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71526C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73CF1B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5 л. ЭПК</w:t>
            </w:r>
          </w:p>
          <w:p w14:paraId="5ADCF86D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183ж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A336196" w14:textId="77777777" w:rsidR="00033650" w:rsidRPr="00640B22" w:rsidRDefault="00033650" w:rsidP="000C57A5">
            <w:pPr>
              <w:pStyle w:val="a3"/>
              <w:jc w:val="center"/>
              <w:rPr>
                <w:sz w:val="24"/>
                <w:szCs w:val="28"/>
              </w:rPr>
            </w:pPr>
          </w:p>
        </w:tc>
      </w:tr>
      <w:tr w:rsidR="00033650" w:rsidRPr="00E077CD" w14:paraId="1926794F" w14:textId="77777777" w:rsidTr="000C57A5">
        <w:trPr>
          <w:trHeight w:val="114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63AFA7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02-0</w:t>
            </w:r>
            <w:r>
              <w:rPr>
                <w:szCs w:val="28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956778E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  <w:r w:rsidRPr="00E077CD">
              <w:rPr>
                <w:szCs w:val="28"/>
              </w:rPr>
              <w:t>Книга учета документов ГАС «Выборы», имеющих конфиденциальный характер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354CEB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D48E0B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5 л. ЭПК</w:t>
            </w:r>
          </w:p>
          <w:p w14:paraId="5D59F816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183ж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F8F57C1" w14:textId="77777777" w:rsidR="00033650" w:rsidRPr="00640B22" w:rsidRDefault="00033650" w:rsidP="000C57A5">
            <w:pPr>
              <w:pStyle w:val="a3"/>
              <w:jc w:val="center"/>
              <w:rPr>
                <w:sz w:val="24"/>
                <w:szCs w:val="28"/>
              </w:rPr>
            </w:pPr>
          </w:p>
        </w:tc>
      </w:tr>
      <w:tr w:rsidR="00033650" w:rsidRPr="00E077CD" w14:paraId="282C841E" w14:textId="77777777" w:rsidTr="000C57A5">
        <w:trPr>
          <w:trHeight w:val="184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087847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02-0</w:t>
            </w:r>
            <w:r>
              <w:rPr>
                <w:szCs w:val="28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3FB3EEC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  <w:r w:rsidRPr="00E077CD">
              <w:rPr>
                <w:szCs w:val="28"/>
              </w:rPr>
              <w:t xml:space="preserve">Акты уничтожения носителей персональных данных и иной конфиденциальной информации, обрабатываемой на комплексах средств </w:t>
            </w:r>
            <w:proofErr w:type="gramStart"/>
            <w:r w:rsidRPr="00E077CD">
              <w:rPr>
                <w:szCs w:val="28"/>
              </w:rPr>
              <w:t>автоматизации</w:t>
            </w:r>
            <w:proofErr w:type="gramEnd"/>
            <w:r w:rsidRPr="00E077CD">
              <w:rPr>
                <w:szCs w:val="28"/>
              </w:rPr>
              <w:t xml:space="preserve"> ГАС «Выборы»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A9926A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62CC90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7D445A">
              <w:rPr>
                <w:szCs w:val="28"/>
              </w:rPr>
              <w:t>5 л.</w:t>
            </w:r>
          </w:p>
          <w:p w14:paraId="754EAB44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569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60D52C0" w14:textId="77777777" w:rsidR="00033650" w:rsidRPr="00640B22" w:rsidRDefault="00033650" w:rsidP="000C57A5">
            <w:pPr>
              <w:pStyle w:val="a3"/>
              <w:jc w:val="center"/>
              <w:rPr>
                <w:sz w:val="24"/>
                <w:szCs w:val="28"/>
              </w:rPr>
            </w:pPr>
          </w:p>
        </w:tc>
      </w:tr>
      <w:tr w:rsidR="00033650" w:rsidRPr="00E077CD" w14:paraId="0E9DF877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D529BF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02-</w:t>
            </w:r>
            <w:r>
              <w:rPr>
                <w:szCs w:val="28"/>
              </w:rPr>
              <w:t>09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AF5CBA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  <w:r w:rsidRPr="00E077CD">
              <w:rPr>
                <w:szCs w:val="28"/>
              </w:rPr>
              <w:t>Журнал учета выдачи ключей от помещений ГАС «Выборы», ключей от сейфов, персональных идентификаторов, парольной информации, печатей для опечатывания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852B53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DC149A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7D445A">
              <w:rPr>
                <w:szCs w:val="28"/>
              </w:rPr>
              <w:t>5 л.</w:t>
            </w:r>
          </w:p>
          <w:p w14:paraId="650F1EC0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577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01B9E8B" w14:textId="77777777" w:rsidR="00033650" w:rsidRPr="00640B22" w:rsidRDefault="00033650" w:rsidP="000C57A5">
            <w:pPr>
              <w:pStyle w:val="a3"/>
              <w:jc w:val="center"/>
              <w:rPr>
                <w:sz w:val="24"/>
                <w:szCs w:val="28"/>
              </w:rPr>
            </w:pPr>
          </w:p>
        </w:tc>
      </w:tr>
      <w:tr w:rsidR="00033650" w:rsidRPr="00E077CD" w14:paraId="15891197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51A906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02-1</w:t>
            </w:r>
            <w:r>
              <w:rPr>
                <w:szCs w:val="28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0CE2313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  <w:r w:rsidRPr="00E077CD">
              <w:rPr>
                <w:szCs w:val="28"/>
              </w:rPr>
              <w:t xml:space="preserve">Журнал </w:t>
            </w:r>
            <w:proofErr w:type="spellStart"/>
            <w:r w:rsidRPr="00E077CD">
              <w:rPr>
                <w:szCs w:val="28"/>
              </w:rPr>
              <w:t>поэкземплярного</w:t>
            </w:r>
            <w:proofErr w:type="spellEnd"/>
            <w:r w:rsidRPr="00E077CD">
              <w:rPr>
                <w:szCs w:val="28"/>
              </w:rPr>
              <w:t xml:space="preserve"> учета СКЗИ, эксплуатационной и технической документации к ним, ключевых документов (для обладателя конфиденциальной информации)</w:t>
            </w:r>
          </w:p>
          <w:p w14:paraId="1F2445DA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988DA4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7EB76C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5 л.</w:t>
            </w:r>
          </w:p>
          <w:p w14:paraId="484FAB30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578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3671B24" w14:textId="77777777" w:rsidR="00033650" w:rsidRPr="00640B22" w:rsidRDefault="00033650" w:rsidP="000C57A5">
            <w:pPr>
              <w:pStyle w:val="a3"/>
              <w:jc w:val="center"/>
              <w:rPr>
                <w:sz w:val="24"/>
                <w:szCs w:val="28"/>
              </w:rPr>
            </w:pPr>
          </w:p>
        </w:tc>
      </w:tr>
      <w:tr w:rsidR="00033650" w:rsidRPr="00E077CD" w14:paraId="21C8BD27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749BB5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02-1</w:t>
            </w:r>
            <w:r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2863E08" w14:textId="77777777" w:rsidR="00033650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  <w:r w:rsidRPr="00E077CD">
              <w:rPr>
                <w:szCs w:val="28"/>
              </w:rPr>
              <w:t>Протоколы внутреннего перемещения учтенных носителей информации, содержащих персональные данные и иную конфиденциальную информацию</w:t>
            </w:r>
          </w:p>
          <w:p w14:paraId="7306731F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7B71A3" w14:textId="77777777" w:rsidR="00033650" w:rsidRPr="00E077CD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C3510E" w14:textId="77777777" w:rsidR="00033650" w:rsidRDefault="00033650" w:rsidP="000C57A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077CD">
              <w:rPr>
                <w:szCs w:val="28"/>
              </w:rPr>
              <w:t> л.</w:t>
            </w:r>
          </w:p>
          <w:p w14:paraId="330973EF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7D445A">
              <w:rPr>
                <w:szCs w:val="28"/>
              </w:rPr>
              <w:t>ст. 567</w:t>
            </w:r>
          </w:p>
          <w:p w14:paraId="0CB15665" w14:textId="77777777" w:rsidR="00033650" w:rsidRPr="00CA16A4" w:rsidRDefault="00033650" w:rsidP="000C57A5">
            <w:pPr>
              <w:pStyle w:val="a3"/>
              <w:jc w:val="center"/>
              <w:rPr>
                <w:color w:val="FFFFFF"/>
                <w:szCs w:val="28"/>
              </w:rPr>
            </w:pPr>
            <w:r w:rsidRPr="00CA16A4">
              <w:rPr>
                <w:color w:val="FFFFFF"/>
                <w:szCs w:val="28"/>
              </w:rPr>
              <w:t xml:space="preserve">ст.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A4C0782" w14:textId="77777777" w:rsidR="00033650" w:rsidRPr="00640B22" w:rsidRDefault="00033650" w:rsidP="000C57A5">
            <w:pPr>
              <w:pStyle w:val="a3"/>
              <w:rPr>
                <w:sz w:val="24"/>
                <w:szCs w:val="28"/>
              </w:rPr>
            </w:pPr>
            <w:r w:rsidRPr="00640B22">
              <w:rPr>
                <w:sz w:val="24"/>
                <w:szCs w:val="28"/>
              </w:rPr>
              <w:t xml:space="preserve">с последующим </w:t>
            </w:r>
            <w:r>
              <w:rPr>
                <w:sz w:val="24"/>
                <w:szCs w:val="28"/>
              </w:rPr>
              <w:br/>
            </w:r>
            <w:r w:rsidRPr="00640B22">
              <w:rPr>
                <w:sz w:val="24"/>
                <w:szCs w:val="28"/>
              </w:rPr>
              <w:t>уничтожением по акту</w:t>
            </w:r>
            <w:r w:rsidRPr="00640B22">
              <w:rPr>
                <w:rStyle w:val="af2"/>
                <w:sz w:val="24"/>
                <w:szCs w:val="28"/>
              </w:rPr>
              <w:footnoteReference w:id="1"/>
            </w:r>
          </w:p>
        </w:tc>
      </w:tr>
      <w:tr w:rsidR="00033650" w:rsidRPr="00BC7A51" w14:paraId="421FA81D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0D3A1D" w14:textId="77777777" w:rsidR="00033650" w:rsidRPr="00BC7A51" w:rsidRDefault="00033650" w:rsidP="000C57A5">
            <w:pPr>
              <w:pStyle w:val="a3"/>
              <w:jc w:val="center"/>
              <w:rPr>
                <w:szCs w:val="28"/>
              </w:rPr>
            </w:pPr>
            <w:r w:rsidRPr="00BC7A51">
              <w:rPr>
                <w:szCs w:val="28"/>
              </w:rPr>
              <w:t>02-1</w:t>
            </w:r>
            <w:r>
              <w:rPr>
                <w:szCs w:val="2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F7B462B" w14:textId="77777777" w:rsidR="00033650" w:rsidRPr="00BC7A51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  <w:r w:rsidRPr="00BC7A51">
              <w:rPr>
                <w:szCs w:val="28"/>
              </w:rPr>
              <w:t>Журнал предварительного учета бумажных носителей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3FE571" w14:textId="77777777" w:rsidR="00033650" w:rsidRPr="00BC7A51" w:rsidRDefault="00033650" w:rsidP="000C57A5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5209C7" w14:textId="77777777" w:rsidR="00033650" w:rsidRPr="00BC7A51" w:rsidRDefault="00033650" w:rsidP="000C57A5">
            <w:pPr>
              <w:pStyle w:val="a3"/>
              <w:spacing w:line="235" w:lineRule="auto"/>
              <w:jc w:val="center"/>
              <w:rPr>
                <w:szCs w:val="28"/>
              </w:rPr>
            </w:pPr>
            <w:r w:rsidRPr="00BC7A51">
              <w:rPr>
                <w:szCs w:val="28"/>
              </w:rPr>
              <w:t>5 л. ЭПК,</w:t>
            </w:r>
          </w:p>
          <w:p w14:paraId="7B4DD614" w14:textId="77777777" w:rsidR="00033650" w:rsidRPr="00BC7A51" w:rsidRDefault="00033650" w:rsidP="000C57A5">
            <w:pPr>
              <w:pStyle w:val="a3"/>
              <w:spacing w:line="235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ст. 183ж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41AC5B5" w14:textId="77777777" w:rsidR="00033650" w:rsidRPr="00BC7A51" w:rsidRDefault="00033650" w:rsidP="000C57A5">
            <w:pPr>
              <w:pStyle w:val="a3"/>
              <w:rPr>
                <w:sz w:val="24"/>
                <w:szCs w:val="28"/>
              </w:rPr>
            </w:pPr>
          </w:p>
        </w:tc>
      </w:tr>
    </w:tbl>
    <w:p w14:paraId="53814803" w14:textId="77777777" w:rsidR="00033650" w:rsidRDefault="00033650" w:rsidP="00033650">
      <w:pPr>
        <w:pStyle w:val="a3"/>
        <w:ind w:left="-108" w:right="-234"/>
        <w:jc w:val="center"/>
        <w:rPr>
          <w:b/>
          <w:szCs w:val="28"/>
        </w:rPr>
        <w:sectPr w:rsidR="00033650" w:rsidSect="00033650">
          <w:footnotePr>
            <w:numFmt w:val="chicago"/>
          </w:footnotePr>
          <w:pgSz w:w="11906" w:h="16838"/>
          <w:pgMar w:top="1134" w:right="851" w:bottom="1134" w:left="1134" w:header="720" w:footer="720" w:gutter="0"/>
          <w:pgNumType w:start="1"/>
          <w:cols w:space="708"/>
          <w:docGrid w:linePitch="360"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992"/>
        <w:gridCol w:w="1418"/>
        <w:gridCol w:w="1842"/>
      </w:tblGrid>
      <w:tr w:rsidR="00033650" w:rsidRPr="00E077CD" w14:paraId="01B2874A" w14:textId="77777777" w:rsidTr="000C57A5">
        <w:trPr>
          <w:cantSplit/>
          <w:tblHeader/>
        </w:trPr>
        <w:tc>
          <w:tcPr>
            <w:tcW w:w="1134" w:type="dxa"/>
            <w:tcBorders>
              <w:bottom w:val="single" w:sz="4" w:space="0" w:color="auto"/>
            </w:tcBorders>
          </w:tcPr>
          <w:p w14:paraId="22138A5A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b/>
                <w:szCs w:val="28"/>
              </w:rPr>
              <w:br w:type="page"/>
            </w:r>
            <w:r w:rsidRPr="00E077CD"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2AF6460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AAB43A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D110DB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8057BC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5</w:t>
            </w:r>
          </w:p>
        </w:tc>
      </w:tr>
      <w:tr w:rsidR="00033650" w:rsidRPr="00E077CD" w14:paraId="748F2B43" w14:textId="77777777" w:rsidTr="000C57A5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FCDA01" w14:textId="77777777" w:rsidR="00033650" w:rsidRPr="00E077CD" w:rsidRDefault="00033650" w:rsidP="000C57A5">
            <w:pPr>
              <w:pStyle w:val="a3"/>
              <w:ind w:left="-108" w:right="-232"/>
              <w:jc w:val="center"/>
              <w:rPr>
                <w:b/>
                <w:szCs w:val="28"/>
              </w:rPr>
            </w:pPr>
          </w:p>
          <w:p w14:paraId="57443414" w14:textId="77777777" w:rsidR="00033650" w:rsidRPr="00E077CD" w:rsidRDefault="00033650" w:rsidP="000C57A5">
            <w:pPr>
              <w:pStyle w:val="a3"/>
              <w:ind w:left="-108" w:right="-232"/>
              <w:jc w:val="center"/>
              <w:rPr>
                <w:b/>
                <w:szCs w:val="28"/>
              </w:rPr>
            </w:pPr>
            <w:r w:rsidRPr="00E077CD">
              <w:rPr>
                <w:b/>
                <w:szCs w:val="28"/>
              </w:rPr>
              <w:t xml:space="preserve">03. Документы по реализации </w:t>
            </w:r>
            <w:r w:rsidRPr="00E077CD">
              <w:rPr>
                <w:b/>
                <w:szCs w:val="28"/>
              </w:rPr>
              <w:br/>
              <w:t xml:space="preserve">Комплекса мер по обучению организаторов выборов </w:t>
            </w:r>
            <w:r w:rsidRPr="00E077CD">
              <w:rPr>
                <w:b/>
                <w:szCs w:val="28"/>
              </w:rPr>
              <w:br/>
              <w:t>и иных участников избирательного процесса,</w:t>
            </w:r>
            <w:r w:rsidRPr="00E077CD">
              <w:rPr>
                <w:b/>
                <w:szCs w:val="28"/>
              </w:rPr>
              <w:br/>
              <w:t>повышению правовой культуры избирателей</w:t>
            </w:r>
            <w:r w:rsidRPr="00E077CD">
              <w:rPr>
                <w:b/>
                <w:szCs w:val="28"/>
              </w:rPr>
              <w:br/>
            </w:r>
            <w:r>
              <w:rPr>
                <w:b/>
                <w:szCs w:val="28"/>
              </w:rPr>
              <w:t>на 2025</w:t>
            </w:r>
            <w:r>
              <w:rPr>
                <w:b/>
                <w:szCs w:val="28"/>
              </w:rPr>
              <w:sym w:font="Symbol" w:char="F02D"/>
            </w:r>
            <w:r>
              <w:rPr>
                <w:b/>
                <w:szCs w:val="28"/>
              </w:rPr>
              <w:t>2027 годы</w:t>
            </w:r>
          </w:p>
          <w:p w14:paraId="6E8EBA54" w14:textId="77777777" w:rsidR="00033650" w:rsidRPr="00E077CD" w:rsidRDefault="00033650" w:rsidP="000C57A5">
            <w:pPr>
              <w:pStyle w:val="a3"/>
              <w:ind w:left="-108" w:right="-234"/>
              <w:jc w:val="center"/>
              <w:rPr>
                <w:b/>
                <w:szCs w:val="28"/>
              </w:rPr>
            </w:pPr>
          </w:p>
        </w:tc>
      </w:tr>
      <w:tr w:rsidR="00033650" w:rsidRPr="00E077CD" w14:paraId="753C5FA7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7BA832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03-01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9F04D93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Копия решения территориальной избирательной комиссии «О Сводном плане основных мероприятий территориальной избирательной комиссии по повышению правовой культуры избирателей (участников референдума) и других участников избирательного процесса, обучению членов учас</w:t>
            </w:r>
            <w:r>
              <w:rPr>
                <w:szCs w:val="28"/>
              </w:rPr>
              <w:t>тковых избирательных комиссий на 2025</w:t>
            </w:r>
            <w:r>
              <w:rPr>
                <w:szCs w:val="28"/>
              </w:rPr>
              <w:sym w:font="Symbol" w:char="F02D"/>
            </w:r>
            <w:r>
              <w:rPr>
                <w:szCs w:val="28"/>
              </w:rPr>
              <w:t>2027 годы»</w:t>
            </w:r>
          </w:p>
          <w:p w14:paraId="02DCB7DA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85E98E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5DD1BD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ДМН</w:t>
            </w:r>
          </w:p>
          <w:p w14:paraId="4E4438BE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ст. 18</w:t>
            </w:r>
            <w:r>
              <w:rPr>
                <w:szCs w:val="28"/>
              </w:rPr>
              <w:t>в</w:t>
            </w:r>
            <w:r w:rsidRPr="00E077CD">
              <w:rPr>
                <w:szCs w:val="28"/>
              </w:rPr>
              <w:t xml:space="preserve"> (1)</w:t>
            </w:r>
          </w:p>
          <w:p w14:paraId="2A41BF3F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7528EC8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</w:tr>
      <w:tr w:rsidR="00033650" w:rsidRPr="00E077CD" w14:paraId="1B88B84E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2E7112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03-02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8B48C7E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Документы (методические материалы, отчеты и др.) мероприятий по повышению правовой культуры избирателей (участников референдума), материалы победителей конкурсов по избирательной тематике, организованных ТИК</w:t>
            </w:r>
          </w:p>
          <w:p w14:paraId="617E8627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ED71D7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351F9F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Пост.</w:t>
            </w:r>
          </w:p>
          <w:p w14:paraId="760ADA6B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6A3BE6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</w:tr>
      <w:tr w:rsidR="00033650" w:rsidRPr="00E077CD" w14:paraId="784D09C6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134254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03-03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8E480FB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Документы (методические материалы, отчеты и др.) по работе со средствами массовой информации</w:t>
            </w:r>
          </w:p>
          <w:p w14:paraId="21350FAD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A7284F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C2049D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5 л. ЭПК</w:t>
            </w:r>
          </w:p>
          <w:p w14:paraId="7C37D16D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371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46A2D00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</w:tr>
      <w:tr w:rsidR="00033650" w:rsidRPr="00E077CD" w14:paraId="36FA8363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7CFAA6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03-04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BA886BF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Документы (методические материалы, отчеты и др.) семинаров по программе обучения членов участковых избирательных комиссий с правом решающего голоса, резерва членов УИК и других участников избирательного процесса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46426C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6F1ECD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5 л. ЭПК</w:t>
            </w:r>
          </w:p>
          <w:p w14:paraId="1EFD51CD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737E935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</w:tr>
    </w:tbl>
    <w:p w14:paraId="438F4934" w14:textId="77777777" w:rsidR="00033650" w:rsidRPr="00E077CD" w:rsidRDefault="00033650" w:rsidP="00033650">
      <w:pPr>
        <w:rPr>
          <w:szCs w:val="28"/>
        </w:rPr>
      </w:pPr>
    </w:p>
    <w:p w14:paraId="6AF81A5E" w14:textId="77777777" w:rsidR="00033650" w:rsidRPr="00F142E1" w:rsidRDefault="00033650" w:rsidP="00033650">
      <w:pPr>
        <w:rPr>
          <w:sz w:val="12"/>
          <w:szCs w:val="12"/>
        </w:rPr>
      </w:pPr>
      <w:r w:rsidRPr="00E077CD">
        <w:rPr>
          <w:szCs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992"/>
        <w:gridCol w:w="1418"/>
        <w:gridCol w:w="1842"/>
      </w:tblGrid>
      <w:tr w:rsidR="00033650" w:rsidRPr="00E077CD" w14:paraId="69210336" w14:textId="77777777" w:rsidTr="000C57A5">
        <w:trPr>
          <w:cantSplit/>
          <w:tblHeader/>
        </w:trPr>
        <w:tc>
          <w:tcPr>
            <w:tcW w:w="1134" w:type="dxa"/>
            <w:tcBorders>
              <w:bottom w:val="single" w:sz="4" w:space="0" w:color="auto"/>
            </w:tcBorders>
          </w:tcPr>
          <w:p w14:paraId="4B18771E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49E9431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A7CA8E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12909E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542A783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5</w:t>
            </w:r>
          </w:p>
        </w:tc>
      </w:tr>
      <w:tr w:rsidR="00033650" w:rsidRPr="00E077CD" w14:paraId="2A4A7AD1" w14:textId="77777777" w:rsidTr="000C57A5">
        <w:trPr>
          <w:trHeight w:val="97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85186B" w14:textId="77777777" w:rsidR="00033650" w:rsidRPr="00FE3C23" w:rsidRDefault="00033650" w:rsidP="000C57A5">
            <w:pPr>
              <w:pStyle w:val="a3"/>
              <w:ind w:right="-232"/>
              <w:jc w:val="center"/>
              <w:rPr>
                <w:b/>
                <w:sz w:val="16"/>
                <w:szCs w:val="16"/>
              </w:rPr>
            </w:pPr>
          </w:p>
          <w:p w14:paraId="370686A1" w14:textId="77777777" w:rsidR="00033650" w:rsidRPr="00E077CD" w:rsidRDefault="00033650" w:rsidP="000C57A5">
            <w:pPr>
              <w:pStyle w:val="a3"/>
              <w:ind w:right="-232"/>
              <w:jc w:val="center"/>
              <w:rPr>
                <w:b/>
                <w:szCs w:val="28"/>
              </w:rPr>
            </w:pPr>
            <w:r w:rsidRPr="00E077CD">
              <w:rPr>
                <w:b/>
                <w:szCs w:val="28"/>
              </w:rPr>
              <w:t>04. Документы по вопросам документационного обеспечения деятельности</w:t>
            </w:r>
          </w:p>
          <w:p w14:paraId="1067AC74" w14:textId="77777777" w:rsidR="00033650" w:rsidRPr="00E077CD" w:rsidRDefault="00033650" w:rsidP="000C57A5">
            <w:pPr>
              <w:pStyle w:val="a3"/>
              <w:ind w:right="-232"/>
              <w:jc w:val="center"/>
              <w:rPr>
                <w:b/>
                <w:szCs w:val="28"/>
              </w:rPr>
            </w:pPr>
            <w:r w:rsidRPr="00E077CD">
              <w:rPr>
                <w:b/>
                <w:szCs w:val="28"/>
              </w:rPr>
              <w:t>территориальной избирательной комиссии</w:t>
            </w:r>
          </w:p>
          <w:p w14:paraId="744F8912" w14:textId="77777777" w:rsidR="00033650" w:rsidRPr="00E077CD" w:rsidRDefault="00033650" w:rsidP="000C57A5">
            <w:pPr>
              <w:pStyle w:val="a3"/>
              <w:ind w:right="-232"/>
              <w:jc w:val="center"/>
              <w:rPr>
                <w:b/>
                <w:szCs w:val="28"/>
              </w:rPr>
            </w:pPr>
          </w:p>
        </w:tc>
      </w:tr>
      <w:tr w:rsidR="00033650" w:rsidRPr="00E077CD" w14:paraId="1F8253FE" w14:textId="77777777" w:rsidTr="000C57A5">
        <w:trPr>
          <w:trHeight w:val="111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566066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04-01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ABCCC92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Инструкция по делопроизводству в территориальной избирательной комиссии</w:t>
            </w:r>
            <w:r>
              <w:rPr>
                <w:szCs w:val="28"/>
              </w:rPr>
              <w:t>. Копия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00DA9F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D000F1" w14:textId="77777777" w:rsidR="00033650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ДМН</w:t>
            </w:r>
          </w:p>
          <w:p w14:paraId="6DC10F11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45A">
              <w:rPr>
                <w:rFonts w:ascii="Times New Roman" w:hAnsi="Times New Roman"/>
                <w:sz w:val="28"/>
                <w:szCs w:val="28"/>
              </w:rPr>
              <w:t>ст. 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26BE023" w14:textId="77777777" w:rsidR="00033650" w:rsidRPr="00E077CD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50" w:rsidRPr="00E077CD" w14:paraId="21F64095" w14:textId="77777777" w:rsidTr="000C57A5">
        <w:trPr>
          <w:trHeight w:val="82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DCF05E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04-02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7FE2FB8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 xml:space="preserve">Номенклатура дел территориальной избирательной комиссии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79A36D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7F508E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Пост.</w:t>
            </w:r>
          </w:p>
          <w:p w14:paraId="55424E1F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/>
                <w:sz w:val="28"/>
                <w:szCs w:val="28"/>
              </w:rPr>
              <w:t>156</w:t>
            </w:r>
            <w:r w:rsidRPr="00E077C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BBBE2BC" w14:textId="77777777" w:rsidR="00033650" w:rsidRPr="00E077CD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50" w:rsidRPr="00E077CD" w14:paraId="22E07B5F" w14:textId="77777777" w:rsidTr="000C57A5">
        <w:trPr>
          <w:trHeight w:val="114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185863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04-03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403BA02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Журнал регистрации (реестр) решений территориальной избирательной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03DC3A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24A6C9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Пост.</w:t>
            </w:r>
          </w:p>
          <w:p w14:paraId="1A1F67D4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/>
                <w:sz w:val="28"/>
                <w:szCs w:val="28"/>
              </w:rPr>
              <w:t>182</w:t>
            </w:r>
            <w:r w:rsidRPr="00E077C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1DEFEC4" w14:textId="77777777" w:rsidR="00033650" w:rsidRPr="00E077CD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50" w:rsidRPr="00E077CD" w14:paraId="37B57EC0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E9C102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04-04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A9E26DE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Журнал регистрации документов, поступающих в территориальную избирательную комиссию</w:t>
            </w:r>
          </w:p>
          <w:p w14:paraId="0045F4E2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D03A9A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64D7C6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5 л. </w:t>
            </w:r>
          </w:p>
          <w:p w14:paraId="30B6A71F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/>
                <w:sz w:val="28"/>
                <w:szCs w:val="28"/>
              </w:rPr>
              <w:t>182</w:t>
            </w:r>
            <w:r w:rsidRPr="00E077C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A36144B" w14:textId="77777777" w:rsidR="00033650" w:rsidRPr="00E077CD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50" w:rsidRPr="00E077CD" w14:paraId="0511F79D" w14:textId="77777777" w:rsidTr="000C57A5">
        <w:trPr>
          <w:trHeight w:val="8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CC6F1B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04-05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5CF331A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Журнал регистрации обращений и заявлений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E8538C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D9F94D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5 л. </w:t>
            </w:r>
          </w:p>
          <w:p w14:paraId="3C3DD7D7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/>
                <w:sz w:val="28"/>
                <w:szCs w:val="28"/>
              </w:rPr>
              <w:t>182</w:t>
            </w:r>
            <w:r w:rsidRPr="00E077C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B8E16EB" w14:textId="77777777" w:rsidR="00033650" w:rsidRPr="00E077CD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50" w:rsidRPr="00E077CD" w14:paraId="3BD62FEE" w14:textId="77777777" w:rsidTr="000C57A5">
        <w:trPr>
          <w:trHeight w:val="11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54E507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04-06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CE310B6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Журнал регистрации документов, отправляемых из территориальной избирательной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0507C9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08728C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5 л. </w:t>
            </w:r>
          </w:p>
          <w:p w14:paraId="491F5E78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/>
                <w:sz w:val="28"/>
                <w:szCs w:val="28"/>
              </w:rPr>
              <w:t>182</w:t>
            </w:r>
            <w:r w:rsidRPr="00E077C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377F3F0" w14:textId="77777777" w:rsidR="00033650" w:rsidRPr="00E077CD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50" w:rsidRPr="00E077CD" w14:paraId="0264E5BD" w14:textId="77777777" w:rsidTr="000C57A5">
        <w:trPr>
          <w:trHeight w:val="84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F98CF6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04-07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AA1887D" w14:textId="77777777" w:rsidR="00033650" w:rsidRPr="00E077CD" w:rsidRDefault="00033650" w:rsidP="000C57A5">
            <w:pPr>
              <w:pStyle w:val="a3"/>
              <w:rPr>
                <w:i/>
                <w:szCs w:val="28"/>
              </w:rPr>
            </w:pPr>
            <w:r w:rsidRPr="00E077CD">
              <w:rPr>
                <w:szCs w:val="28"/>
              </w:rPr>
              <w:t>Реестры отправляемой корреспонденции</w:t>
            </w:r>
            <w:r w:rsidRPr="00E077CD">
              <w:rPr>
                <w:i/>
                <w:szCs w:val="28"/>
              </w:rPr>
              <w:t xml:space="preserve"> </w:t>
            </w:r>
            <w:r w:rsidRPr="00E077CD">
              <w:rPr>
                <w:szCs w:val="28"/>
              </w:rPr>
              <w:t>по почте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FE1C6C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951C20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5 л.</w:t>
            </w:r>
          </w:p>
          <w:p w14:paraId="4F64B6A4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077C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077C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5BF9931" w14:textId="77777777" w:rsidR="00033650" w:rsidRPr="00E077CD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50" w:rsidRPr="00E077CD" w14:paraId="6D985B9F" w14:textId="77777777" w:rsidTr="000C57A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CE3D94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04-08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A1D4044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Журнал оттисков печатей и штампов и учета их выдачи</w:t>
            </w:r>
          </w:p>
          <w:p w14:paraId="5F375807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38F0E3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7E2754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45A">
              <w:rPr>
                <w:rFonts w:ascii="Times New Roman" w:hAnsi="Times New Roman"/>
                <w:sz w:val="28"/>
                <w:szCs w:val="28"/>
              </w:rPr>
              <w:t>ДЛО</w:t>
            </w:r>
          </w:p>
          <w:p w14:paraId="2AB7ACD1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36D8598" w14:textId="77777777" w:rsidR="00033650" w:rsidRPr="00640B22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8"/>
              </w:rPr>
            </w:pPr>
            <w:r w:rsidRPr="00640B22">
              <w:rPr>
                <w:rFonts w:ascii="Times New Roman" w:hAnsi="Times New Roman"/>
                <w:sz w:val="24"/>
                <w:szCs w:val="28"/>
              </w:rPr>
              <w:t>постоянно</w:t>
            </w:r>
          </w:p>
          <w:p w14:paraId="7BAB16D8" w14:textId="77777777" w:rsidR="00033650" w:rsidRPr="00640B22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8"/>
              </w:rPr>
            </w:pPr>
            <w:r w:rsidRPr="00640B22">
              <w:rPr>
                <w:rFonts w:ascii="Times New Roman" w:hAnsi="Times New Roman"/>
                <w:sz w:val="24"/>
                <w:szCs w:val="28"/>
              </w:rPr>
              <w:t>в ТИК</w:t>
            </w:r>
          </w:p>
        </w:tc>
      </w:tr>
      <w:tr w:rsidR="00033650" w:rsidRPr="00E077CD" w14:paraId="65ECE873" w14:textId="77777777" w:rsidTr="000C57A5">
        <w:trPr>
          <w:trHeight w:val="8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FFC60C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04-09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75D6165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Журнал учета выдачи удостоверений</w:t>
            </w:r>
          </w:p>
          <w:p w14:paraId="346E51E2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481E0D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B58F1E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3 г.</w:t>
            </w:r>
          </w:p>
          <w:p w14:paraId="74406D27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6A869BA" w14:textId="77777777" w:rsidR="00033650" w:rsidRPr="00640B22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33650" w:rsidRPr="00E077CD" w14:paraId="2553B6DD" w14:textId="77777777" w:rsidTr="000C57A5">
        <w:trPr>
          <w:trHeight w:val="142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9E627C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3351FA9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Дело фонда (исторические справки, паспорт архива, акты приема-передачи документов и др.)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0C96D2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02DD03" w14:textId="77777777" w:rsidR="00033650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Пост.</w:t>
            </w:r>
          </w:p>
          <w:p w14:paraId="66E5BD6A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A07921" w14:textId="77777777" w:rsidR="00033650" w:rsidRPr="00640B22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передается в муниципальный архив при ликвидации ТИК</w:t>
            </w:r>
          </w:p>
        </w:tc>
      </w:tr>
      <w:tr w:rsidR="00033650" w:rsidRPr="00E077CD" w14:paraId="1FDA86A5" w14:textId="77777777" w:rsidTr="000C57A5">
        <w:trPr>
          <w:trHeight w:val="110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9B07E4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04-1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18A73DF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Описи дел постоянного хранения, переданных в архив, акты передачи документов в архив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8BF4C6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3A23B3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Пост.</w:t>
            </w:r>
          </w:p>
          <w:p w14:paraId="347866B7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/>
                <w:sz w:val="28"/>
                <w:szCs w:val="28"/>
              </w:rPr>
              <w:t>172</w:t>
            </w:r>
            <w:r w:rsidRPr="00E077C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A094869" w14:textId="77777777" w:rsidR="00033650" w:rsidRPr="00640B22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8"/>
              </w:rPr>
            </w:pPr>
            <w:r w:rsidRPr="00640B22">
              <w:rPr>
                <w:rFonts w:ascii="Times New Roman" w:hAnsi="Times New Roman"/>
                <w:sz w:val="24"/>
                <w:szCs w:val="28"/>
              </w:rPr>
              <w:t>постоянно</w:t>
            </w:r>
          </w:p>
          <w:p w14:paraId="212B9407" w14:textId="77777777" w:rsidR="00033650" w:rsidRPr="00640B22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8"/>
              </w:rPr>
            </w:pPr>
            <w:r w:rsidRPr="00640B22">
              <w:rPr>
                <w:rFonts w:ascii="Times New Roman" w:hAnsi="Times New Roman"/>
                <w:sz w:val="24"/>
                <w:szCs w:val="28"/>
              </w:rPr>
              <w:t>в ТИК</w:t>
            </w:r>
          </w:p>
        </w:tc>
      </w:tr>
      <w:tr w:rsidR="00033650" w:rsidRPr="00E077CD" w14:paraId="1992D863" w14:textId="77777777" w:rsidTr="000C57A5">
        <w:trPr>
          <w:trHeight w:val="110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6C20F7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04-1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8395FF9" w14:textId="77777777" w:rsidR="00033650" w:rsidRPr="00E077CD" w:rsidRDefault="00033650" w:rsidP="000C57A5">
            <w:pPr>
              <w:pStyle w:val="a3"/>
              <w:rPr>
                <w:iCs/>
                <w:szCs w:val="28"/>
              </w:rPr>
            </w:pPr>
            <w:r w:rsidRPr="00E077CD">
              <w:rPr>
                <w:iCs/>
                <w:szCs w:val="28"/>
              </w:rPr>
              <w:t>Протоколы заседаний экспертной комиссии по определению исторической, научной и практической ценности документов и документы к ним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23AECC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F58BB1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Пост.</w:t>
            </w:r>
          </w:p>
          <w:p w14:paraId="39FCFF5C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ст. 18д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9DD4237" w14:textId="77777777" w:rsidR="00033650" w:rsidRPr="00640B22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8"/>
              </w:rPr>
            </w:pPr>
            <w:r w:rsidRPr="00640B22">
              <w:rPr>
                <w:rFonts w:ascii="Times New Roman" w:hAnsi="Times New Roman"/>
                <w:sz w:val="24"/>
                <w:szCs w:val="28"/>
              </w:rPr>
              <w:t>постоянно</w:t>
            </w:r>
          </w:p>
          <w:p w14:paraId="784210FE" w14:textId="77777777" w:rsidR="00033650" w:rsidRPr="00640B22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8"/>
              </w:rPr>
            </w:pPr>
            <w:r w:rsidRPr="00640B22">
              <w:rPr>
                <w:rFonts w:ascii="Times New Roman" w:hAnsi="Times New Roman"/>
                <w:sz w:val="24"/>
                <w:szCs w:val="28"/>
              </w:rPr>
              <w:t>в ТИК</w:t>
            </w:r>
          </w:p>
        </w:tc>
      </w:tr>
    </w:tbl>
    <w:p w14:paraId="31840809" w14:textId="77777777" w:rsidR="00033650" w:rsidRPr="00FE3C23" w:rsidRDefault="00033650" w:rsidP="00033650">
      <w:pPr>
        <w:rPr>
          <w:sz w:val="16"/>
          <w:szCs w:val="16"/>
        </w:rPr>
      </w:pPr>
      <w:r w:rsidRPr="00FE3C23">
        <w:rPr>
          <w:sz w:val="16"/>
          <w:szCs w:val="16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992"/>
        <w:gridCol w:w="1418"/>
        <w:gridCol w:w="1842"/>
      </w:tblGrid>
      <w:tr w:rsidR="00033650" w:rsidRPr="00E077CD" w14:paraId="5DBA0A05" w14:textId="77777777" w:rsidTr="000C57A5">
        <w:trPr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1258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81F9" w14:textId="77777777" w:rsidR="00033650" w:rsidRPr="00E077CD" w:rsidRDefault="00033650" w:rsidP="000C57A5">
            <w:pPr>
              <w:pStyle w:val="a3"/>
              <w:jc w:val="center"/>
              <w:rPr>
                <w:iCs/>
                <w:szCs w:val="28"/>
              </w:rPr>
            </w:pPr>
            <w:r w:rsidRPr="00E077CD">
              <w:rPr>
                <w:iCs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1CA7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FB6C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4663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3650" w:rsidRPr="00E077CD" w14:paraId="22266C77" w14:textId="77777777" w:rsidTr="000C57A5">
        <w:trPr>
          <w:trHeight w:val="1404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5BA6" w14:textId="77777777" w:rsidR="00033650" w:rsidRPr="00E077CD" w:rsidRDefault="00033650" w:rsidP="000C57A5">
            <w:pPr>
              <w:pStyle w:val="a3"/>
              <w:jc w:val="center"/>
              <w:rPr>
                <w:b/>
                <w:iCs/>
                <w:szCs w:val="28"/>
              </w:rPr>
            </w:pPr>
          </w:p>
          <w:p w14:paraId="5F0BD67B" w14:textId="77777777" w:rsidR="00033650" w:rsidRPr="00E077CD" w:rsidRDefault="00033650" w:rsidP="000C57A5">
            <w:pPr>
              <w:pStyle w:val="a3"/>
              <w:jc w:val="center"/>
              <w:rPr>
                <w:b/>
                <w:iCs/>
                <w:szCs w:val="28"/>
              </w:rPr>
            </w:pPr>
            <w:r w:rsidRPr="00E077CD">
              <w:rPr>
                <w:b/>
                <w:iCs/>
                <w:szCs w:val="28"/>
              </w:rPr>
              <w:t>05. Документы по вопросам деятельности контрольно-ревизионной службы</w:t>
            </w:r>
          </w:p>
          <w:p w14:paraId="64300B17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b/>
                <w:iCs/>
                <w:sz w:val="28"/>
                <w:szCs w:val="28"/>
              </w:rPr>
              <w:t>при территориальной избирательной комиссии (далее – КРС)</w:t>
            </w:r>
          </w:p>
        </w:tc>
      </w:tr>
      <w:tr w:rsidR="00033650" w:rsidRPr="00E077CD" w14:paraId="2E64DD20" w14:textId="77777777" w:rsidTr="000C57A5">
        <w:trPr>
          <w:trHeight w:val="140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1BD56B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05-01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1D72896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Положение о КРС и другие нормативные документы ЦИК России, избирательной комиссии Краснодарского края, силовых министерств и ведомств по вопросам КРС. Копии</w:t>
            </w:r>
          </w:p>
          <w:p w14:paraId="763CDD9A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0E585B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6054D3" w14:textId="77777777" w:rsidR="00033650" w:rsidRPr="00FB6087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087">
              <w:rPr>
                <w:rFonts w:ascii="Times New Roman" w:hAnsi="Times New Roman"/>
                <w:sz w:val="28"/>
                <w:szCs w:val="28"/>
              </w:rPr>
              <w:t>ДМН</w:t>
            </w:r>
          </w:p>
          <w:p w14:paraId="7FA32493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087">
              <w:rPr>
                <w:rFonts w:ascii="Times New Roman" w:hAnsi="Times New Roman"/>
                <w:sz w:val="28"/>
                <w:szCs w:val="28"/>
              </w:rPr>
              <w:t>ст. 34б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BF1A68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8"/>
              </w:rPr>
            </w:pPr>
            <w:r w:rsidRPr="004F53F1">
              <w:rPr>
                <w:rFonts w:ascii="Times New Roman" w:hAnsi="Times New Roman"/>
                <w:sz w:val="24"/>
                <w:szCs w:val="28"/>
              </w:rPr>
              <w:t>относящиеся к деятельности ТИК - постоянно</w:t>
            </w:r>
          </w:p>
        </w:tc>
      </w:tr>
      <w:tr w:rsidR="00033650" w:rsidRPr="00E077CD" w14:paraId="6C08A258" w14:textId="77777777" w:rsidTr="000C57A5">
        <w:trPr>
          <w:trHeight w:val="6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83EA31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05-02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5BC4446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Протоколы заседаний КРС и документы к ним</w:t>
            </w:r>
          </w:p>
          <w:p w14:paraId="32940F9E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27E03C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D254B6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Пост. </w:t>
            </w:r>
          </w:p>
          <w:p w14:paraId="410887C9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ст. 18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F4DF04C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33650" w:rsidRPr="00E077CD" w14:paraId="1BFF8831" w14:textId="77777777" w:rsidTr="000C57A5">
        <w:trPr>
          <w:trHeight w:val="140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490B39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05-03</w:t>
            </w:r>
          </w:p>
          <w:p w14:paraId="674049EB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860AFC3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Отчеты о проверке финансовой деятельности УИК по вопросам целевого использования денежных средств, выделенных из местного бюджета на подготовку и проведение муниципальных выборов</w:t>
            </w:r>
          </w:p>
          <w:p w14:paraId="20439B31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A567FD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932FCC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 л.</w:t>
            </w:r>
          </w:p>
          <w:p w14:paraId="399D8B9D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 xml:space="preserve">ст. </w:t>
            </w:r>
            <w:r>
              <w:rPr>
                <w:szCs w:val="28"/>
              </w:rPr>
              <w:t>282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C01CC17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8"/>
              </w:rPr>
            </w:pPr>
            <w:r w:rsidRPr="004F53F1">
              <w:rPr>
                <w:rFonts w:ascii="Times New Roman" w:hAnsi="Times New Roman"/>
                <w:sz w:val="24"/>
                <w:szCs w:val="28"/>
              </w:rPr>
              <w:t xml:space="preserve">при условии проведения проверки 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4F53F1">
              <w:rPr>
                <w:rFonts w:ascii="Times New Roman" w:hAnsi="Times New Roman"/>
                <w:sz w:val="24"/>
                <w:szCs w:val="28"/>
              </w:rPr>
              <w:t>(ревизии)</w:t>
            </w:r>
          </w:p>
        </w:tc>
      </w:tr>
    </w:tbl>
    <w:p w14:paraId="351880C4" w14:textId="77777777" w:rsidR="00033650" w:rsidRDefault="00033650" w:rsidP="00033650">
      <w:pPr>
        <w:rPr>
          <w:szCs w:val="28"/>
        </w:rPr>
      </w:pPr>
    </w:p>
    <w:p w14:paraId="0810A531" w14:textId="77777777" w:rsidR="00033650" w:rsidRDefault="00033650" w:rsidP="00033650">
      <w:pPr>
        <w:rPr>
          <w:szCs w:val="28"/>
        </w:rPr>
        <w:sectPr w:rsidR="00033650" w:rsidSect="00033650">
          <w:footnotePr>
            <w:numFmt w:val="chicago"/>
          </w:footnotePr>
          <w:pgSz w:w="11906" w:h="16838"/>
          <w:pgMar w:top="1134" w:right="851" w:bottom="1134" w:left="1134" w:header="720" w:footer="720" w:gutter="0"/>
          <w:pgNumType w:start="1"/>
          <w:cols w:space="708"/>
          <w:docGrid w:linePitch="360"/>
        </w:sect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1021"/>
        <w:gridCol w:w="1134"/>
        <w:gridCol w:w="1842"/>
        <w:gridCol w:w="6"/>
      </w:tblGrid>
      <w:tr w:rsidR="00033650" w:rsidRPr="00E077CD" w14:paraId="7BF346BE" w14:textId="77777777" w:rsidTr="00227FE6">
        <w:trPr>
          <w:gridAfter w:val="1"/>
          <w:wAfter w:w="6" w:type="dxa"/>
          <w:cantSplit/>
          <w:tblHeader/>
        </w:trPr>
        <w:tc>
          <w:tcPr>
            <w:tcW w:w="1134" w:type="dxa"/>
            <w:tcBorders>
              <w:bottom w:val="single" w:sz="4" w:space="0" w:color="auto"/>
            </w:tcBorders>
          </w:tcPr>
          <w:p w14:paraId="22E4587D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D236B16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CFE865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135221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429FA5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5</w:t>
            </w:r>
          </w:p>
        </w:tc>
      </w:tr>
      <w:tr w:rsidR="00033650" w:rsidRPr="00E077CD" w14:paraId="2C749704" w14:textId="77777777" w:rsidTr="00227FE6">
        <w:trPr>
          <w:trHeight w:val="858"/>
        </w:trPr>
        <w:tc>
          <w:tcPr>
            <w:tcW w:w="9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E401" w14:textId="77777777" w:rsidR="00033650" w:rsidRPr="00E077CD" w:rsidRDefault="00033650" w:rsidP="000C57A5">
            <w:pPr>
              <w:pStyle w:val="a3"/>
              <w:ind w:left="-221" w:right="346"/>
              <w:jc w:val="center"/>
              <w:rPr>
                <w:b/>
                <w:bCs w:val="0"/>
                <w:szCs w:val="28"/>
              </w:rPr>
            </w:pPr>
          </w:p>
          <w:p w14:paraId="4750D34E" w14:textId="77777777" w:rsidR="00033650" w:rsidRPr="00E077CD" w:rsidRDefault="00033650" w:rsidP="000C57A5">
            <w:pPr>
              <w:pStyle w:val="a3"/>
              <w:ind w:left="-221" w:right="346"/>
              <w:jc w:val="center"/>
              <w:rPr>
                <w:b/>
                <w:bCs w:val="0"/>
                <w:szCs w:val="28"/>
              </w:rPr>
            </w:pPr>
            <w:r w:rsidRPr="00E077CD">
              <w:rPr>
                <w:b/>
                <w:bCs w:val="0"/>
                <w:szCs w:val="28"/>
              </w:rPr>
              <w:t>06. Документы по муниципальным выборам</w:t>
            </w:r>
          </w:p>
          <w:p w14:paraId="02C7221E" w14:textId="77777777" w:rsidR="00033650" w:rsidRPr="00E077CD" w:rsidRDefault="00033650" w:rsidP="000C57A5">
            <w:pPr>
              <w:pStyle w:val="a3"/>
              <w:ind w:left="-221" w:right="344"/>
              <w:jc w:val="center"/>
              <w:rPr>
                <w:b/>
                <w:bCs w:val="0"/>
                <w:szCs w:val="28"/>
              </w:rPr>
            </w:pPr>
          </w:p>
        </w:tc>
      </w:tr>
      <w:tr w:rsidR="00033650" w:rsidRPr="00E077CD" w14:paraId="32D87467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D23E30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FA877BB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Протокол территориальной избирательной комиссии об итогах голосования по выборам (о результатах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E077CD">
              <w:rPr>
                <w:szCs w:val="28"/>
              </w:rPr>
              <w:t>выборов), сводная таблица к протоколу об итогах голосования (о результатах выборов) и другие документы к ним, прилагаемые в соответствии с Законом Краснодарского края от 26.12.2005 № 966-КЗ «О муниципальных выборах в Краснодарском крае»</w:t>
            </w:r>
          </w:p>
          <w:p w14:paraId="4D05EE91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79DFBE7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D5B4D9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Пост.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8799E9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7C285882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15681084" w14:textId="77777777" w:rsidTr="00227FE6">
        <w:trPr>
          <w:gridAfter w:val="1"/>
          <w:wAfter w:w="6" w:type="dxa"/>
          <w:trHeight w:val="47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F672F4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06-02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DA4C4D1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Документы (уведомлени</w:t>
            </w:r>
            <w:r>
              <w:rPr>
                <w:szCs w:val="28"/>
              </w:rPr>
              <w:t>я</w:t>
            </w:r>
            <w:r w:rsidRPr="00E077CD">
              <w:rPr>
                <w:szCs w:val="28"/>
              </w:rPr>
              <w:t xml:space="preserve"> о выдвижении, заявлени</w:t>
            </w:r>
            <w:r>
              <w:rPr>
                <w:szCs w:val="28"/>
              </w:rPr>
              <w:t>я</w:t>
            </w:r>
            <w:r w:rsidRPr="00E077CD">
              <w:rPr>
                <w:szCs w:val="28"/>
              </w:rPr>
              <w:t>, решени</w:t>
            </w:r>
            <w:r>
              <w:rPr>
                <w:szCs w:val="28"/>
              </w:rPr>
              <w:t>я</w:t>
            </w:r>
            <w:r w:rsidRPr="00E077CD">
              <w:rPr>
                <w:szCs w:val="28"/>
              </w:rPr>
              <w:t xml:space="preserve"> о выдвижении и др.) по выдвижению кандидатов (муниципальных списков кандидатов</w:t>
            </w:r>
            <w:proofErr w:type="gramStart"/>
            <w:r w:rsidRPr="00E077CD">
              <w:rPr>
                <w:szCs w:val="28"/>
              </w:rPr>
              <w:t xml:space="preserve">), </w:t>
            </w:r>
            <w:r>
              <w:rPr>
                <w:szCs w:val="28"/>
              </w:rPr>
              <w:t xml:space="preserve"> об</w:t>
            </w:r>
            <w:proofErr w:type="gramEnd"/>
            <w:r>
              <w:rPr>
                <w:szCs w:val="28"/>
              </w:rPr>
              <w:t xml:space="preserve"> </w:t>
            </w:r>
            <w:r w:rsidRPr="00E077CD">
              <w:rPr>
                <w:szCs w:val="28"/>
              </w:rPr>
              <w:t>отзыве кандидата, при выбытии кандидата</w:t>
            </w:r>
            <w:r>
              <w:rPr>
                <w:szCs w:val="28"/>
              </w:rPr>
              <w:t xml:space="preserve"> на выборную должность</w:t>
            </w:r>
          </w:p>
          <w:p w14:paraId="651F7F62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466BD61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7BDF7E" w14:textId="77777777" w:rsidR="00033650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Пост.</w:t>
            </w:r>
          </w:p>
          <w:p w14:paraId="4F39D9E3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68AFB4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40298F37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1A30FB22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4E6222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06-03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E178572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Документы (заявлени</w:t>
            </w:r>
            <w:r>
              <w:rPr>
                <w:szCs w:val="28"/>
              </w:rPr>
              <w:t>я</w:t>
            </w:r>
            <w:r w:rsidRPr="00E077CD">
              <w:rPr>
                <w:szCs w:val="28"/>
              </w:rPr>
              <w:t>, представление, спис</w:t>
            </w:r>
            <w:r>
              <w:rPr>
                <w:szCs w:val="28"/>
              </w:rPr>
              <w:t>ки</w:t>
            </w:r>
            <w:r w:rsidRPr="00E077CD">
              <w:rPr>
                <w:szCs w:val="28"/>
              </w:rPr>
              <w:t xml:space="preserve"> и др.) </w:t>
            </w:r>
            <w:r>
              <w:rPr>
                <w:szCs w:val="28"/>
              </w:rPr>
              <w:t>для</w:t>
            </w:r>
            <w:r w:rsidRPr="00E077CD">
              <w:rPr>
                <w:szCs w:val="28"/>
              </w:rPr>
              <w:t xml:space="preserve"> </w:t>
            </w:r>
            <w:r>
              <w:rPr>
                <w:szCs w:val="28"/>
              </w:rPr>
              <w:t>регистрации</w:t>
            </w:r>
            <w:r w:rsidRPr="00E077CD">
              <w:rPr>
                <w:szCs w:val="28"/>
              </w:rPr>
              <w:t xml:space="preserve"> доверенных лиц</w:t>
            </w:r>
            <w:r>
              <w:rPr>
                <w:szCs w:val="28"/>
              </w:rPr>
              <w:t xml:space="preserve"> </w:t>
            </w:r>
            <w:r w:rsidRPr="00E077CD">
              <w:rPr>
                <w:szCs w:val="28"/>
              </w:rPr>
              <w:t>кандидатов</w:t>
            </w:r>
            <w:r>
              <w:rPr>
                <w:szCs w:val="28"/>
              </w:rPr>
              <w:t xml:space="preserve"> на выборную должность</w:t>
            </w:r>
            <w:r w:rsidRPr="00E077CD">
              <w:rPr>
                <w:szCs w:val="28"/>
              </w:rPr>
              <w:t>, избирательных объединений</w:t>
            </w:r>
          </w:p>
          <w:p w14:paraId="4767511D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9F922F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B80E4F" w14:textId="77777777" w:rsidR="00033650" w:rsidRPr="00E077CD" w:rsidRDefault="00033650" w:rsidP="000C57A5">
            <w:pPr>
              <w:pStyle w:val="a3"/>
              <w:jc w:val="center"/>
              <w:rPr>
                <w:szCs w:val="28"/>
              </w:rPr>
            </w:pPr>
            <w:r w:rsidRPr="00E077CD">
              <w:rPr>
                <w:szCs w:val="28"/>
              </w:rPr>
              <w:t>Пост.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D09C27E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0A7734CB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0035F11C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1F0158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4837D70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Документы (списки, направления и др.), касающиеся назначения наблюдателей</w:t>
            </w:r>
            <w:r>
              <w:rPr>
                <w:szCs w:val="28"/>
              </w:rPr>
              <w:t xml:space="preserve"> </w:t>
            </w:r>
          </w:p>
          <w:p w14:paraId="136FFDD1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A690362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B392E1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Пост.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9169822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32D71463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483A0CCD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6F7C2A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06-05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FFB2B8E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Агитационные материалы (печатные, аудиовизуальные</w:t>
            </w:r>
            <w:r>
              <w:rPr>
                <w:szCs w:val="28"/>
              </w:rPr>
              <w:t>, фотодокументы</w:t>
            </w:r>
            <w:r w:rsidRPr="00E077CD">
              <w:rPr>
                <w:szCs w:val="28"/>
              </w:rPr>
              <w:t>)</w:t>
            </w:r>
            <w:r>
              <w:rPr>
                <w:szCs w:val="28"/>
              </w:rPr>
              <w:t>,</w:t>
            </w:r>
            <w:r w:rsidRPr="00E077CD">
              <w:rPr>
                <w:szCs w:val="28"/>
              </w:rPr>
              <w:t xml:space="preserve"> представленные кандидатом, и сведения об организации, изготовившей их</w:t>
            </w:r>
          </w:p>
          <w:p w14:paraId="21C2B5B6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C1D9C3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CBF517" w14:textId="77777777" w:rsidR="00033650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Пост.</w:t>
            </w:r>
          </w:p>
          <w:p w14:paraId="038658BD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406F4EB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29EEC64C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1179EAE3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0A0157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06-06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8E263E2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Сведения об объемах и стоимости эфирного времени, печатной площади, уведомления о готовности предоставить эфирное время, печатную площадь кандидатам, избирательным объединениям, выдвинувшим зарегистрированный муниципальный список кандидатов, предоставленные организациями, осуществляющими выпуск средств массовой информации</w:t>
            </w:r>
          </w:p>
          <w:p w14:paraId="201EC9EB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834F6BD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EA9D9C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Пост.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AD2131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75DF457E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01CEA84E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34C08A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06-07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BCB18D8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Списки наблюдателей, представителей средств массовой информации, присутствовавших при установлении итогов голосования и составлении протоколов</w:t>
            </w:r>
          </w:p>
          <w:p w14:paraId="7984DE79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957B726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1A1BED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Пост.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5AE14F6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4266EE3E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7FFAEBED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1B5B66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06-08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48E588F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Протоколы заседаний</w:t>
            </w:r>
            <w:r>
              <w:rPr>
                <w:szCs w:val="28"/>
              </w:rPr>
              <w:t>,</w:t>
            </w:r>
            <w:r w:rsidRPr="00E077CD">
              <w:rPr>
                <w:szCs w:val="28"/>
              </w:rPr>
              <w:t xml:space="preserve"> решения участковых избирательных комиссий и документы к ним</w:t>
            </w:r>
          </w:p>
          <w:p w14:paraId="43E84422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08AB28E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F0C223" w14:textId="77777777" w:rsidR="00033650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Пост.</w:t>
            </w:r>
          </w:p>
          <w:p w14:paraId="6654764E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4B7403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56AE8396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2668C04B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39EC84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06-09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13362E3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Первые экземпляры протоколов участковых избирательных комиссий об итогах голосования и документы к ним, предусмотренные Законом Краснодарского края от 26.12.200</w:t>
            </w:r>
            <w:r>
              <w:rPr>
                <w:szCs w:val="28"/>
              </w:rPr>
              <w:t>5</w:t>
            </w:r>
            <w:r w:rsidRPr="00E077CD">
              <w:rPr>
                <w:szCs w:val="28"/>
              </w:rPr>
              <w:t xml:space="preserve"> № 966-КЗ «О муниципальных выборах в Краснодарском крае»</w:t>
            </w:r>
          </w:p>
          <w:p w14:paraId="6B657D9F" w14:textId="77777777" w:rsidR="00033650" w:rsidRDefault="00033650" w:rsidP="000C57A5">
            <w:pPr>
              <w:pStyle w:val="a3"/>
              <w:rPr>
                <w:szCs w:val="28"/>
              </w:rPr>
            </w:pPr>
          </w:p>
          <w:p w14:paraId="2F9130D4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0AF66D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9CA363" w14:textId="77777777" w:rsidR="00033650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Пост.</w:t>
            </w:r>
          </w:p>
          <w:p w14:paraId="67350D77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527BD9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6C662A11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2CB54E68" w14:textId="77777777" w:rsidTr="00227FE6">
        <w:trPr>
          <w:gridAfter w:val="1"/>
          <w:wAfter w:w="6" w:type="dxa"/>
          <w:trHeight w:val="16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A5C94D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2285076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Списки наблюдателей, представителей средств массовой информации, присутствовавших при установлении итогов голосования и составлении протоколов</w:t>
            </w:r>
            <w:r>
              <w:rPr>
                <w:szCs w:val="28"/>
              </w:rPr>
              <w:t xml:space="preserve"> участковой избирательной комиссии об итогах голосования</w:t>
            </w:r>
          </w:p>
          <w:p w14:paraId="1FA38F44" w14:textId="77777777" w:rsidR="00033650" w:rsidRDefault="00033650" w:rsidP="000C57A5">
            <w:pPr>
              <w:pStyle w:val="a3"/>
              <w:rPr>
                <w:szCs w:val="28"/>
              </w:rPr>
            </w:pPr>
          </w:p>
          <w:p w14:paraId="60BBF9B8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667F5C4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4C2595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Пост.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D4ACCF9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69A6526F" w14:textId="77777777" w:rsidR="00033650" w:rsidRPr="00A87FD7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6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71C41299" w14:textId="77777777" w:rsidTr="00227FE6">
        <w:trPr>
          <w:gridAfter w:val="1"/>
          <w:wAfter w:w="6" w:type="dxa"/>
          <w:trHeight w:val="16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8DBCB4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28D25D3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Документы (информаци</w:t>
            </w:r>
            <w:r>
              <w:rPr>
                <w:szCs w:val="28"/>
              </w:rPr>
              <w:t>и</w:t>
            </w:r>
            <w:r w:rsidRPr="00E077CD">
              <w:rPr>
                <w:szCs w:val="28"/>
              </w:rPr>
              <w:t>, справки и др.) о результатах проверок соответствующими органами сведений, представленных кандидатами</w:t>
            </w:r>
          </w:p>
          <w:p w14:paraId="0BF0E0BA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2EA0794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318198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10 л. ЭПК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1459357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05323265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39BF9CDF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0A637B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B972EBD" w14:textId="77777777" w:rsidR="00033650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Копия финансового отчета территориальной избирательной комиссии о расходовании средств местного бюджета, выделенных на подготовку и проведение выборов</w:t>
            </w:r>
          </w:p>
          <w:p w14:paraId="01E8E653" w14:textId="77777777" w:rsidR="00033650" w:rsidRDefault="00033650" w:rsidP="000C57A5">
            <w:pPr>
              <w:pStyle w:val="a3"/>
              <w:rPr>
                <w:szCs w:val="28"/>
              </w:rPr>
            </w:pPr>
          </w:p>
          <w:p w14:paraId="5ED8B393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A6DFBCD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61B972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10 л. ЭПК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8141950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461BF62B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311191E6" w14:textId="77777777" w:rsidTr="00227FE6">
        <w:trPr>
          <w:gridAfter w:val="1"/>
          <w:wAfter w:w="6" w:type="dxa"/>
          <w:trHeight w:val="3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F1FB45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C413AE5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 xml:space="preserve">Финансовые отчеты </w:t>
            </w:r>
            <w:r>
              <w:rPr>
                <w:szCs w:val="28"/>
              </w:rPr>
              <w:t>участковых</w:t>
            </w:r>
            <w:r w:rsidRPr="00E077CD">
              <w:rPr>
                <w:szCs w:val="28"/>
              </w:rPr>
              <w:t xml:space="preserve"> избирательных комиссий о поступлении и расходовании средств местного бюджета, выделенных на подготовку и проведение выборов</w:t>
            </w:r>
          </w:p>
          <w:p w14:paraId="3D7D18D7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32ECC0C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5696F7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 xml:space="preserve">10 л.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EA5AD2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1AAB1A02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701E83E7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16EFDC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CFC9374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 xml:space="preserve">Первичные финансовые документы к сводному финансовому отчету территориальной избирательной комиссии о фактических расходах средств местного бюджета, выделенных на подготовку и проведение выборов </w:t>
            </w:r>
          </w:p>
          <w:p w14:paraId="70B19C62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8C9543C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B16CB9" w14:textId="77777777" w:rsidR="00033650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5 л.</w:t>
            </w:r>
          </w:p>
          <w:p w14:paraId="47A4B066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1025EE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4A8BCC04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3135C5E2" w14:textId="77777777" w:rsidTr="00227FE6">
        <w:trPr>
          <w:gridAfter w:val="1"/>
          <w:wAfter w:w="6" w:type="dxa"/>
          <w:trHeight w:val="12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B71593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3C38E87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Первичные финансовые документы к отчетам участковых избирательных комиссий о фактических расходах средств местного бюджета, выделенных на подготовку и проведение выборов</w:t>
            </w:r>
          </w:p>
          <w:p w14:paraId="103FC0FD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DB6B9E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BC9811" w14:textId="77777777" w:rsidR="00033650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5 л.</w:t>
            </w:r>
          </w:p>
          <w:p w14:paraId="22228DD5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2A7ED10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1F3E39A2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70A3BC19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F53442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7E2BAEB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Финансовые отчеты кандидатов (избирательных объединений) и первичные финансовые документы к ним</w:t>
            </w:r>
          </w:p>
          <w:p w14:paraId="1029956D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6563816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B27464" w14:textId="77777777" w:rsidR="00033650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5 л.</w:t>
            </w:r>
          </w:p>
          <w:p w14:paraId="5D27F658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1227BE3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02F79F37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2777B7E6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73F0FC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EF0E5A9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Вторые экземпляры протоколов участковых избирательных комиссий об итогах голосования и документы к ним, предусмотренные Законом Краснодарского края</w:t>
            </w:r>
            <w:r>
              <w:rPr>
                <w:szCs w:val="28"/>
              </w:rPr>
              <w:t xml:space="preserve"> </w:t>
            </w:r>
            <w:r w:rsidRPr="00E077CD">
              <w:rPr>
                <w:szCs w:val="28"/>
              </w:rPr>
              <w:t>26.12.2005 № 966-КЗ «О муниципальных выборах в Краснодарском крае»</w:t>
            </w:r>
          </w:p>
          <w:p w14:paraId="7AA776BB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582EB55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8AD80D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5 л.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B8F18BB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0BB485A5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60B20CDF" w14:textId="77777777" w:rsidTr="00227FE6">
        <w:trPr>
          <w:gridAfter w:val="1"/>
          <w:wAfter w:w="6" w:type="dxa"/>
          <w:trHeight w:val="242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D6CBCC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9551165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Акты территориальной избирательной комиссии и участковых избирательных комиссий, приложенные к протоколу о результатах выборов; подлинники и копии других актов и реестров, касающихся подготовки и проведения муниципальных выборов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F894A0C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EA9FF3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5 л.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4071534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2EC54342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78185D7F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A4B54F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ECC5990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>Подписные листы с подписями избирателей, собранными в поддержку выдвижения кандидатов (муниципальных списков кандидатов), протоколы об итогах сбора подписей избирателей, об итогах проверки подписных листов с подписями избирателей, собранными в поддержку выдвижения кандидатов (муниципальных списков кандидатов), списки лиц, осуществлявших сбор подписей избирателей</w:t>
            </w:r>
          </w:p>
          <w:p w14:paraId="7094B630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41E3737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39027C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1 г.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213028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78413197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3650" w:rsidRPr="00E077CD" w14:paraId="2F7D5C8A" w14:textId="77777777" w:rsidTr="00227FE6">
        <w:trPr>
          <w:gridAfter w:val="1"/>
          <w:wAfter w:w="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C7C3DA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06-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FB15FA1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  <w:r w:rsidRPr="00E077CD">
              <w:rPr>
                <w:szCs w:val="28"/>
              </w:rPr>
              <w:t xml:space="preserve">Заявления избирателей о предоставлении возможности проголосовать вне помещения для голосования; заявления (обращения) избирателей о предоставлении возможности проголосовать досрочно; опечатанные избирательные бюллетени; списки избирателей </w:t>
            </w:r>
          </w:p>
          <w:p w14:paraId="32AE90BC" w14:textId="77777777" w:rsidR="00033650" w:rsidRPr="00E077CD" w:rsidRDefault="00033650" w:rsidP="000C57A5">
            <w:pPr>
              <w:pStyle w:val="a3"/>
              <w:rPr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DF34FB1" w14:textId="77777777" w:rsidR="00033650" w:rsidRPr="00E077CD" w:rsidRDefault="00033650" w:rsidP="000C57A5">
            <w:pPr>
              <w:pStyle w:val="a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451983" w14:textId="77777777" w:rsidR="00033650" w:rsidRPr="00E077CD" w:rsidRDefault="00033650" w:rsidP="000C57A5">
            <w:pPr>
              <w:pStyle w:val="aa"/>
              <w:spacing w:line="240" w:lineRule="auto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7CD">
              <w:rPr>
                <w:rFonts w:ascii="Times New Roman" w:hAnsi="Times New Roman"/>
                <w:sz w:val="28"/>
                <w:szCs w:val="28"/>
              </w:rPr>
              <w:t>1 г.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7F072C2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>постановление ИККК</w:t>
            </w:r>
          </w:p>
          <w:p w14:paraId="1E6F50D9" w14:textId="77777777" w:rsidR="00033650" w:rsidRPr="004F53F1" w:rsidRDefault="00033650" w:rsidP="000C57A5">
            <w:pPr>
              <w:pStyle w:val="aa"/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4F53F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Pr="004F53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7753ED73" w14:textId="77777777" w:rsidR="00033650" w:rsidRDefault="00033650" w:rsidP="00033650"/>
    <w:p w14:paraId="69C95461" w14:textId="77777777" w:rsidR="00033650" w:rsidRDefault="00033650" w:rsidP="00033650"/>
    <w:p w14:paraId="6BB6F3F6" w14:textId="77777777" w:rsidR="00033650" w:rsidRDefault="00033650" w:rsidP="00033650"/>
    <w:p w14:paraId="64BA25B1" w14:textId="77777777" w:rsidR="00033650" w:rsidRPr="00D12F17" w:rsidRDefault="00033650" w:rsidP="00033650">
      <w:pPr>
        <w:ind w:right="-5"/>
        <w:rPr>
          <w:sz w:val="26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2127"/>
        <w:gridCol w:w="4110"/>
      </w:tblGrid>
      <w:tr w:rsidR="00033650" w14:paraId="7283DD6C" w14:textId="77777777" w:rsidTr="000C57A5">
        <w:tc>
          <w:tcPr>
            <w:tcW w:w="3969" w:type="dxa"/>
            <w:vMerge w:val="restart"/>
          </w:tcPr>
          <w:p w14:paraId="5444E4EC" w14:textId="77777777" w:rsidR="00033650" w:rsidRDefault="00033650" w:rsidP="000C57A5">
            <w:pPr>
              <w:ind w:right="-5"/>
            </w:pPr>
            <w:r>
              <w:t>СОГЛАСОВАНО</w:t>
            </w:r>
          </w:p>
          <w:p w14:paraId="720F019B" w14:textId="77777777" w:rsidR="00033650" w:rsidRPr="00633E57" w:rsidRDefault="00033650" w:rsidP="000C57A5">
            <w:pPr>
              <w:ind w:right="-5"/>
              <w:rPr>
                <w:sz w:val="16"/>
                <w:szCs w:val="16"/>
              </w:rPr>
            </w:pPr>
          </w:p>
          <w:p w14:paraId="44BD8946" w14:textId="77777777" w:rsidR="00033650" w:rsidRDefault="00033650" w:rsidP="000C57A5">
            <w:pPr>
              <w:ind w:right="-5"/>
            </w:pPr>
            <w:r>
              <w:t>Протокол ЭК</w:t>
            </w:r>
          </w:p>
          <w:p w14:paraId="364826E9" w14:textId="77777777" w:rsidR="00033650" w:rsidRDefault="00033650" w:rsidP="000C57A5">
            <w:pPr>
              <w:ind w:right="-5"/>
            </w:pPr>
            <w:r>
              <w:t xml:space="preserve">избирательной комиссии </w:t>
            </w:r>
          </w:p>
          <w:p w14:paraId="09098261" w14:textId="77777777" w:rsidR="00033650" w:rsidRDefault="00033650" w:rsidP="000C57A5">
            <w:pPr>
              <w:ind w:right="-5"/>
            </w:pPr>
            <w:r>
              <w:t>Краснодарского края</w:t>
            </w:r>
          </w:p>
          <w:p w14:paraId="4CDB6C86" w14:textId="77777777" w:rsidR="00033650" w:rsidRPr="00633E57" w:rsidRDefault="00033650" w:rsidP="000C57A5">
            <w:pPr>
              <w:ind w:right="-5"/>
              <w:rPr>
                <w:sz w:val="16"/>
                <w:szCs w:val="16"/>
              </w:rPr>
            </w:pPr>
            <w:r>
              <w:t>от 20.09.2024 № 2</w:t>
            </w:r>
          </w:p>
        </w:tc>
        <w:tc>
          <w:tcPr>
            <w:tcW w:w="2127" w:type="dxa"/>
          </w:tcPr>
          <w:p w14:paraId="18DF2DBE" w14:textId="77777777" w:rsidR="00033650" w:rsidRDefault="00033650" w:rsidP="000C57A5">
            <w:pPr>
              <w:ind w:right="-5"/>
            </w:pPr>
          </w:p>
        </w:tc>
        <w:tc>
          <w:tcPr>
            <w:tcW w:w="4110" w:type="dxa"/>
            <w:vMerge w:val="restart"/>
          </w:tcPr>
          <w:p w14:paraId="44EA9C6D" w14:textId="77777777" w:rsidR="00033650" w:rsidRDefault="00033650" w:rsidP="000C57A5">
            <w:pPr>
              <w:ind w:right="-5"/>
            </w:pPr>
            <w:r>
              <w:t>УТВЕРЖДЕНА</w:t>
            </w:r>
          </w:p>
          <w:p w14:paraId="777FE998" w14:textId="77777777" w:rsidR="00033650" w:rsidRPr="00633E57" w:rsidRDefault="00033650" w:rsidP="000C57A5">
            <w:pPr>
              <w:ind w:right="-5"/>
              <w:rPr>
                <w:sz w:val="16"/>
                <w:szCs w:val="16"/>
              </w:rPr>
            </w:pPr>
          </w:p>
          <w:p w14:paraId="013170EC" w14:textId="77777777" w:rsidR="00033650" w:rsidRDefault="00033650" w:rsidP="000C57A5">
            <w:pPr>
              <w:ind w:right="-5"/>
            </w:pPr>
            <w:r>
              <w:t>Протокол ЭПК</w:t>
            </w:r>
          </w:p>
          <w:p w14:paraId="60C5B538" w14:textId="77777777" w:rsidR="00033650" w:rsidRDefault="00033650" w:rsidP="000C57A5">
            <w:pPr>
              <w:ind w:right="-5"/>
            </w:pPr>
            <w:r>
              <w:t>при администрации</w:t>
            </w:r>
          </w:p>
          <w:p w14:paraId="1BC61AFC" w14:textId="77777777" w:rsidR="00033650" w:rsidRDefault="00033650" w:rsidP="000C57A5">
            <w:pPr>
              <w:ind w:right="-5"/>
            </w:pPr>
            <w:r>
              <w:t>Краснодарского края</w:t>
            </w:r>
          </w:p>
          <w:p w14:paraId="1A05FB3C" w14:textId="77777777" w:rsidR="00033650" w:rsidRDefault="00033650" w:rsidP="000C57A5">
            <w:pPr>
              <w:ind w:right="-5"/>
            </w:pPr>
            <w:r>
              <w:t xml:space="preserve">от </w:t>
            </w:r>
            <w:proofErr w:type="gramStart"/>
            <w:r>
              <w:t>31.10.2024  №</w:t>
            </w:r>
            <w:proofErr w:type="gramEnd"/>
            <w:r>
              <w:t xml:space="preserve"> 17/14</w:t>
            </w:r>
          </w:p>
        </w:tc>
      </w:tr>
    </w:tbl>
    <w:p w14:paraId="209C0FDE" w14:textId="47D27404" w:rsidR="00534A99" w:rsidRPr="00BC7A51" w:rsidRDefault="00534A99" w:rsidP="00534A99">
      <w:pPr>
        <w:rPr>
          <w:sz w:val="20"/>
        </w:rPr>
      </w:pPr>
    </w:p>
    <w:p w14:paraId="0708D05B" w14:textId="77777777" w:rsidR="00534A99" w:rsidRPr="009A75DA" w:rsidRDefault="00534A99" w:rsidP="00033650">
      <w:pPr>
        <w:spacing w:line="360" w:lineRule="auto"/>
        <w:ind w:right="-5"/>
        <w:rPr>
          <w:sz w:val="20"/>
        </w:rPr>
      </w:pPr>
    </w:p>
    <w:sectPr w:rsidR="00534A99" w:rsidRPr="009A75DA" w:rsidSect="00534A99">
      <w:footnotePr>
        <w:numFmt w:val="chicago"/>
      </w:footnotePr>
      <w:pgSz w:w="11906" w:h="16838"/>
      <w:pgMar w:top="1134" w:right="851" w:bottom="1134" w:left="1134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582FF" w14:textId="77777777" w:rsidR="00314A66" w:rsidRDefault="00314A66" w:rsidP="000F4FC3">
      <w:r>
        <w:separator/>
      </w:r>
    </w:p>
  </w:endnote>
  <w:endnote w:type="continuationSeparator" w:id="0">
    <w:p w14:paraId="6578FBFD" w14:textId="77777777" w:rsidR="00314A66" w:rsidRDefault="00314A66" w:rsidP="000F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30CA9" w14:textId="09161C01" w:rsidR="000B475B" w:rsidRPr="00834E92" w:rsidRDefault="000B475B" w:rsidP="00696E8D">
    <w:pPr>
      <w:pStyle w:val="ad"/>
      <w:ind w:firstLine="0"/>
      <w:rPr>
        <w:color w:val="FFFFFF"/>
        <w:sz w:val="16"/>
        <w:szCs w:val="16"/>
      </w:rPr>
    </w:pPr>
    <w:r w:rsidRPr="00834E92">
      <w:rPr>
        <w:color w:val="FFFFFF"/>
        <w:sz w:val="16"/>
        <w:szCs w:val="16"/>
      </w:rPr>
      <w:fldChar w:fldCharType="begin"/>
    </w:r>
    <w:r w:rsidRPr="00834E92">
      <w:rPr>
        <w:color w:val="FFFFFF"/>
        <w:sz w:val="16"/>
        <w:szCs w:val="16"/>
      </w:rPr>
      <w:instrText xml:space="preserve"> FILENAME  \p  \* MERGEFORMAT </w:instrText>
    </w:r>
    <w:r w:rsidRPr="00834E92">
      <w:rPr>
        <w:color w:val="FFFFFF"/>
        <w:sz w:val="16"/>
        <w:szCs w:val="16"/>
      </w:rPr>
      <w:fldChar w:fldCharType="separate"/>
    </w:r>
    <w:r w:rsidR="008050F3">
      <w:rPr>
        <w:noProof/>
        <w:color w:val="FFFFFF"/>
        <w:sz w:val="16"/>
        <w:szCs w:val="16"/>
      </w:rPr>
      <w:t>C:\Users\v.mamina\Desktop\</w:t>
    </w:r>
    <w:r w:rsidR="008050F3">
      <w:rPr>
        <w:rFonts w:hint="eastAsia"/>
        <w:noProof/>
        <w:color w:val="FFFFFF"/>
        <w:sz w:val="16"/>
        <w:szCs w:val="16"/>
      </w:rPr>
      <w:t>Номенклатура</w:t>
    </w:r>
    <w:r w:rsidR="008050F3">
      <w:rPr>
        <w:noProof/>
        <w:color w:val="FFFFFF"/>
        <w:sz w:val="16"/>
        <w:szCs w:val="16"/>
      </w:rPr>
      <w:t xml:space="preserve"> </w:t>
    </w:r>
    <w:r w:rsidR="008050F3">
      <w:rPr>
        <w:rFonts w:hint="eastAsia"/>
        <w:noProof/>
        <w:color w:val="FFFFFF"/>
        <w:sz w:val="16"/>
        <w:szCs w:val="16"/>
      </w:rPr>
      <w:t>и</w:t>
    </w:r>
    <w:r w:rsidR="008050F3">
      <w:rPr>
        <w:noProof/>
        <w:color w:val="FFFFFF"/>
        <w:sz w:val="16"/>
        <w:szCs w:val="16"/>
      </w:rPr>
      <w:t xml:space="preserve"> </w:t>
    </w:r>
    <w:r w:rsidR="008050F3">
      <w:rPr>
        <w:rFonts w:hint="eastAsia"/>
        <w:noProof/>
        <w:color w:val="FFFFFF"/>
        <w:sz w:val="16"/>
        <w:szCs w:val="16"/>
      </w:rPr>
      <w:t>делопроизводство</w:t>
    </w:r>
    <w:r w:rsidR="008050F3">
      <w:rPr>
        <w:noProof/>
        <w:color w:val="FFFFFF"/>
        <w:sz w:val="16"/>
        <w:szCs w:val="16"/>
      </w:rPr>
      <w:t>\2025\</w:t>
    </w:r>
    <w:r w:rsidR="008050F3">
      <w:rPr>
        <w:rFonts w:hint="eastAsia"/>
        <w:noProof/>
        <w:color w:val="FFFFFF"/>
        <w:sz w:val="16"/>
        <w:szCs w:val="16"/>
      </w:rPr>
      <w:t>Номенклатура</w:t>
    </w:r>
    <w:r w:rsidR="008050F3">
      <w:rPr>
        <w:noProof/>
        <w:color w:val="FFFFFF"/>
        <w:sz w:val="16"/>
        <w:szCs w:val="16"/>
      </w:rPr>
      <w:t xml:space="preserve"> </w:t>
    </w:r>
    <w:r w:rsidR="008050F3">
      <w:rPr>
        <w:rFonts w:hint="eastAsia"/>
        <w:noProof/>
        <w:color w:val="FFFFFF"/>
        <w:sz w:val="16"/>
        <w:szCs w:val="16"/>
      </w:rPr>
      <w:t>ТИК</w:t>
    </w:r>
    <w:r w:rsidR="008050F3">
      <w:rPr>
        <w:noProof/>
        <w:color w:val="FFFFFF"/>
        <w:sz w:val="16"/>
        <w:szCs w:val="16"/>
      </w:rPr>
      <w:t xml:space="preserve"> </w:t>
    </w:r>
    <w:r w:rsidR="008050F3">
      <w:rPr>
        <w:rFonts w:hint="eastAsia"/>
        <w:noProof/>
        <w:color w:val="FFFFFF"/>
        <w:sz w:val="16"/>
        <w:szCs w:val="16"/>
      </w:rPr>
      <w:t>на</w:t>
    </w:r>
    <w:r w:rsidR="008050F3">
      <w:rPr>
        <w:noProof/>
        <w:color w:val="FFFFFF"/>
        <w:sz w:val="16"/>
        <w:szCs w:val="16"/>
      </w:rPr>
      <w:t xml:space="preserve"> 2025 </w:t>
    </w:r>
    <w:r w:rsidR="008050F3">
      <w:rPr>
        <w:rFonts w:hint="eastAsia"/>
        <w:noProof/>
        <w:color w:val="FFFFFF"/>
        <w:sz w:val="16"/>
        <w:szCs w:val="16"/>
      </w:rPr>
      <w:t>год</w:t>
    </w:r>
    <w:r w:rsidR="008050F3">
      <w:rPr>
        <w:noProof/>
        <w:color w:val="FFFFFF"/>
        <w:sz w:val="16"/>
        <w:szCs w:val="16"/>
      </w:rPr>
      <w:t>.docx</w:t>
    </w:r>
    <w:r w:rsidRPr="00834E92">
      <w:rPr>
        <w:color w:val="FFFFF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D60F1" w14:textId="77777777" w:rsidR="00314A66" w:rsidRDefault="00314A66" w:rsidP="000F4FC3">
      <w:r>
        <w:separator/>
      </w:r>
    </w:p>
  </w:footnote>
  <w:footnote w:type="continuationSeparator" w:id="0">
    <w:p w14:paraId="5C49A0A7" w14:textId="77777777" w:rsidR="00314A66" w:rsidRDefault="00314A66" w:rsidP="000F4FC3">
      <w:r>
        <w:continuationSeparator/>
      </w:r>
    </w:p>
  </w:footnote>
  <w:footnote w:id="1">
    <w:p w14:paraId="6FB999FD" w14:textId="77777777" w:rsidR="00033650" w:rsidRDefault="00033650" w:rsidP="00033650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984791">
        <w:t>Приказ Федера</w:t>
      </w:r>
      <w:r>
        <w:t>льного архивного агентства</w:t>
      </w:r>
      <w:r w:rsidRPr="00984791">
        <w:t xml:space="preserve"> от 31</w:t>
      </w:r>
      <w:r>
        <w:t>.07.2023 № 77</w:t>
      </w:r>
      <w:r w:rsidRPr="00984791">
        <w:t xml:space="preserve"> «Об утверждении </w:t>
      </w:r>
      <w:r>
        <w:t>П</w:t>
      </w:r>
      <w:r w:rsidRPr="00984791">
        <w:t>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</w:t>
      </w:r>
      <w:r>
        <w:t>ых</w:t>
      </w:r>
      <w:r w:rsidRPr="00984791">
        <w:t xml:space="preserve"> органах</w:t>
      </w:r>
      <w:r>
        <w:t>,</w:t>
      </w:r>
      <w:r w:rsidRPr="00984791">
        <w:t xml:space="preserve"> органах местного самоуправления и организациях»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6D23" w14:textId="77777777" w:rsidR="000B475B" w:rsidRDefault="000B475B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13</w:t>
    </w:r>
    <w:r>
      <w:rPr>
        <w:rStyle w:val="ac"/>
      </w:rPr>
      <w:fldChar w:fldCharType="end"/>
    </w:r>
  </w:p>
  <w:p w14:paraId="4F8C8A4A" w14:textId="77777777" w:rsidR="000B475B" w:rsidRDefault="000B475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4721E"/>
    <w:multiLevelType w:val="multilevel"/>
    <w:tmpl w:val="8034BC22"/>
    <w:lvl w:ilvl="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35396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357"/>
  <w:doNotHyphenateCaps/>
  <w:drawingGridHorizontalSpacing w:val="140"/>
  <w:drawingGridVerticalSpacing w:val="381"/>
  <w:displayHorizontalDrawingGridEvery w:val="2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CE"/>
    <w:rsid w:val="000310E2"/>
    <w:rsid w:val="00031838"/>
    <w:rsid w:val="00033650"/>
    <w:rsid w:val="00043F54"/>
    <w:rsid w:val="0009640E"/>
    <w:rsid w:val="000B475B"/>
    <w:rsid w:val="000B7965"/>
    <w:rsid w:val="000F4FC3"/>
    <w:rsid w:val="00155D5D"/>
    <w:rsid w:val="001625FB"/>
    <w:rsid w:val="00173F47"/>
    <w:rsid w:val="00186FE5"/>
    <w:rsid w:val="001C5D54"/>
    <w:rsid w:val="001D7C78"/>
    <w:rsid w:val="001E0375"/>
    <w:rsid w:val="001E101C"/>
    <w:rsid w:val="002059F4"/>
    <w:rsid w:val="0022796E"/>
    <w:rsid w:val="00227FE6"/>
    <w:rsid w:val="00250FDD"/>
    <w:rsid w:val="002B60B5"/>
    <w:rsid w:val="002E054D"/>
    <w:rsid w:val="002E731F"/>
    <w:rsid w:val="002F176D"/>
    <w:rsid w:val="00314A66"/>
    <w:rsid w:val="00330980"/>
    <w:rsid w:val="00331CBB"/>
    <w:rsid w:val="003353EF"/>
    <w:rsid w:val="003709B7"/>
    <w:rsid w:val="00395D8E"/>
    <w:rsid w:val="003C546D"/>
    <w:rsid w:val="003F347C"/>
    <w:rsid w:val="004001E1"/>
    <w:rsid w:val="00405822"/>
    <w:rsid w:val="00422226"/>
    <w:rsid w:val="00425FA7"/>
    <w:rsid w:val="00487F33"/>
    <w:rsid w:val="0049406F"/>
    <w:rsid w:val="004A08AC"/>
    <w:rsid w:val="004B5E55"/>
    <w:rsid w:val="004C40B3"/>
    <w:rsid w:val="00534A99"/>
    <w:rsid w:val="00564162"/>
    <w:rsid w:val="005821BE"/>
    <w:rsid w:val="005939BF"/>
    <w:rsid w:val="005C1B9B"/>
    <w:rsid w:val="005E673A"/>
    <w:rsid w:val="006331D1"/>
    <w:rsid w:val="00654E22"/>
    <w:rsid w:val="00662DF0"/>
    <w:rsid w:val="00680979"/>
    <w:rsid w:val="00696E8D"/>
    <w:rsid w:val="006B6386"/>
    <w:rsid w:val="006E7B42"/>
    <w:rsid w:val="006F13D7"/>
    <w:rsid w:val="00701A3C"/>
    <w:rsid w:val="007377A0"/>
    <w:rsid w:val="0075485E"/>
    <w:rsid w:val="00794EB2"/>
    <w:rsid w:val="007E53FF"/>
    <w:rsid w:val="007F7AC4"/>
    <w:rsid w:val="00801C58"/>
    <w:rsid w:val="008050F3"/>
    <w:rsid w:val="008235DD"/>
    <w:rsid w:val="00830964"/>
    <w:rsid w:val="00834E92"/>
    <w:rsid w:val="008406D3"/>
    <w:rsid w:val="00894FED"/>
    <w:rsid w:val="008C1507"/>
    <w:rsid w:val="008F40F5"/>
    <w:rsid w:val="008F78C5"/>
    <w:rsid w:val="009052CE"/>
    <w:rsid w:val="0093240F"/>
    <w:rsid w:val="00942EA7"/>
    <w:rsid w:val="00947DFB"/>
    <w:rsid w:val="0096428C"/>
    <w:rsid w:val="009A5959"/>
    <w:rsid w:val="009A75DA"/>
    <w:rsid w:val="00A078CA"/>
    <w:rsid w:val="00A15513"/>
    <w:rsid w:val="00A20DE5"/>
    <w:rsid w:val="00A23B01"/>
    <w:rsid w:val="00A27A25"/>
    <w:rsid w:val="00A37320"/>
    <w:rsid w:val="00A41CF0"/>
    <w:rsid w:val="00A76612"/>
    <w:rsid w:val="00AA630A"/>
    <w:rsid w:val="00AA6D05"/>
    <w:rsid w:val="00AB7D21"/>
    <w:rsid w:val="00AC3DD1"/>
    <w:rsid w:val="00B12D91"/>
    <w:rsid w:val="00B14091"/>
    <w:rsid w:val="00B207A4"/>
    <w:rsid w:val="00B22D17"/>
    <w:rsid w:val="00B3335E"/>
    <w:rsid w:val="00B3373A"/>
    <w:rsid w:val="00B465B1"/>
    <w:rsid w:val="00B7406A"/>
    <w:rsid w:val="00B747ED"/>
    <w:rsid w:val="00BC7A51"/>
    <w:rsid w:val="00BF0F3B"/>
    <w:rsid w:val="00BF68BA"/>
    <w:rsid w:val="00BF76D7"/>
    <w:rsid w:val="00C01F08"/>
    <w:rsid w:val="00C233B0"/>
    <w:rsid w:val="00C75AD6"/>
    <w:rsid w:val="00C75D72"/>
    <w:rsid w:val="00CA16A4"/>
    <w:rsid w:val="00CF7A0E"/>
    <w:rsid w:val="00D317E4"/>
    <w:rsid w:val="00D6164B"/>
    <w:rsid w:val="00D70483"/>
    <w:rsid w:val="00D81170"/>
    <w:rsid w:val="00DA23B3"/>
    <w:rsid w:val="00DA41D0"/>
    <w:rsid w:val="00E45306"/>
    <w:rsid w:val="00E755D6"/>
    <w:rsid w:val="00E92263"/>
    <w:rsid w:val="00EA1293"/>
    <w:rsid w:val="00EA792E"/>
    <w:rsid w:val="00ED174E"/>
    <w:rsid w:val="00EF08A4"/>
    <w:rsid w:val="00F04610"/>
    <w:rsid w:val="00F36B1C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E0AB"/>
  <w15:chartTrackingRefBased/>
  <w15:docId w15:val="{44D047BD-7AA9-42A6-9978-E57F719C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2CE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155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Знак3"/>
    <w:basedOn w:val="a"/>
    <w:link w:val="a4"/>
    <w:uiPriority w:val="99"/>
    <w:rsid w:val="009052CE"/>
    <w:pPr>
      <w:tabs>
        <w:tab w:val="center" w:pos="4677"/>
        <w:tab w:val="right" w:pos="9355"/>
      </w:tabs>
      <w:jc w:val="left"/>
    </w:pPr>
    <w:rPr>
      <w:bCs/>
      <w:szCs w:val="24"/>
    </w:rPr>
  </w:style>
  <w:style w:type="character" w:customStyle="1" w:styleId="a4">
    <w:name w:val="Верхний колонтитул Знак"/>
    <w:aliases w:val=" Знак3 Знак,Знак3 Знак"/>
    <w:link w:val="a3"/>
    <w:uiPriority w:val="99"/>
    <w:rsid w:val="009052CE"/>
    <w:rPr>
      <w:rFonts w:eastAsia="Times New Roman" w:cs="Times New Roman"/>
      <w:bCs/>
      <w:szCs w:val="24"/>
      <w:lang w:eastAsia="ru-RU"/>
    </w:rPr>
  </w:style>
  <w:style w:type="paragraph" w:styleId="a5">
    <w:name w:val="Title"/>
    <w:basedOn w:val="a"/>
    <w:link w:val="a6"/>
    <w:qFormat/>
    <w:rsid w:val="009052CE"/>
    <w:pPr>
      <w:ind w:right="-5" w:firstLine="12"/>
      <w:jc w:val="center"/>
    </w:pPr>
    <w:rPr>
      <w:b/>
      <w:bCs/>
      <w:sz w:val="44"/>
      <w:szCs w:val="24"/>
    </w:rPr>
  </w:style>
  <w:style w:type="character" w:customStyle="1" w:styleId="a6">
    <w:name w:val="Заголовок Знак"/>
    <w:link w:val="a5"/>
    <w:rsid w:val="009052CE"/>
    <w:rPr>
      <w:rFonts w:eastAsia="Times New Roman" w:cs="Times New Roman"/>
      <w:b/>
      <w:bCs/>
      <w:sz w:val="44"/>
      <w:szCs w:val="24"/>
      <w:lang w:eastAsia="ru-RU"/>
    </w:rPr>
  </w:style>
  <w:style w:type="paragraph" w:styleId="3">
    <w:name w:val="Body Text Indent 3"/>
    <w:basedOn w:val="a"/>
    <w:link w:val="30"/>
    <w:rsid w:val="000F4FC3"/>
    <w:pPr>
      <w:spacing w:line="360" w:lineRule="auto"/>
      <w:ind w:firstLine="709"/>
      <w:jc w:val="left"/>
    </w:pPr>
  </w:style>
  <w:style w:type="character" w:customStyle="1" w:styleId="30">
    <w:name w:val="Основной текст с отступом 3 Знак"/>
    <w:link w:val="3"/>
    <w:rsid w:val="000F4FC3"/>
    <w:rPr>
      <w:rFonts w:eastAsia="Times New Roman" w:cs="Times New Roman"/>
      <w:szCs w:val="20"/>
      <w:lang w:eastAsia="ru-RU"/>
    </w:rPr>
  </w:style>
  <w:style w:type="paragraph" w:customStyle="1" w:styleId="a7">
    <w:name w:val="Комментарий"/>
    <w:basedOn w:val="a"/>
    <w:next w:val="a"/>
    <w:rsid w:val="000F4FC3"/>
    <w:pPr>
      <w:autoSpaceDE w:val="0"/>
      <w:autoSpaceDN w:val="0"/>
      <w:adjustRightInd w:val="0"/>
      <w:ind w:left="170"/>
    </w:pPr>
    <w:rPr>
      <w:rFonts w:ascii="Arial" w:hAnsi="Arial"/>
      <w:i/>
      <w:color w:val="800080"/>
      <w:sz w:val="20"/>
    </w:rPr>
  </w:style>
  <w:style w:type="paragraph" w:customStyle="1" w:styleId="ConsNormal">
    <w:name w:val="ConsNormal"/>
    <w:rsid w:val="000F4FC3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8">
    <w:name w:val="Body Text Indent"/>
    <w:basedOn w:val="a"/>
    <w:link w:val="a9"/>
    <w:rsid w:val="000F4FC3"/>
    <w:pPr>
      <w:spacing w:line="360" w:lineRule="auto"/>
      <w:ind w:right="-5" w:firstLine="720"/>
    </w:pPr>
  </w:style>
  <w:style w:type="character" w:customStyle="1" w:styleId="a9">
    <w:name w:val="Основной текст с отступом Знак"/>
    <w:link w:val="a8"/>
    <w:rsid w:val="000F4FC3"/>
    <w:rPr>
      <w:rFonts w:eastAsia="Times New Roman" w:cs="Times New Roman"/>
      <w:szCs w:val="20"/>
      <w:lang w:eastAsia="ru-RU"/>
    </w:rPr>
  </w:style>
  <w:style w:type="paragraph" w:styleId="aa">
    <w:name w:val="Body Text"/>
    <w:basedOn w:val="a"/>
    <w:link w:val="ab"/>
    <w:rsid w:val="000F4FC3"/>
    <w:pPr>
      <w:spacing w:line="360" w:lineRule="auto"/>
      <w:ind w:right="5102"/>
      <w:jc w:val="left"/>
    </w:pPr>
    <w:rPr>
      <w:rFonts w:ascii="SchoolBook" w:hAnsi="SchoolBook"/>
      <w:sz w:val="26"/>
    </w:rPr>
  </w:style>
  <w:style w:type="character" w:customStyle="1" w:styleId="ab">
    <w:name w:val="Основной текст Знак"/>
    <w:link w:val="aa"/>
    <w:rsid w:val="000F4FC3"/>
    <w:rPr>
      <w:rFonts w:ascii="SchoolBook" w:eastAsia="Times New Roman" w:hAnsi="SchoolBook" w:cs="Times New Roman"/>
      <w:sz w:val="26"/>
      <w:szCs w:val="20"/>
      <w:lang w:eastAsia="ru-RU"/>
    </w:rPr>
  </w:style>
  <w:style w:type="character" w:styleId="ac">
    <w:name w:val="page number"/>
    <w:basedOn w:val="a0"/>
    <w:rsid w:val="000F4FC3"/>
  </w:style>
  <w:style w:type="paragraph" w:styleId="ad">
    <w:name w:val="footer"/>
    <w:basedOn w:val="a"/>
    <w:link w:val="ae"/>
    <w:rsid w:val="000F4FC3"/>
    <w:pPr>
      <w:tabs>
        <w:tab w:val="center" w:pos="4677"/>
        <w:tab w:val="right" w:pos="9355"/>
      </w:tabs>
      <w:ind w:firstLine="720"/>
    </w:pPr>
    <w:rPr>
      <w:rFonts w:ascii="SchoolBook" w:hAnsi="SchoolBook"/>
      <w:sz w:val="26"/>
    </w:rPr>
  </w:style>
  <w:style w:type="character" w:customStyle="1" w:styleId="ae">
    <w:name w:val="Нижний колонтитул Знак"/>
    <w:link w:val="ad"/>
    <w:rsid w:val="000F4FC3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0F4FC3"/>
    <w:pPr>
      <w:spacing w:line="360" w:lineRule="auto"/>
      <w:ind w:firstLine="709"/>
    </w:pPr>
  </w:style>
  <w:style w:type="character" w:customStyle="1" w:styleId="20">
    <w:name w:val="Основной текст с отступом 2 Знак"/>
    <w:link w:val="2"/>
    <w:rsid w:val="000F4FC3"/>
    <w:rPr>
      <w:rFonts w:eastAsia="Times New Roman" w:cs="Times New Roman"/>
      <w:szCs w:val="20"/>
      <w:lang w:eastAsia="ru-RU"/>
    </w:rPr>
  </w:style>
  <w:style w:type="paragraph" w:customStyle="1" w:styleId="af">
    <w:name w:val="Ñîäåðæ"/>
    <w:basedOn w:val="a"/>
    <w:rsid w:val="000F4FC3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</w:style>
  <w:style w:type="paragraph" w:styleId="af0">
    <w:name w:val="footnote text"/>
    <w:basedOn w:val="a"/>
    <w:link w:val="af1"/>
    <w:semiHidden/>
    <w:rsid w:val="000F4FC3"/>
    <w:pPr>
      <w:jc w:val="left"/>
    </w:pPr>
    <w:rPr>
      <w:sz w:val="20"/>
    </w:rPr>
  </w:style>
  <w:style w:type="character" w:customStyle="1" w:styleId="af1">
    <w:name w:val="Текст сноски Знак"/>
    <w:link w:val="af0"/>
    <w:semiHidden/>
    <w:rsid w:val="000F4FC3"/>
    <w:rPr>
      <w:rFonts w:eastAsia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F4FC3"/>
    <w:rPr>
      <w:vertAlign w:val="superscript"/>
    </w:rPr>
  </w:style>
  <w:style w:type="paragraph" w:customStyle="1" w:styleId="14-1">
    <w:name w:val="Текст 14-1"/>
    <w:aliases w:val="5,Т-1,Текст14-1,Стиль12-1"/>
    <w:basedOn w:val="a"/>
    <w:rsid w:val="000F4FC3"/>
    <w:pPr>
      <w:spacing w:line="360" w:lineRule="auto"/>
      <w:ind w:firstLine="709"/>
    </w:pPr>
  </w:style>
  <w:style w:type="paragraph" w:customStyle="1" w:styleId="af3">
    <w:name w:val="Знак"/>
    <w:basedOn w:val="a"/>
    <w:rsid w:val="000F4FC3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4">
    <w:name w:val="Текст выноски Знак"/>
    <w:link w:val="af5"/>
    <w:semiHidden/>
    <w:rsid w:val="000F4FC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0F4FC3"/>
    <w:pPr>
      <w:jc w:val="left"/>
    </w:pPr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rsid w:val="000F4FC3"/>
    <w:pPr>
      <w:jc w:val="left"/>
    </w:pPr>
    <w:rPr>
      <w:sz w:val="20"/>
    </w:rPr>
  </w:style>
  <w:style w:type="character" w:customStyle="1" w:styleId="af7">
    <w:name w:val="Текст концевой сноски Знак"/>
    <w:link w:val="af6"/>
    <w:rsid w:val="000F4FC3"/>
    <w:rPr>
      <w:rFonts w:eastAsia="Times New Roman" w:cs="Times New Roman"/>
      <w:sz w:val="20"/>
      <w:szCs w:val="20"/>
      <w:lang w:eastAsia="ru-RU"/>
    </w:rPr>
  </w:style>
  <w:style w:type="character" w:styleId="af8">
    <w:name w:val="endnote reference"/>
    <w:rsid w:val="000F4FC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A15513"/>
    <w:rPr>
      <w:rFonts w:ascii="Arial" w:eastAsiaTheme="minorEastAsia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Отиско</dc:creator>
  <cp:keywords/>
  <cp:lastModifiedBy>Мамина В.Н.</cp:lastModifiedBy>
  <cp:revision>2</cp:revision>
  <cp:lastPrinted>2024-12-26T13:28:00Z</cp:lastPrinted>
  <dcterms:created xsi:type="dcterms:W3CDTF">2024-12-26T13:28:00Z</dcterms:created>
  <dcterms:modified xsi:type="dcterms:W3CDTF">2024-12-26T13:28:00Z</dcterms:modified>
</cp:coreProperties>
</file>