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Территориальная избирательная комиссия 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Пригородная г. Краснодара</w:t>
            </w:r>
          </w:p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>
      <w:pPr>
        <w:pStyle w:val="Normal"/>
        <w:suppressAutoHyphens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1"/>
        </w:numPr>
        <w:suppressAutoHyphens w:val="false"/>
        <w:jc w:val="center"/>
        <w:outlineLvl w:val="2"/>
        <w:rPr>
          <w:rFonts w:eastAsia="Arial Unicode MS"/>
          <w:b/>
          <w:b/>
          <w:sz w:val="28"/>
          <w:szCs w:val="28"/>
          <w:lang w:eastAsia="ru-RU"/>
        </w:rPr>
      </w:pPr>
      <w:r>
        <w:rPr>
          <w:rFonts w:eastAsia="Arial Unicode MS"/>
          <w:b/>
          <w:sz w:val="28"/>
          <w:szCs w:val="28"/>
          <w:lang w:eastAsia="ru-RU"/>
        </w:rPr>
        <w:t>РЕШЕНИЕ</w:t>
      </w:r>
    </w:p>
    <w:p>
      <w:pPr>
        <w:pStyle w:val="Normal"/>
        <w:suppressAutoHyphens w:val="false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suppressAutoHyphens w:val="false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8020" w:leader="none"/>
        </w:tabs>
        <w:suppressAutoHyphens w:val="false"/>
        <w:rPr>
          <w:sz w:val="28"/>
          <w:lang w:eastAsia="ru-RU"/>
        </w:rPr>
      </w:pPr>
      <w:r>
        <w:rPr>
          <w:sz w:val="28"/>
          <w:lang w:eastAsia="ru-RU"/>
        </w:rPr>
        <w:t xml:space="preserve">11 октября 2024 г. </w:t>
        <w:tab/>
        <w:tab/>
        <w:t xml:space="preserve">     г. Краснодар                                       № 53/278</w:t>
      </w:r>
    </w:p>
    <w:p>
      <w:pPr>
        <w:pStyle w:val="Normal"/>
        <w:suppressAutoHyphens w:val="false"/>
        <w:jc w:val="center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tabs>
          <w:tab w:val="clear" w:pos="708"/>
          <w:tab w:val="left" w:pos="-2100" w:leader="none"/>
          <w:tab w:val="left" w:pos="-1680" w:leader="none"/>
        </w:tabs>
        <w:suppressAutoHyphens w:val="false"/>
        <w:ind w:left="5180" w:right="-22" w:hanging="0"/>
        <w:jc w:val="center"/>
        <w:rPr>
          <w:sz w:val="28"/>
          <w:lang w:eastAsia="ru-RU"/>
        </w:rPr>
      </w:pPr>
      <w:r>
        <w:rPr>
          <w:b/>
          <w:bCs/>
          <w:sz w:val="28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5040" w:leader="none"/>
        </w:tabs>
        <w:suppressAutoHyphens w:val="false"/>
        <w:ind w:right="78" w:hanging="0"/>
        <w:jc w:val="center"/>
        <w:rPr>
          <w:b/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Об избрании секретаря территориальной избирательной </w:t>
      </w:r>
    </w:p>
    <w:p>
      <w:pPr>
        <w:pStyle w:val="Normal"/>
        <w:tabs>
          <w:tab w:val="clear" w:pos="708"/>
          <w:tab w:val="left" w:pos="5040" w:leader="none"/>
        </w:tabs>
        <w:suppressAutoHyphens w:val="false"/>
        <w:ind w:right="78" w:hanging="0"/>
        <w:jc w:val="center"/>
        <w:rPr>
          <w:b/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комиссии </w:t>
      </w:r>
      <w:r>
        <w:rPr>
          <w:b/>
          <w:sz w:val="28"/>
          <w:szCs w:val="28"/>
          <w:lang w:eastAsia="ru-RU"/>
        </w:rPr>
        <w:t>Пригородная</w:t>
      </w:r>
      <w:r>
        <w:rPr>
          <w:b/>
          <w:sz w:val="28"/>
          <w:lang w:eastAsia="ru-RU"/>
        </w:rPr>
        <w:t xml:space="preserve"> г. Краснодара</w:t>
      </w:r>
    </w:p>
    <w:p>
      <w:pPr>
        <w:pStyle w:val="Normal"/>
        <w:suppressAutoHyphens w:val="false"/>
        <w:ind w:right="3684" w:hanging="0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suppressAutoHyphens w:val="false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suppressAutoHyphens w:val="false"/>
        <w:spacing w:before="0" w:after="120"/>
        <w:ind w:firstLine="708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В соответствии с пунктами 8 и 13 статьи 28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пунктами 8 и 12 статьи 18 Закона Краснодарского края от 8 апреля 2003 года № 571-КЗ «О системе избирательных комиссий, комиссий референдума в Краснодарском крае» и на основании протокола № 3 от 22 декабря 2022 года счётной комиссии о результатах тайного голосования по выборам секретаря территориальной избирательной комиссии Пригородная г. Краснодара, территориальная избирательная комиссия Пригородная г. Краснодара РЕШИЛА:  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lang w:eastAsia="ru-RU"/>
        </w:rPr>
        <w:t xml:space="preserve">1. Избрать секретарём территориальной избирательной комиссии Пригородная г. Краснодара Велоян Марину Владимировну, 1984 года рождения, образование высшее, временно неработающую, выдвинутую в состав территориальной избирательной </w:t>
      </w:r>
      <w:r>
        <w:rPr>
          <w:sz w:val="28"/>
          <w:szCs w:val="28"/>
          <w:lang w:eastAsia="ru-RU"/>
        </w:rPr>
        <w:t xml:space="preserve">комиссии </w:t>
      </w:r>
      <w:r>
        <w:rPr>
          <w:color w:val="000000"/>
          <w:sz w:val="28"/>
          <w:szCs w:val="28"/>
        </w:rPr>
        <w:t>Р</w:t>
      </w:r>
      <w:bookmarkStart w:id="0" w:name="_GoBack"/>
      <w:bookmarkEnd w:id="0"/>
      <w:r>
        <w:rPr>
          <w:color w:val="000000"/>
          <w:sz w:val="28"/>
          <w:szCs w:val="28"/>
        </w:rPr>
        <w:t>егиональным отделением в Краснодарском крае политической партии «</w:t>
      </w:r>
      <w:r>
        <w:rPr>
          <w:color w:val="000000"/>
          <w:sz w:val="28"/>
          <w:szCs w:val="28"/>
        </w:rPr>
        <w:t>Гражданская платформа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firstLine="708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2. Разместить данное решение в информационно - телекоммуникационной</w:t>
      </w:r>
      <w:r>
        <w:rPr>
          <w:sz w:val="28"/>
          <w:lang w:eastAsia="ru-RU"/>
        </w:rPr>
        <w:t xml:space="preserve"> сети «Интернет».</w:t>
      </w:r>
    </w:p>
    <w:p>
      <w:pPr>
        <w:pStyle w:val="Normal"/>
        <w:suppressAutoHyphens w:val="false"/>
        <w:ind w:firstLine="708"/>
        <w:jc w:val="both"/>
        <w:rPr>
          <w:sz w:val="28"/>
          <w:lang w:eastAsia="ru-RU"/>
        </w:rPr>
      </w:pPr>
      <w:r>
        <w:rPr>
          <w:sz w:val="28"/>
          <w:lang w:eastAsia="ru-RU"/>
        </w:rPr>
        <w:t>3. Возложить контроль за выполнением пункта 2 настоящего решения на секретаря территориальной избирательной комиссии Пригородная г. Краснодара М.В.Велоян.</w:t>
      </w:r>
    </w:p>
    <w:p>
      <w:pPr>
        <w:pStyle w:val="Normal"/>
        <w:suppressAutoHyphens w:val="false"/>
        <w:ind w:firstLine="708"/>
        <w:jc w:val="both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lang w:eastAsia="ru-RU"/>
        </w:rPr>
      </w:pPr>
      <w:r>
        <w:rPr>
          <w:sz w:val="28"/>
          <w:lang w:eastAsia="ru-RU"/>
        </w:rPr>
        <w:t>Председатель территориальной</w:t>
      </w:r>
    </w:p>
    <w:p>
      <w:pPr>
        <w:pStyle w:val="Normal"/>
        <w:suppressAutoHyphens w:val="false"/>
        <w:jc w:val="both"/>
        <w:rPr>
          <w:sz w:val="20"/>
          <w:lang w:eastAsia="ru-RU"/>
        </w:rPr>
      </w:pPr>
      <w:r>
        <w:rPr>
          <w:sz w:val="28"/>
          <w:lang w:eastAsia="ru-RU"/>
        </w:rPr>
        <w:t xml:space="preserve">избирательной комиссии              </w:t>
        <w:tab/>
        <w:tab/>
        <w:tab/>
        <w:tab/>
        <w:tab/>
        <w:t>П.П. Самоненко</w:t>
        <w:tab/>
        <w:t xml:space="preserve">              </w:t>
      </w:r>
    </w:p>
    <w:p>
      <w:pPr>
        <w:pStyle w:val="Normal"/>
        <w:suppressAutoHyphens w:val="false"/>
        <w:jc w:val="both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suppressAutoHyphens w:val="false"/>
        <w:jc w:val="both"/>
        <w:rPr>
          <w:sz w:val="28"/>
          <w:lang w:eastAsia="ru-RU"/>
        </w:rPr>
      </w:pPr>
      <w:r>
        <w:rPr>
          <w:sz w:val="28"/>
          <w:lang w:eastAsia="ru-RU"/>
        </w:rPr>
        <w:t>Секретарь территориальной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lang w:eastAsia="ru-RU"/>
        </w:rPr>
        <w:t xml:space="preserve">избирательной комиссии               </w:t>
        <w:tab/>
        <w:tab/>
        <w:t xml:space="preserve">                              </w:t>
      </w:r>
      <w:r>
        <w:rPr>
          <w:sz w:val="28"/>
          <w:szCs w:val="28"/>
          <w:lang w:eastAsia="ru-RU"/>
        </w:rPr>
        <w:t>М.В.Велоян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0fa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LibreOffice/7.3.7.2$Linux_X86_64 LibreOffice_project/30$Build-2</Application>
  <AppVersion>15.0000</AppVersion>
  <Pages>1</Pages>
  <Words>187</Words>
  <Characters>1332</Characters>
  <CharactersWithSpaces>1635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2020-12-09T13:00:00Z</dcterms:created>
  <dc:creator>Корниченко Н.А.</dc:creator>
  <dc:description/>
  <dc:language>ru-RU</dc:language>
  <cp:lastModifiedBy/>
  <cp:lastPrinted>2024-10-11T15:42:38Z</cp:lastPrinted>
  <dcterms:modified xsi:type="dcterms:W3CDTF">2024-10-11T15:42:44Z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