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73"/>
      </w:tblGrid>
      <w:tr>
        <w:trPr>
          <w:trHeight w:val="993" w:hRule="atLeast"/>
        </w:trPr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Пригородная г. Краснодара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2"/>
        <w:rPr>
          <w:rFonts w:eastAsia="Arial Unicode MS"/>
          <w:b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РЕШЕНИЕ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5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783"/>
        <w:gridCol w:w="1992"/>
        <w:gridCol w:w="3810"/>
      </w:tblGrid>
      <w:tr>
        <w:trPr/>
        <w:tc>
          <w:tcPr>
            <w:tcW w:w="3783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августа 2024 г.</w:t>
            </w:r>
          </w:p>
        </w:tc>
        <w:tc>
          <w:tcPr>
            <w:tcW w:w="1992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810" w:type="dxa"/>
            <w:tcBorders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№ </w:t>
            </w:r>
            <w:r>
              <w:rPr>
                <w:sz w:val="28"/>
                <w:szCs w:val="28"/>
              </w:rPr>
              <w:t>51/27</w:t>
            </w:r>
            <w:r>
              <w:rPr>
                <w:sz w:val="28"/>
                <w:szCs w:val="28"/>
              </w:rPr>
              <w:t>5</w:t>
            </w:r>
          </w:p>
        </w:tc>
      </w:tr>
    </w:tbl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досрочном прекращении полномочий членов участков</w:t>
      </w:r>
      <w:r>
        <w:rPr>
          <w:b/>
          <w:bCs/>
          <w:sz w:val="28"/>
          <w:szCs w:val="28"/>
        </w:rPr>
        <w:t>ых</w:t>
      </w:r>
      <w:r>
        <w:rPr>
          <w:b/>
          <w:bCs/>
          <w:sz w:val="28"/>
          <w:szCs w:val="28"/>
        </w:rPr>
        <w:t xml:space="preserve"> избирательн</w:t>
      </w:r>
      <w:r>
        <w:rPr>
          <w:b/>
          <w:bCs/>
          <w:sz w:val="28"/>
          <w:szCs w:val="28"/>
        </w:rPr>
        <w:t>ых</w:t>
      </w:r>
      <w:r>
        <w:rPr>
          <w:b/>
          <w:bCs/>
          <w:sz w:val="28"/>
          <w:szCs w:val="28"/>
        </w:rPr>
        <w:t xml:space="preserve"> комисси</w:t>
      </w:r>
      <w:r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с правом решающего голоса 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spacing w:lineRule="auto" w:line="276"/>
        <w:ind w:left="0" w:right="0" w:firstLine="709"/>
        <w:jc w:val="both"/>
        <w:rPr/>
      </w:pPr>
      <w:r>
        <w:rPr>
          <w:sz w:val="28"/>
          <w:szCs w:val="28"/>
        </w:rPr>
        <w:t>Р</w:t>
      </w:r>
      <w:r>
        <w:rPr>
          <w:sz w:val="28"/>
          <w:szCs w:val="28"/>
        </w:rPr>
        <w:t>уководств</w:t>
      </w:r>
      <w:r>
        <w:rPr>
          <w:color w:val="000000"/>
          <w:sz w:val="28"/>
          <w:szCs w:val="28"/>
        </w:rPr>
        <w:t>уясь</w:t>
      </w:r>
      <w:r>
        <w:rPr>
          <w:color w:val="000000"/>
          <w:sz w:val="28"/>
          <w:szCs w:val="28"/>
          <w:shd w:fill="FFFFFF" w:val="clear"/>
        </w:rPr>
        <w:t xml:space="preserve"> подпунктом «г» пункта 8 статьи 29 Федерального закона от 12.06.2002 № 67-ФЗ «Об основных гарантиях избирательных прав и права на участие в референдуме граждан Российской Федерации» </w:t>
      </w:r>
      <w:r>
        <w:rPr>
          <w:sz w:val="28"/>
          <w:szCs w:val="28"/>
        </w:rPr>
        <w:t>территориальная избирательная комиссия Пригородная г. Краснодара РЕШИЛА:</w:t>
      </w:r>
    </w:p>
    <w:p>
      <w:pPr>
        <w:pStyle w:val="Normal"/>
        <w:widowControl/>
        <w:tabs>
          <w:tab w:val="clear" w:pos="708"/>
          <w:tab w:val="left" w:pos="420" w:leader="none"/>
          <w:tab w:val="left" w:pos="980" w:leader="none"/>
        </w:tabs>
        <w:suppressAutoHyphens w:val="true"/>
        <w:bidi w:val="0"/>
        <w:spacing w:lineRule="auto" w:line="276" w:before="0" w:after="0"/>
        <w:ind w:left="0" w:right="0" w:firstLine="709"/>
        <w:jc w:val="both"/>
        <w:rPr>
          <w:sz w:val="28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1. Досрочно прекратить полномочия членов участков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ых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избирательн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ых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комисси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й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с правом решающего голоса в связи со смертью согласно прилагаемому списку.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2. Считать утратившим силу пункт </w:t>
      </w:r>
      <w:r>
        <w:rPr>
          <w:color w:val="000000"/>
          <w:sz w:val="28"/>
          <w:szCs w:val="28"/>
          <w:shd w:fill="auto" w:val="clear"/>
        </w:rPr>
        <w:t>5</w:t>
      </w:r>
      <w:r>
        <w:rPr>
          <w:color w:val="000000"/>
          <w:sz w:val="28"/>
          <w:szCs w:val="28"/>
          <w:shd w:fill="auto" w:val="clear"/>
        </w:rPr>
        <w:t xml:space="preserve"> приложения к решению территориальной избирательной комиссии Пригородная г. Краснодара</w:t>
        <w:br/>
        <w:t>от 01 июня 2023 г. № 7/4</w:t>
      </w:r>
      <w:r>
        <w:rPr>
          <w:color w:val="000000"/>
          <w:sz w:val="28"/>
          <w:szCs w:val="28"/>
          <w:shd w:fill="auto" w:val="clear"/>
        </w:rPr>
        <w:t xml:space="preserve">8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«О формировании участковой избирательной комиссии избирательного участка № 64-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27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».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3.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Признать недействительным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и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ранее выданн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ы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е удостоверени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я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выбывш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их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член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ов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участков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ых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комисси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й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 с правом решающего голоса.   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4. Направить настоящее решение в </w:t>
      </w:r>
      <w:r>
        <w:rPr>
          <w:color w:val="000000"/>
          <w:sz w:val="28"/>
          <w:szCs w:val="28"/>
          <w:shd w:fill="auto" w:val="clear"/>
        </w:rPr>
        <w:t xml:space="preserve">территориальную избирательную комиссию Прикубанская г. Краснодара и </w:t>
      </w:r>
      <w:r>
        <w:rPr>
          <w:color w:val="000000"/>
          <w:sz w:val="28"/>
          <w:szCs w:val="28"/>
          <w:shd w:fill="auto" w:val="clear"/>
        </w:rPr>
        <w:t>участков</w:t>
      </w:r>
      <w:r>
        <w:rPr>
          <w:color w:val="000000"/>
          <w:sz w:val="28"/>
          <w:szCs w:val="28"/>
          <w:shd w:fill="auto" w:val="clear"/>
        </w:rPr>
        <w:t>ые</w:t>
      </w:r>
      <w:r>
        <w:rPr>
          <w:color w:val="000000"/>
          <w:sz w:val="28"/>
          <w:szCs w:val="28"/>
          <w:shd w:fill="auto" w:val="clear"/>
        </w:rPr>
        <w:t xml:space="preserve"> избирательн</w:t>
      </w:r>
      <w:r>
        <w:rPr>
          <w:color w:val="000000"/>
          <w:sz w:val="28"/>
          <w:szCs w:val="28"/>
          <w:shd w:fill="auto" w:val="clear"/>
        </w:rPr>
        <w:t>ые</w:t>
      </w:r>
      <w:r>
        <w:rPr>
          <w:color w:val="000000"/>
          <w:sz w:val="28"/>
          <w:szCs w:val="28"/>
          <w:shd w:fill="auto" w:val="clear"/>
        </w:rPr>
        <w:t xml:space="preserve"> комисси</w:t>
      </w:r>
      <w:r>
        <w:rPr>
          <w:color w:val="000000"/>
          <w:sz w:val="28"/>
          <w:szCs w:val="28"/>
          <w:shd w:fill="auto" w:val="clear"/>
        </w:rPr>
        <w:t>и</w:t>
      </w:r>
      <w:r>
        <w:rPr>
          <w:color w:val="000000"/>
          <w:sz w:val="28"/>
          <w:szCs w:val="28"/>
          <w:shd w:fill="auto" w:val="clear"/>
        </w:rPr>
        <w:t xml:space="preserve"> избирательн</w:t>
      </w:r>
      <w:r>
        <w:rPr>
          <w:color w:val="000000"/>
          <w:sz w:val="28"/>
          <w:szCs w:val="28"/>
          <w:shd w:fill="auto" w:val="clear"/>
        </w:rPr>
        <w:t>ых</w:t>
      </w:r>
      <w:r>
        <w:rPr>
          <w:color w:val="000000"/>
          <w:sz w:val="28"/>
          <w:szCs w:val="28"/>
          <w:shd w:fill="auto" w:val="clear"/>
        </w:rPr>
        <w:t xml:space="preserve"> участк</w:t>
      </w:r>
      <w:r>
        <w:rPr>
          <w:color w:val="000000"/>
          <w:sz w:val="28"/>
          <w:szCs w:val="28"/>
          <w:shd w:fill="auto" w:val="clear"/>
        </w:rPr>
        <w:t>ов</w:t>
      </w:r>
      <w:r>
        <w:rPr>
          <w:color w:val="000000"/>
          <w:sz w:val="28"/>
          <w:szCs w:val="28"/>
          <w:shd w:fill="auto" w:val="clear"/>
        </w:rPr>
        <w:t xml:space="preserve"> №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64-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16 и № 64-27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5. </w:t>
      </w:r>
      <w:r>
        <w:rPr>
          <w:color w:val="000000"/>
          <w:sz w:val="28"/>
          <w:szCs w:val="28"/>
          <w:shd w:fill="auto" w:val="clear"/>
        </w:rPr>
        <w:t>Разместить настоящее решение на странице территориальной избирательной комиссии Пригородная г. Краснодара в информационно-телекоммуникационной сети «Интернет».</w:t>
      </w:r>
    </w:p>
    <w:p>
      <w:pPr>
        <w:pStyle w:val="Normal"/>
        <w:widowControl/>
        <w:tabs>
          <w:tab w:val="clear" w:pos="708"/>
          <w:tab w:val="left" w:pos="570" w:leader="none"/>
        </w:tabs>
        <w:suppressAutoHyphens w:val="true"/>
        <w:bidi w:val="0"/>
        <w:spacing w:lineRule="auto" w:line="276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bCs/>
          <w:color w:val="000000"/>
          <w:sz w:val="28"/>
          <w:szCs w:val="28"/>
          <w:shd w:fill="auto" w:val="clear"/>
        </w:rPr>
        <w:t>6</w:t>
      </w:r>
      <w:bookmarkStart w:id="0" w:name="_Hlk100226930"/>
      <w:r>
        <w:rPr>
          <w:bCs/>
          <w:color w:val="000000"/>
          <w:sz w:val="28"/>
          <w:szCs w:val="28"/>
          <w:shd w:fill="auto" w:val="clear"/>
        </w:rPr>
        <w:t>.</w:t>
      </w:r>
      <w:bookmarkEnd w:id="0"/>
      <w:r>
        <w:rPr>
          <w:bCs/>
          <w:color w:val="000000"/>
          <w:sz w:val="28"/>
          <w:szCs w:val="28"/>
          <w:shd w:fill="auto" w:val="clear"/>
        </w:rPr>
        <w:t xml:space="preserve"> Контроль за выполнением пунктов 4 и 5</w:t>
      </w:r>
      <w:r>
        <w:rPr>
          <w:bCs/>
          <w:color w:val="000000"/>
          <w:sz w:val="28"/>
          <w:szCs w:val="28"/>
          <w:shd w:fill="auto" w:val="clear"/>
        </w:rPr>
        <w:t xml:space="preserve"> </w:t>
      </w:r>
      <w:r>
        <w:rPr>
          <w:bCs/>
          <w:color w:val="000000"/>
          <w:sz w:val="28"/>
          <w:shd w:fill="auto" w:val="clear"/>
        </w:rPr>
        <w:t>настоящего решения возложить на секретаря территориальной избирательной комиссии Пригородная г. Краснодара И.В. Почтер.</w:t>
      </w:r>
    </w:p>
    <w:p>
      <w:pPr>
        <w:pStyle w:val="Normal"/>
        <w:spacing w:lineRule="auto" w:line="276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lineRule="auto" w:line="276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Председатель территориальной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избирательной комиссии</w:t>
        <w:tab/>
        <w:tab/>
        <w:t xml:space="preserve">   </w:t>
        <w:tab/>
        <w:tab/>
        <w:t xml:space="preserve">                        П.П. Самоненко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Секретарь территориальной</w:t>
      </w:r>
    </w:p>
    <w:p>
      <w:pPr>
        <w:pStyle w:val="Normal"/>
        <w:jc w:val="both"/>
        <w:rPr>
          <w:bCs/>
          <w:sz w:val="28"/>
        </w:rPr>
      </w:pPr>
      <w:r>
        <w:rPr>
          <w:sz w:val="28"/>
        </w:rPr>
        <w:t>избирательной комиссии</w:t>
        <w:tab/>
        <w:tab/>
        <w:t xml:space="preserve">                                             </w:t>
      </w:r>
      <w:r>
        <w:rPr>
          <w:bCs/>
          <w:sz w:val="28"/>
        </w:rPr>
        <w:t>И.В. Почтер</w:t>
      </w:r>
      <w:r>
        <w:br w:type="page"/>
      </w:r>
    </w:p>
    <w:p>
      <w:pPr>
        <w:pStyle w:val="Normal"/>
        <w:ind w:left="5387" w:right="0" w:hanging="0"/>
        <w:jc w:val="center"/>
        <w:rPr>
          <w:bCs/>
          <w:sz w:val="28"/>
        </w:rPr>
      </w:pPr>
      <w:r>
        <w:rPr>
          <w:bCs/>
          <w:sz w:val="28"/>
        </w:rPr>
        <w:t>Приложение</w:t>
      </w:r>
    </w:p>
    <w:p>
      <w:pPr>
        <w:pStyle w:val="Normal"/>
        <w:ind w:left="5387" w:right="0" w:hanging="0"/>
        <w:jc w:val="center"/>
        <w:rPr/>
      </w:pPr>
      <w:r>
        <w:rPr>
          <w:bCs/>
          <w:sz w:val="28"/>
        </w:rPr>
        <w:t>к решению территориальной избирательной комиссии Пригородная г. Краснодара</w:t>
      </w:r>
    </w:p>
    <w:p>
      <w:pPr>
        <w:pStyle w:val="Normal"/>
        <w:ind w:left="5387" w:right="0" w:hanging="0"/>
        <w:jc w:val="center"/>
        <w:rPr/>
      </w:pPr>
      <w:r>
        <w:rPr>
          <w:bCs/>
          <w:sz w:val="28"/>
        </w:rPr>
        <w:t xml:space="preserve">от </w:t>
      </w:r>
      <w:r>
        <w:rPr>
          <w:bCs/>
          <w:sz w:val="28"/>
        </w:rPr>
        <w:t>14.08.</w:t>
      </w:r>
      <w:r>
        <w:rPr>
          <w:bCs/>
          <w:sz w:val="28"/>
        </w:rPr>
        <w:t>202</w:t>
      </w:r>
      <w:r>
        <w:rPr>
          <w:bCs/>
          <w:sz w:val="28"/>
        </w:rPr>
        <w:t>4</w:t>
      </w:r>
      <w:r>
        <w:rPr>
          <w:bCs/>
          <w:sz w:val="28"/>
        </w:rPr>
        <w:t xml:space="preserve"> № </w:t>
      </w:r>
      <w:r>
        <w:rPr>
          <w:bCs/>
          <w:sz w:val="28"/>
        </w:rPr>
        <w:t>51</w:t>
      </w:r>
      <w:r>
        <w:rPr>
          <w:bCs/>
          <w:sz w:val="28"/>
        </w:rPr>
        <w:t>/</w:t>
      </w:r>
      <w:r>
        <w:rPr>
          <w:bCs/>
          <w:sz w:val="28"/>
        </w:rPr>
        <w:t>275</w:t>
      </w:r>
    </w:p>
    <w:p>
      <w:pPr>
        <w:pStyle w:val="Normal"/>
        <w:ind w:left="5387" w:right="0" w:hanging="0"/>
        <w:jc w:val="center"/>
        <w:rPr>
          <w:bCs/>
          <w:sz w:val="28"/>
        </w:rPr>
      </w:pPr>
      <w:r>
        <w:rPr/>
      </w:r>
    </w:p>
    <w:p>
      <w:pPr>
        <w:pStyle w:val="Normal"/>
        <w:ind w:left="5387" w:right="0" w:hanging="0"/>
        <w:jc w:val="center"/>
        <w:rPr>
          <w:bCs/>
          <w:sz w:val="28"/>
        </w:rPr>
      </w:pPr>
      <w:r>
        <w:rPr/>
      </w:r>
    </w:p>
    <w:p>
      <w:pPr>
        <w:pStyle w:val="Normal"/>
        <w:jc w:val="center"/>
        <w:rPr>
          <w:bCs/>
          <w:sz w:val="28"/>
        </w:rPr>
      </w:pPr>
      <w:r>
        <w:rPr>
          <w:bCs/>
          <w:sz w:val="28"/>
        </w:rPr>
        <w:t>Список членов участков</w:t>
      </w:r>
      <w:r>
        <w:rPr>
          <w:bCs/>
          <w:sz w:val="28"/>
        </w:rPr>
        <w:t>ых</w:t>
      </w:r>
      <w:r>
        <w:rPr>
          <w:bCs/>
          <w:sz w:val="28"/>
        </w:rPr>
        <w:t xml:space="preserve"> избирательн</w:t>
      </w:r>
      <w:r>
        <w:rPr>
          <w:bCs/>
          <w:sz w:val="28"/>
        </w:rPr>
        <w:t>ых</w:t>
      </w:r>
      <w:r>
        <w:rPr>
          <w:bCs/>
          <w:sz w:val="28"/>
        </w:rPr>
        <w:t xml:space="preserve"> комисси</w:t>
      </w:r>
      <w:r>
        <w:rPr>
          <w:bCs/>
          <w:sz w:val="28"/>
        </w:rPr>
        <w:t>й</w:t>
      </w:r>
      <w:r>
        <w:rPr>
          <w:bCs/>
          <w:sz w:val="28"/>
        </w:rPr>
        <w:t xml:space="preserve"> </w:t>
      </w:r>
    </w:p>
    <w:p>
      <w:pPr>
        <w:pStyle w:val="Normal"/>
        <w:jc w:val="center"/>
        <w:rPr>
          <w:bCs/>
          <w:sz w:val="28"/>
        </w:rPr>
      </w:pPr>
      <w:r>
        <w:rPr>
          <w:bCs/>
          <w:sz w:val="28"/>
        </w:rPr>
        <w:t>с правом решающего голоса, полномочия которых прекращены досрочно</w:t>
      </w:r>
    </w:p>
    <w:p>
      <w:pPr>
        <w:pStyle w:val="Normal"/>
        <w:jc w:val="center"/>
        <w:rPr>
          <w:bCs/>
          <w:sz w:val="28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>в связи со смертью</w:t>
      </w:r>
    </w:p>
    <w:p>
      <w:pPr>
        <w:pStyle w:val="Normal"/>
        <w:jc w:val="center"/>
        <w:rPr>
          <w:bCs/>
          <w:sz w:val="28"/>
        </w:rPr>
      </w:pPr>
      <w:r>
        <w:rPr>
          <w:bCs/>
          <w:sz w:val="28"/>
        </w:rPr>
      </w:r>
    </w:p>
    <w:tbl>
      <w:tblPr>
        <w:tblW w:w="95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977"/>
        <w:gridCol w:w="3898"/>
        <w:gridCol w:w="2017"/>
      </w:tblGrid>
      <w:tr>
        <w:trPr/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Фамилия, имя, отчество</w:t>
              <w:br/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Кем предложен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jc w:val="center"/>
              <w:rPr/>
            </w:pPr>
            <w:r>
              <w:rPr/>
              <w:t>избирательного</w:t>
            </w:r>
          </w:p>
          <w:p>
            <w:pPr>
              <w:pStyle w:val="Normal"/>
              <w:jc w:val="center"/>
              <w:rPr/>
            </w:pPr>
            <w:r>
              <w:rPr/>
              <w:t>участка</w:t>
            </w:r>
          </w:p>
        </w:tc>
      </w:tr>
      <w:tr>
        <w:trPr/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</w:rPr>
              <w:t xml:space="preserve">Марутян </w:t>
            </w:r>
          </w:p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</w:rPr>
              <w:t>Артур Иванович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>64-16</w:t>
            </w:r>
          </w:p>
        </w:tc>
      </w:tr>
      <w:tr>
        <w:trPr/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</w:rPr>
              <w:t xml:space="preserve">Желтонога </w:t>
            </w:r>
          </w:p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</w:rPr>
              <w:t>Ирина Ивановна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</w:rPr>
              <w:t>Региональное отделение в Краснодарском крае Всероссийской политической партии "ПАРТИЯ РОСТА"</w:t>
            </w:r>
          </w:p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Liberation Serif" w:hAnsi="Liberation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Liberation Serif" w:hAnsi="Liberation Serif"/>
                <w:sz w:val="24"/>
                <w:szCs w:val="24"/>
                <w:shd w:fill="auto" w:val="clear"/>
              </w:rPr>
              <w:t>64-27</w:t>
            </w:r>
          </w:p>
        </w:tc>
      </w:tr>
    </w:tbl>
    <w:p>
      <w:pPr>
        <w:pStyle w:val="Normal"/>
        <w:jc w:val="center"/>
        <w:rPr>
          <w:bCs/>
          <w:sz w:val="28"/>
        </w:rPr>
      </w:pPr>
      <w:r>
        <w:rPr>
          <w:bCs/>
          <w:sz w:val="28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851" w:gutter="0" w:header="709" w:top="1134" w:footer="709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30.8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2"/>
    <w:uiPriority w:val="9"/>
    <w:qFormat/>
    <w:pPr>
      <w:keepNext w:val="true"/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link w:val="23"/>
    <w:uiPriority w:val="9"/>
    <w:qFormat/>
    <w:pPr>
      <w:keepNext w:val="true"/>
      <w:jc w:val="center"/>
      <w:outlineLvl w:val="1"/>
    </w:pPr>
    <w:rPr>
      <w:b/>
      <w:sz w:val="35"/>
    </w:rPr>
  </w:style>
  <w:style w:type="paragraph" w:styleId="3">
    <w:name w:val="Heading 3"/>
    <w:basedOn w:val="Normal"/>
    <w:next w:val="Normal"/>
    <w:link w:val="31"/>
    <w:uiPriority w:val="9"/>
    <w:qFormat/>
    <w:pPr>
      <w:keepNext w:val="true"/>
      <w:jc w:val="center"/>
      <w:outlineLvl w:val="2"/>
    </w:pPr>
    <w:rPr>
      <w:b/>
      <w:sz w:val="36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before="120" w:after="120"/>
      <w:jc w:val="left"/>
      <w:outlineLvl w:val="3"/>
    </w:pPr>
    <w:rPr>
      <w:rFonts w:ascii="XO Thames" w:hAnsi="XO Thames" w:eastAsia="Times New Roman" w:cs="Times New Roman"/>
      <w:b/>
      <w:color w:val="595959"/>
      <w:kern w:val="0"/>
      <w:sz w:val="26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before="120" w:after="120"/>
      <w:jc w:val="left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sz w:val="24"/>
    </w:rPr>
  </w:style>
  <w:style w:type="character" w:styleId="21" w:customStyle="1">
    <w:name w:val="Оглавление 2 Знак"/>
    <w:qFormat/>
    <w:rPr/>
  </w:style>
  <w:style w:type="character" w:styleId="41" w:customStyle="1">
    <w:name w:val="Оглавление 4 Знак"/>
    <w:qFormat/>
    <w:rPr/>
  </w:style>
  <w:style w:type="character" w:styleId="Style9" w:customStyle="1">
    <w:name w:val="Обычный (веб) Знак"/>
    <w:basedOn w:val="11"/>
    <w:link w:val="NormalWeb"/>
    <w:qFormat/>
    <w:rPr>
      <w:sz w:val="24"/>
    </w:rPr>
  </w:style>
  <w:style w:type="character" w:styleId="6" w:customStyle="1">
    <w:name w:val="Оглавление 6 Знак"/>
    <w:qFormat/>
    <w:rPr/>
  </w:style>
  <w:style w:type="character" w:styleId="7" w:customStyle="1">
    <w:name w:val="Оглавление 7 Знак"/>
    <w:qFormat/>
    <w:rPr/>
  </w:style>
  <w:style w:type="character" w:styleId="31" w:customStyle="1">
    <w:name w:val="Заголовок 3 Знак"/>
    <w:basedOn w:val="11"/>
    <w:qFormat/>
    <w:rPr>
      <w:b/>
      <w:sz w:val="36"/>
    </w:rPr>
  </w:style>
  <w:style w:type="character" w:styleId="Style10" w:customStyle="1">
    <w:name w:val="Верхний колонтитул Знак"/>
    <w:basedOn w:val="11"/>
    <w:qFormat/>
    <w:rPr>
      <w:sz w:val="24"/>
    </w:rPr>
  </w:style>
  <w:style w:type="character" w:styleId="22" w:customStyle="1">
    <w:name w:val="Основной текст с отступом 2 Знак"/>
    <w:basedOn w:val="11"/>
    <w:link w:val="BodyTextIndent2"/>
    <w:qFormat/>
    <w:rPr>
      <w:sz w:val="28"/>
    </w:rPr>
  </w:style>
  <w:style w:type="character" w:styleId="Pagenumber">
    <w:name w:val="page number"/>
    <w:basedOn w:val="DefaultParagraphFont"/>
    <w:link w:val="15"/>
    <w:qFormat/>
    <w:rPr/>
  </w:style>
  <w:style w:type="character" w:styleId="32" w:customStyle="1">
    <w:name w:val="Оглавление 3 Знак"/>
    <w:qFormat/>
    <w:rPr/>
  </w:style>
  <w:style w:type="character" w:styleId="Style11" w:customStyle="1">
    <w:name w:val="Нижний колонтитул Знак"/>
    <w:basedOn w:val="11"/>
    <w:qFormat/>
    <w:rPr>
      <w:sz w:val="24"/>
    </w:rPr>
  </w:style>
  <w:style w:type="character" w:styleId="33" w:customStyle="1">
    <w:name w:val="Основной текст с отступом 3 Знак"/>
    <w:basedOn w:val="11"/>
    <w:link w:val="BodyTextIndent3"/>
    <w:qFormat/>
    <w:rPr>
      <w:sz w:val="28"/>
    </w:rPr>
  </w:style>
  <w:style w:type="character" w:styleId="51" w:customStyle="1">
    <w:name w:val="Заголовок 5 Знак"/>
    <w:qFormat/>
    <w:rPr>
      <w:rFonts w:ascii="XO Thames" w:hAnsi="XO Thames"/>
      <w:b/>
      <w:color w:val="000000"/>
      <w:sz w:val="22"/>
    </w:rPr>
  </w:style>
  <w:style w:type="character" w:styleId="Style12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12" w:customStyle="1">
    <w:name w:val="Заголовок 1 Знак"/>
    <w:basedOn w:val="11"/>
    <w:qFormat/>
    <w:rPr>
      <w:sz w:val="28"/>
    </w:rPr>
  </w:style>
  <w:style w:type="character" w:styleId="Style13">
    <w:name w:val="Интернет-ссылка"/>
    <w:link w:val="16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</w:rPr>
  </w:style>
  <w:style w:type="character" w:styleId="Style14" w:customStyle="1">
    <w:name w:val="Основной текст Знак"/>
    <w:basedOn w:val="11"/>
    <w:qFormat/>
    <w:rPr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/>
  </w:style>
  <w:style w:type="character" w:styleId="8" w:customStyle="1">
    <w:name w:val="Оглавление 8 Знак"/>
    <w:qFormat/>
    <w:rPr/>
  </w:style>
  <w:style w:type="character" w:styleId="Strong">
    <w:name w:val="Strong"/>
    <w:link w:val="18"/>
    <w:qFormat/>
    <w:rPr>
      <w:b/>
    </w:rPr>
  </w:style>
  <w:style w:type="character" w:styleId="52" w:customStyle="1">
    <w:name w:val="Оглавление 5 Знак"/>
    <w:qFormat/>
    <w:rPr/>
  </w:style>
  <w:style w:type="character" w:styleId="Style15" w:customStyle="1">
    <w:name w:val="Основной текст с отступом Знак"/>
    <w:basedOn w:val="11"/>
    <w:qFormat/>
    <w:rPr>
      <w:sz w:val="28"/>
    </w:rPr>
  </w:style>
  <w:style w:type="character" w:styleId="Style16" w:customStyle="1">
    <w:name w:val="Подзаголовок Знак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link w:val="Toc101"/>
    <w:qFormat/>
    <w:rPr/>
  </w:style>
  <w:style w:type="character" w:styleId="Style17" w:customStyle="1">
    <w:name w:val="Заголовок Знак"/>
    <w:qFormat/>
    <w:rPr>
      <w:rFonts w:ascii="XO Thames" w:hAnsi="XO Thames"/>
      <w:b/>
      <w:sz w:val="52"/>
    </w:rPr>
  </w:style>
  <w:style w:type="character" w:styleId="42" w:customStyle="1">
    <w:name w:val="Заголовок 4 Знак"/>
    <w:qFormat/>
    <w:rPr>
      <w:rFonts w:ascii="XO Thames" w:hAnsi="XO Thames"/>
      <w:b/>
      <w:color w:val="595959"/>
      <w:sz w:val="26"/>
    </w:rPr>
  </w:style>
  <w:style w:type="character" w:styleId="23" w:customStyle="1">
    <w:name w:val="Заголовок 2 Знак"/>
    <w:basedOn w:val="11"/>
    <w:qFormat/>
    <w:rPr>
      <w:b/>
      <w:sz w:val="35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link w:val="Style14"/>
    <w:pPr/>
    <w:rPr>
      <w:b/>
      <w:sz w:val="28"/>
    </w:rPr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24">
    <w:name w:val="TOC 2"/>
    <w:next w:val="Normal"/>
    <w:link w:val="21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link w:val="Style9"/>
    <w:qFormat/>
    <w:pPr>
      <w:spacing w:beforeAutospacing="1" w:afterAutospacing="1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3" w:customStyle="1">
    <w:name w:val="Колонтитул"/>
    <w:qFormat/>
    <w:pPr>
      <w:widowControl/>
      <w:suppressAutoHyphens w:val="true"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4">
    <w:name w:val="Header"/>
    <w:basedOn w:val="Normal"/>
    <w:link w:val="Style1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2"/>
    <w:qFormat/>
    <w:pPr>
      <w:ind w:firstLine="708"/>
      <w:jc w:val="both"/>
    </w:pPr>
    <w:rPr>
      <w:sz w:val="28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" w:customStyle="1">
    <w:name w:val="Номер страницы1"/>
    <w:basedOn w:val="14"/>
    <w:link w:val="Pagenumber"/>
    <w:qFormat/>
    <w:pPr/>
    <w:rPr/>
  </w:style>
  <w:style w:type="paragraph" w:styleId="34">
    <w:name w:val="TOC 3"/>
    <w:next w:val="Normal"/>
    <w:link w:val="32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5">
    <w:name w:val="Footer"/>
    <w:basedOn w:val="Normal"/>
    <w:link w:val="Style1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3"/>
    <w:qFormat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link w:val="Style12"/>
    <w:qFormat/>
    <w:pPr/>
    <w:rPr>
      <w:rFonts w:ascii="Segoe UI" w:hAnsi="Segoe UI"/>
      <w:sz w:val="18"/>
    </w:rPr>
  </w:style>
  <w:style w:type="paragraph" w:styleId="16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7">
    <w:name w:val="TOC 1"/>
    <w:next w:val="Normal"/>
    <w:link w:val="13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8" w:customStyle="1">
    <w:name w:val="Строгий1"/>
    <w:link w:val="Stro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6">
    <w:name w:val="Body Text Indent"/>
    <w:basedOn w:val="Normal"/>
    <w:link w:val="Style15"/>
    <w:pPr>
      <w:ind w:left="4900" w:hanging="0"/>
    </w:pPr>
    <w:rPr>
      <w:sz w:val="28"/>
    </w:rPr>
  </w:style>
  <w:style w:type="paragraph" w:styleId="Style27">
    <w:name w:val="Subtitle"/>
    <w:next w:val="Normal"/>
    <w:link w:val="Style16"/>
    <w:uiPriority w:val="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Toc101" w:customStyle="1">
    <w:name w:val="toc 10"/>
    <w:next w:val="Normal"/>
    <w:link w:val="Toc10"/>
    <w:uiPriority w:val="39"/>
    <w:qFormat/>
    <w:pPr>
      <w:widowControl/>
      <w:suppressAutoHyphens w:val="true"/>
      <w:bidi w:val="0"/>
      <w:spacing w:before="0" w:after="0"/>
      <w:ind w:left="1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8">
    <w:name w:val="Title"/>
    <w:next w:val="Normal"/>
    <w:link w:val="Style17"/>
    <w:uiPriority w:val="10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2592f"/>
    <w:pPr>
      <w:spacing w:before="0" w:after="0"/>
      <w:ind w:left="720" w:hanging="0"/>
      <w:contextualSpacing/>
    </w:pPr>
    <w:rPr/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25">
    <w:name w:val="Основной текст 2"/>
    <w:basedOn w:val="Normal"/>
    <w:qFormat/>
    <w:pPr>
      <w:ind w:left="0" w:right="-2" w:hanging="0"/>
    </w:pPr>
    <w:rPr>
      <w:sz w:val="28"/>
      <w:szCs w:val="20"/>
    </w:rPr>
  </w:style>
  <w:style w:type="paragraph" w:styleId="19">
    <w:name w:val="Текст1"/>
    <w:basedOn w:val="Normal"/>
    <w:qFormat/>
    <w:pPr>
      <w:spacing w:lineRule="auto" w:line="360" w:before="120" w:after="0"/>
      <w:ind w:left="0" w:right="0" w:firstLine="720"/>
      <w:jc w:val="both"/>
    </w:pPr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9E452-C218-4B23-920D-EF01BB5F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Application>LibreOffice/7.3.7.2$Linux_X86_64 LibreOffice_project/30$Build-2</Application>
  <AppVersion>15.0000</AppVersion>
  <Pages>2</Pages>
  <Words>272</Words>
  <Characters>1939</Characters>
  <CharactersWithSpaces>2267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2022-08-09T11:10:00Z</dcterms:created>
  <dc:creator/>
  <dc:description/>
  <dc:language>ru-RU</dc:language>
  <cp:lastModifiedBy/>
  <cp:lastPrinted>2023-10-19T13:24:11Z</cp:lastPrinted>
  <dcterms:modified xsi:type="dcterms:W3CDTF">2024-08-13T14:29:11Z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