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 августа 2023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15/</w:t>
            </w:r>
            <w:r>
              <w:rPr>
                <w:sz w:val="28"/>
                <w:szCs w:val="28"/>
              </w:rPr>
              <w:t>123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избирательных участков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№№ </w:t>
      </w:r>
      <w:r>
        <w:rPr>
          <w:b/>
          <w:bCs/>
          <w:sz w:val="28"/>
        </w:rPr>
        <w:t xml:space="preserve">64-01, 64-05, 64-06, 64-08, 64-28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</w:t>
        <w:br/>
        <w:t xml:space="preserve">на основании поступивших заявлений членов участковых избирательных комиссий избирательных участков №№ </w:t>
      </w:r>
      <w:r>
        <w:rPr>
          <w:b w:val="false"/>
          <w:bCs w:val="false"/>
          <w:sz w:val="28"/>
          <w:szCs w:val="28"/>
        </w:rPr>
        <w:t>64-01, 64-05, 64-06, 64-08, 64-28</w:t>
        <w:br/>
        <w:t>с правом решающего голоса</w:t>
      </w:r>
      <w:r>
        <w:rPr>
          <w:sz w:val="28"/>
          <w:szCs w:val="28"/>
        </w:rPr>
        <w:t xml:space="preserve">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>1. Досрочно прекратить полномочия: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- члена  </w:t>
      </w:r>
      <w:r>
        <w:rPr>
          <w:sz w:val="28"/>
          <w:szCs w:val="28"/>
        </w:rPr>
        <w:t>участковой избирательной коми</w:t>
      </w:r>
      <w:r>
        <w:rPr>
          <w:sz w:val="28"/>
          <w:szCs w:val="28"/>
          <w:shd w:fill="auto" w:val="clear"/>
        </w:rPr>
        <w:t>ссии избирательного участка</w:t>
        <w:br/>
        <w:t xml:space="preserve">№ 64-01 с правом решающего голоса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  <w:t>Стружевского Вадима Владимировича</w:t>
      </w:r>
      <w:r>
        <w:rPr>
          <w:sz w:val="28"/>
          <w:szCs w:val="28"/>
          <w:shd w:fill="auto" w:val="clear"/>
        </w:rPr>
        <w:t xml:space="preserve">;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члена участковой избирательной коми</w:t>
      </w:r>
      <w:r>
        <w:rPr>
          <w:sz w:val="28"/>
          <w:szCs w:val="28"/>
          <w:shd w:fill="auto" w:val="clear"/>
        </w:rPr>
        <w:t>ссии избирательного участка</w:t>
        <w:br/>
        <w:t xml:space="preserve">№ 64-05 с правом решающего голоса </w:t>
      </w:r>
      <w:r>
        <w:rPr>
          <w:rFonts w:cs="Times New Roman"/>
          <w:color w:val="000000"/>
          <w:sz w:val="28"/>
          <w:szCs w:val="28"/>
          <w:shd w:fill="auto" w:val="clear"/>
        </w:rPr>
        <w:t>Басманова Геннадия Петровича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члена  участковой избирательной комиссии избирательного участка</w:t>
        <w:br/>
        <w:t xml:space="preserve">№ 64-06 с правом решающего голоса 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Сокурова Артура Зумадиновича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члена  участковой избирательной комиссии избирательного участка</w:t>
        <w:br/>
        <w:t xml:space="preserve">№ 64-08 с правом решающего голоса 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Чупахиной Елены Николаевны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-  члена  участковой избирательной комиссии избирательного участка</w:t>
        <w:br/>
        <w:t xml:space="preserve">№ 64-28 с правом решающего голоса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  <w:t>Пистун Татьяны Ивановны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2. Считать утратившим силу пункт 14 приложения к решению территориальной избирательной комиссии Пригородная г. Краснодара</w:t>
        <w:br/>
        <w:t xml:space="preserve">от 01 июня 2023 г. № 7/24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64-01».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3. Считать утратившим силу пункт 11 приложения к решению территориальной избирательной комиссии Пригородная г. Краснодара</w:t>
        <w:br/>
        <w:t>от 01 июня 2023 г. № 7/50 «О формировании участковой избирательной комиссии избирательного участка № 64-28».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4. Признать недействительными ранее выданные удостоверения выбывшим членам участковых комиссий с правом решающего голоса.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5. Направить настоящее решение в территориал</w:t>
      </w:r>
      <w:r>
        <w:rPr>
          <w:color w:val="000000"/>
          <w:sz w:val="28"/>
          <w:szCs w:val="28"/>
          <w:shd w:fill="auto" w:val="clear"/>
        </w:rPr>
        <w:t>ьную избирательную комиссию Прикубанская г. Краснодара.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6. Направить выписки из настоящего решения в участковые избирательные комиссии избирательных участков №№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64-01, 64-05, 64-06, 64-08, 64-28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BodyTextIndent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  <w:shd w:fill="auto" w:val="clear"/>
        </w:rPr>
        <w:t xml:space="preserve">7. </w:t>
      </w:r>
      <w:bookmarkStart w:id="0" w:name="_Hlk100226930"/>
      <w:r>
        <w:rPr>
          <w:color w:val="000000"/>
          <w:sz w:val="28"/>
          <w:szCs w:val="28"/>
          <w:shd w:fill="auto" w:val="clear"/>
        </w:rPr>
        <w:t xml:space="preserve">Разместить </w:t>
      </w:r>
      <w:r>
        <w:rPr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</w:t>
      </w:r>
      <w:r>
        <w:rPr>
          <w:color w:val="000000"/>
          <w:shd w:fill="FFFFFF" w:val="clear"/>
        </w:rPr>
        <w:t>дара в информационно-телекоммуникационной сети «Интернет».</w:t>
      </w:r>
      <w:bookmarkEnd w:id="0"/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</w:rPr>
        <w:t>8. Контроль за выполнением пунктов 5-7 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LibreOffice/7.3.7.2$Linux_X86_64 LibreOffice_project/30$Build-2</Application>
  <AppVersion>15.0000</AppVersion>
  <Pages>2</Pages>
  <Words>328</Words>
  <Characters>2336</Characters>
  <CharactersWithSpaces>2738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2023-07-26T09:17:53Z</cp:lastPrinted>
  <dcterms:modified xsi:type="dcterms:W3CDTF">2023-08-15T09:29:50Z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