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FF8B" w14:textId="77777777" w:rsidR="00AD4670" w:rsidRDefault="00AD4670" w:rsidP="00AD46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0233B4E" w14:textId="77777777" w:rsidR="00AD4670" w:rsidRDefault="00AD4670" w:rsidP="00AD467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12A707F0" w14:textId="77777777" w:rsidR="00AD4670" w:rsidRDefault="00AD4670" w:rsidP="00AD46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CE84B8B" w14:textId="77777777" w:rsidR="00AD4670" w:rsidRDefault="00AD4670" w:rsidP="00AD46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6A6E6AA" w14:textId="77777777" w:rsidR="00AD4670" w:rsidRDefault="00AD4670" w:rsidP="00AD46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1352C3C" w14:textId="77777777" w:rsidR="00AD4670" w:rsidRDefault="00AD4670" w:rsidP="00AD467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FEECC12" w14:textId="77777777" w:rsidR="00AD4670" w:rsidRDefault="00AD4670" w:rsidP="00AD46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1792F2" w14:textId="672F7783" w:rsidR="00AD4670" w:rsidRDefault="00AD4670" w:rsidP="00AD46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E542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.06.2023 г.                                                                                                                  №43/</w:t>
      </w:r>
      <w:r w:rsidR="009629C0">
        <w:rPr>
          <w:rFonts w:ascii="Times New Roman" w:eastAsia="Times New Roman" w:hAnsi="Times New Roman"/>
          <w:sz w:val="24"/>
          <w:szCs w:val="24"/>
          <w:lang w:eastAsia="ru-RU"/>
        </w:rPr>
        <w:t>294</w:t>
      </w:r>
    </w:p>
    <w:p w14:paraId="5E6D47E5" w14:textId="77777777" w:rsidR="00AD4670" w:rsidRDefault="00AD4670" w:rsidP="00AD46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16C114E" w14:textId="77777777" w:rsidR="00AD4670" w:rsidRDefault="00AD4670" w:rsidP="00AD467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14:paraId="49E0B381" w14:textId="3C2C8F62" w:rsidR="00AD4670" w:rsidRDefault="00AD4670" w:rsidP="00AD467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избирательного участка №21-</w:t>
      </w:r>
      <w:r w:rsidR="009629C0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</w:p>
    <w:p w14:paraId="4C53315B" w14:textId="77777777" w:rsidR="00AD4670" w:rsidRDefault="00AD4670" w:rsidP="00AD4670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E55F6" w14:textId="310E4CD9" w:rsidR="00A278DB" w:rsidRPr="00A278DB" w:rsidRDefault="00A278DB" w:rsidP="00A278DB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комиссии избирательного участка №21-</w:t>
      </w:r>
      <w:r w:rsidR="00513DD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со статьями 20, 22, 27 Федерального закона от 12 июня 2002 г. № 67-ФЗ «Об основных гарантиях избирательных прав и права на участие в референдуме граждан Российской Федерации», статьями 6, 10 Закона Краснодарского края от 8 апреля 2003 г. № 571-КЗ «О системе избирательных комиссий, комиссий референдума в Краснодарском крае»,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 марта 2023 г. № 111/863-8,</w:t>
      </w:r>
      <w:r w:rsidRPr="00A278D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bookmarkStart w:id="0" w:name="_Hlk134108370"/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Карасунская г. Краснодара </w:t>
      </w:r>
      <w:bookmarkEnd w:id="0"/>
      <w:r w:rsidRPr="00A278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EA47A62" w14:textId="7CF92D82" w:rsidR="00A278DB" w:rsidRPr="00A278DB" w:rsidRDefault="00A278DB" w:rsidP="00A278D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1. Сформировать участковую избирательную комиссию избирательного участка № 21-</w:t>
      </w:r>
      <w:r w:rsidR="00513DD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16 членов с правом решающего голоса, со сроком полномочий пять лет (2023-2028 гг.), назначив в ее состав лиц,</w:t>
      </w:r>
      <w:r w:rsidRPr="00A278D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16F7EE66" w14:textId="2D83098D" w:rsidR="00A278DB" w:rsidRPr="00A278DB" w:rsidRDefault="00A278DB" w:rsidP="00A278D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Краснодарского края, участковую избирательную комиссию избирательного участка № 21-</w:t>
      </w:r>
      <w:r w:rsidR="00513DD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818F01" w14:textId="77777777" w:rsidR="00A278DB" w:rsidRPr="00A278DB" w:rsidRDefault="00A278DB" w:rsidP="00A278D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DB">
        <w:rPr>
          <w:rFonts w:ascii="Times New Roman" w:hAnsi="Times New Roman"/>
          <w:bCs/>
          <w:sz w:val="28"/>
          <w:szCs w:val="28"/>
        </w:rPr>
        <w:t xml:space="preserve">3. Разместить настоящее решение 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557EBEF" w14:textId="77777777" w:rsidR="00A278DB" w:rsidRPr="00A278DB" w:rsidRDefault="00A278DB" w:rsidP="00A278D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председателя территориальной избирательной комиссии </w:t>
      </w:r>
      <w:r w:rsidRPr="00A278DB"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 w:rsidRPr="00A278D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903101B" w14:textId="77777777" w:rsidR="00A278DB" w:rsidRPr="00A278DB" w:rsidRDefault="00A278DB" w:rsidP="00A278D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8DC54E" w14:textId="77777777" w:rsidR="00A278DB" w:rsidRPr="00A278DB" w:rsidRDefault="00A278DB" w:rsidP="00A278DB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462" w:type="dxa"/>
        <w:tblLook w:val="01E0" w:firstRow="1" w:lastRow="1" w:firstColumn="1" w:lastColumn="1" w:noHBand="0" w:noVBand="0"/>
      </w:tblPr>
      <w:tblGrid>
        <w:gridCol w:w="3925"/>
        <w:gridCol w:w="652"/>
        <w:gridCol w:w="810"/>
        <w:gridCol w:w="1378"/>
        <w:gridCol w:w="2590"/>
        <w:gridCol w:w="107"/>
      </w:tblGrid>
      <w:tr w:rsidR="00A278DB" w:rsidRPr="00A278DB" w14:paraId="637656A6" w14:textId="77777777" w:rsidTr="001F0FD2">
        <w:trPr>
          <w:gridAfter w:val="1"/>
          <w:wAfter w:w="107" w:type="dxa"/>
          <w:trHeight w:val="1108"/>
        </w:trPr>
        <w:tc>
          <w:tcPr>
            <w:tcW w:w="3925" w:type="dxa"/>
            <w:hideMark/>
          </w:tcPr>
          <w:p w14:paraId="0AD737F3" w14:textId="77777777" w:rsidR="00A278DB" w:rsidRPr="00A278DB" w:rsidRDefault="00A278DB" w:rsidP="00A278DB">
            <w:pPr>
              <w:tabs>
                <w:tab w:val="center" w:pos="4153"/>
                <w:tab w:val="left" w:pos="7140"/>
                <w:tab w:val="right" w:pos="8306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D8A2D5B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2" w:type="dxa"/>
          </w:tcPr>
          <w:p w14:paraId="38FAF239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2B396B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468701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B5EFA1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1DB6CB28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9C84F1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77A4C8FF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BFC85D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 w:rsidR="00A278DB" w:rsidRPr="00A278DB" w14:paraId="1595A48C" w14:textId="77777777" w:rsidTr="001F0FD2">
        <w:trPr>
          <w:gridAfter w:val="1"/>
          <w:wAfter w:w="107" w:type="dxa"/>
        </w:trPr>
        <w:tc>
          <w:tcPr>
            <w:tcW w:w="3925" w:type="dxa"/>
          </w:tcPr>
          <w:p w14:paraId="4DE7075B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3311FADC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53D1AABA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2D8F957C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668FCF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A7E945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1ACB349" w14:textId="77777777" w:rsidR="00A278DB" w:rsidRPr="00A278DB" w:rsidRDefault="00A278DB" w:rsidP="00A278DB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gridSpan w:val="2"/>
          </w:tcPr>
          <w:p w14:paraId="0966F2B5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79AE8B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029EB74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3A9CA0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7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2A979E03" w14:textId="77777777" w:rsidR="00A278DB" w:rsidRPr="00A278DB" w:rsidRDefault="00A278DB" w:rsidP="00A278D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0FD2" w:rsidRPr="001F0FD2" w14:paraId="3B71C3F4" w14:textId="77777777" w:rsidTr="001F0F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AB561B3" w14:textId="77777777" w:rsidR="001F0FD2" w:rsidRPr="001F0FD2" w:rsidRDefault="001F0FD2" w:rsidP="001F0F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F0FD2" w:rsidRPr="001F0FD2" w14:paraId="7762C580" w14:textId="77777777" w:rsidTr="001F0F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16773CC3" w14:textId="77777777" w:rsidR="001F0FD2" w:rsidRPr="001F0FD2" w:rsidRDefault="001F0FD2" w:rsidP="001F0F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ТИК Карасунская</w:t>
            </w:r>
          </w:p>
        </w:tc>
      </w:tr>
      <w:tr w:rsidR="001F0FD2" w:rsidRPr="001F0FD2" w14:paraId="5E42DE60" w14:textId="77777777" w:rsidTr="001F0F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233FB657" w14:textId="77777777" w:rsidR="001F0FD2" w:rsidRPr="001F0FD2" w:rsidRDefault="001F0FD2" w:rsidP="001F0F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Краснодара</w:t>
            </w:r>
          </w:p>
        </w:tc>
      </w:tr>
      <w:tr w:rsidR="001F0FD2" w:rsidRPr="001F0FD2" w14:paraId="05D6448E" w14:textId="77777777" w:rsidTr="001F0FD2">
        <w:tblPrEx>
          <w:tblLook w:val="04A0" w:firstRow="1" w:lastRow="0" w:firstColumn="1" w:lastColumn="0" w:noHBand="0" w:noVBand="1"/>
        </w:tblPrEx>
        <w:trPr>
          <w:gridBefore w:val="3"/>
          <w:wBefore w:w="5387" w:type="dxa"/>
        </w:trPr>
        <w:tc>
          <w:tcPr>
            <w:tcW w:w="4075" w:type="dxa"/>
            <w:gridSpan w:val="3"/>
            <w:shd w:val="clear" w:color="auto" w:fill="auto"/>
          </w:tcPr>
          <w:p w14:paraId="465A009C" w14:textId="77777777" w:rsidR="001F0FD2" w:rsidRPr="001F0FD2" w:rsidRDefault="001F0FD2" w:rsidP="001F0FD2">
            <w:pPr>
              <w:tabs>
                <w:tab w:val="left" w:pos="3382"/>
                <w:tab w:val="left" w:pos="71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43/294 от «02» июня 2023 г.</w:t>
            </w:r>
          </w:p>
        </w:tc>
      </w:tr>
    </w:tbl>
    <w:p w14:paraId="0810B3F0" w14:textId="77777777" w:rsidR="001F0FD2" w:rsidRPr="001F0FD2" w:rsidRDefault="001F0FD2" w:rsidP="001F0FD2">
      <w:pPr>
        <w:spacing w:after="0" w:line="240" w:lineRule="auto"/>
        <w:ind w:left="9940"/>
        <w:jc w:val="center"/>
        <w:rPr>
          <w:rFonts w:ascii="Times New Roman" w:eastAsia="Times New Roman" w:hAnsi="Times New Roman"/>
          <w:b/>
          <w:bCs/>
          <w:caps/>
          <w:sz w:val="12"/>
          <w:szCs w:val="12"/>
          <w:lang w:eastAsia="ru-RU"/>
        </w:rPr>
      </w:pPr>
    </w:p>
    <w:p w14:paraId="03D3A215" w14:textId="77777777" w:rsidR="001F0FD2" w:rsidRPr="001F0FD2" w:rsidRDefault="001F0FD2" w:rsidP="001F0FD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1F0F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Участковая избирательная комиссия избирательного участка N 21-29</w:t>
      </w:r>
    </w:p>
    <w:p w14:paraId="68FDB354" w14:textId="77777777" w:rsidR="001F0FD2" w:rsidRPr="001F0FD2" w:rsidRDefault="001F0FD2" w:rsidP="001F0FD2">
      <w:pPr>
        <w:spacing w:after="0" w:line="240" w:lineRule="auto"/>
        <w:jc w:val="center"/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</w:pPr>
      <w:r w:rsidRPr="001F0F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Количественный состав комиссии - 16 членов</w:t>
      </w:r>
    </w:p>
    <w:p w14:paraId="67D58417" w14:textId="77777777" w:rsidR="001F0FD2" w:rsidRPr="001F0FD2" w:rsidRDefault="001F0FD2" w:rsidP="001F0F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0F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Срок полномочий пять лет (</w:t>
      </w:r>
      <w:r w:rsidRPr="001F0FD2">
        <w:rPr>
          <w:rFonts w:ascii="Times New Roman" w:eastAsia="Times New Roman" w:hAnsi="Times New Roman"/>
          <w:b/>
          <w:sz w:val="28"/>
          <w:szCs w:val="28"/>
          <w:lang w:eastAsia="ru-RU"/>
        </w:rPr>
        <w:t>2023 - 2028 гг.</w:t>
      </w:r>
      <w:r w:rsidRPr="001F0FD2">
        <w:rPr>
          <w:rFonts w:ascii="Times New Roman" w:eastAsia="Times New Roman" w:hAnsi="Times New Roman"/>
          <w:b/>
          <w:color w:val="3C3C3C"/>
          <w:sz w:val="28"/>
          <w:szCs w:val="28"/>
          <w:lang w:eastAsia="ru-RU"/>
        </w:rPr>
        <w:t>)</w:t>
      </w:r>
    </w:p>
    <w:p w14:paraId="053959C0" w14:textId="77777777" w:rsidR="001F0FD2" w:rsidRPr="001F0FD2" w:rsidRDefault="001F0FD2" w:rsidP="001F0FD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0434C3BD" w14:textId="77777777" w:rsidR="001F0FD2" w:rsidRPr="001F0FD2" w:rsidRDefault="001F0FD2" w:rsidP="001F0FD2">
      <w:pPr>
        <w:spacing w:after="0" w:line="240" w:lineRule="auto"/>
        <w:ind w:left="3969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43"/>
        <w:gridCol w:w="5088"/>
      </w:tblGrid>
      <w:tr w:rsidR="001F0FD2" w:rsidRPr="001F0FD2" w14:paraId="02B71A44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45EAD8" w14:textId="77777777" w:rsidR="001F0FD2" w:rsidRPr="001F0FD2" w:rsidRDefault="001F0FD2" w:rsidP="001F0F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F61B8" w14:textId="77777777" w:rsidR="001F0FD2" w:rsidRPr="001F0FD2" w:rsidRDefault="001F0FD2" w:rsidP="001F0F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 xml:space="preserve">Фамилия, имя, отчество члена участковой избирательной комиссии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4B66C" w14:textId="77777777" w:rsidR="001F0FD2" w:rsidRPr="001F0FD2" w:rsidRDefault="001F0FD2" w:rsidP="001F0FD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</w:tr>
      <w:tr w:rsidR="001F0FD2" w:rsidRPr="001F0FD2" w14:paraId="52767668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774BB0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F867F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Бадовский Алексей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F75B4D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F0FD2" w:rsidRPr="001F0FD2" w14:paraId="1B621C3A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96107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FC1CF0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Бугаев Валерий Витальевич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F0364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"Российская партия пенсионеров за социальную справедливость" в Краснодарском крае</w:t>
            </w:r>
          </w:p>
        </w:tc>
      </w:tr>
      <w:tr w:rsidR="001F0FD2" w:rsidRPr="001F0FD2" w14:paraId="6A6FDFCF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18B27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A425D7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Бурлака Александр Александрович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C9EAB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Политической партии "Казачья партия Российской Федерации" в Краснодарском крае</w:t>
            </w:r>
          </w:p>
        </w:tc>
      </w:tr>
      <w:tr w:rsidR="001F0FD2" w:rsidRPr="001F0FD2" w14:paraId="054471CD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E9F24C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012F3F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Бутренин Андрей Андреевич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E2AFF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</w:tr>
      <w:tr w:rsidR="001F0FD2" w:rsidRPr="001F0FD2" w14:paraId="392A628A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CE6DEF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C46F5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Величко Ирина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1B1CBD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F0FD2" w:rsidRPr="001F0FD2" w14:paraId="1DB2CAA5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1326D8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C5F6B9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Волынщиков Владимир Михайлович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96F146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ВСЕРОССИЙСКОЙ ПОЛИТИЧЕСКОЙ ПАРТИИ "РОДИНА" в Краснодарском крае</w:t>
            </w:r>
          </w:p>
        </w:tc>
      </w:tr>
      <w:tr w:rsidR="001F0FD2" w:rsidRPr="001F0FD2" w14:paraId="217B95B5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4E8F7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A4172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Патерило Степан Геннадиевич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D73AE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  <w:tr w:rsidR="001F0FD2" w:rsidRPr="001F0FD2" w14:paraId="7F6ECFDD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2AFCC6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2FFE5D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Расоян Юлия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3E05BB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"Российская экологическая партия "Зелёные"</w:t>
            </w:r>
          </w:p>
        </w:tc>
      </w:tr>
      <w:tr w:rsidR="001F0FD2" w:rsidRPr="001F0FD2" w14:paraId="722E76C6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95814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4EEC7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Савченко Евгения Александровна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E91744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1F0FD2" w:rsidRPr="001F0FD2" w14:paraId="68073B02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F797F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4E8CF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Савченко Роман Николаевич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427C9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общественной организации Всероссийская политическая партия "Гражданская Сила"</w:t>
            </w:r>
          </w:p>
        </w:tc>
      </w:tr>
      <w:tr w:rsidR="001F0FD2" w:rsidRPr="001F0FD2" w14:paraId="773FCE24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6FB8A1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AF0D2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Самохвалова Юлия Николаевна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59DB4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Всероссийской политической партии "ПАРТИЯ РОСТА"</w:t>
            </w:r>
          </w:p>
        </w:tc>
      </w:tr>
      <w:tr w:rsidR="001F0FD2" w:rsidRPr="001F0FD2" w14:paraId="58618246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42D6B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DF42E8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Самохин Родион Олегович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67A5F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в Краснодарском крае Политической партии "НОВЫЕ ЛЮДИ"</w:t>
            </w:r>
          </w:p>
        </w:tc>
      </w:tr>
      <w:tr w:rsidR="001F0FD2" w:rsidRPr="001F0FD2" w14:paraId="19C61C0D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FA9B2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ADEB94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Филиппова Анна Анатольевна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36568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</w:tr>
      <w:tr w:rsidR="001F0FD2" w:rsidRPr="001F0FD2" w14:paraId="19419801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EED52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535163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Хеж Ирина Арамбиевна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65FA57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1F0FD2" w:rsidRPr="001F0FD2" w14:paraId="0DD3DD02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7111EB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C916A7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Чувахин Владимир Викторович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76B393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Краснодарское местное отделение Краснодарского регионального отделения Всероссийской политической партии "ЕДИНАЯ РОССИЯ"</w:t>
            </w:r>
          </w:p>
        </w:tc>
      </w:tr>
      <w:tr w:rsidR="001F0FD2" w:rsidRPr="001F0FD2" w14:paraId="39E398FD" w14:textId="77777777" w:rsidTr="00F74D9B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24310" w14:textId="77777777" w:rsidR="001F0FD2" w:rsidRPr="001F0FD2" w:rsidRDefault="001F0FD2" w:rsidP="001F0F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636C2C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Чувахина Кристина Сергеевна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97FAA" w14:textId="77777777" w:rsidR="001F0FD2" w:rsidRPr="001F0FD2" w:rsidRDefault="001F0FD2" w:rsidP="001F0FD2">
            <w:pPr>
              <w:spacing w:after="0" w:line="240" w:lineRule="auto"/>
              <w:ind w:left="-60" w:right="-113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1F0FD2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собрание избирателей по месту работы </w:t>
            </w:r>
          </w:p>
        </w:tc>
      </w:tr>
    </w:tbl>
    <w:p w14:paraId="6B71020A" w14:textId="77777777" w:rsidR="001F0FD2" w:rsidRPr="001F0FD2" w:rsidRDefault="001F0FD2" w:rsidP="001F0FD2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285DD3CF" w14:textId="77777777" w:rsidR="00A67D60" w:rsidRDefault="00A67D60"/>
    <w:sectPr w:rsidR="00A67D60" w:rsidSect="00A278D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17"/>
    <w:rsid w:val="000253B8"/>
    <w:rsid w:val="001F0FD2"/>
    <w:rsid w:val="002E5421"/>
    <w:rsid w:val="00424C05"/>
    <w:rsid w:val="00513DDA"/>
    <w:rsid w:val="008F5DBF"/>
    <w:rsid w:val="00925B17"/>
    <w:rsid w:val="009629C0"/>
    <w:rsid w:val="00A278DB"/>
    <w:rsid w:val="00A67D60"/>
    <w:rsid w:val="00AD4670"/>
    <w:rsid w:val="00F7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DB23D3"/>
  <w15:chartTrackingRefBased/>
  <w15:docId w15:val="{0FBCEDE2-A769-46EB-898E-988BC10E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6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Company>AMOgK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2023-05-10T12:50:00Z</dcterms:created>
  <dcterms:modified xsi:type="dcterms:W3CDTF">2023-06-02T08:17:00Z</dcterms:modified>
</cp:coreProperties>
</file>