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6D7BBB" w14:paraId="6E6118AE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6331150B" w14:textId="77777777" w:rsidR="006D7BBB" w:rsidRPr="007D5881" w:rsidRDefault="00FC6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D58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6D012A93" w14:textId="77777777" w:rsidR="006D7BBB" w:rsidRPr="007D5881" w:rsidRDefault="00FC6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D58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60CB329A" w14:textId="77777777" w:rsidR="006D7BBB" w:rsidRDefault="00FC6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DFCCA24" w14:textId="77777777" w:rsidR="006D7BBB" w:rsidRDefault="006D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39588" w14:textId="77777777" w:rsidR="006D7BBB" w:rsidRDefault="00FC6D2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06EC3CB4" w14:textId="77777777" w:rsidR="006D7BBB" w:rsidRDefault="006D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691"/>
      </w:tblGrid>
      <w:tr w:rsidR="006D7BBB" w14:paraId="0946C8DD" w14:textId="77777777">
        <w:tc>
          <w:tcPr>
            <w:tcW w:w="3686" w:type="dxa"/>
          </w:tcPr>
          <w:p w14:paraId="2FE18502" w14:textId="77777777" w:rsidR="006D7BBB" w:rsidRDefault="00FC6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2022 г.</w:t>
            </w:r>
          </w:p>
        </w:tc>
        <w:tc>
          <w:tcPr>
            <w:tcW w:w="1979" w:type="dxa"/>
          </w:tcPr>
          <w:p w14:paraId="79B8595E" w14:textId="77777777" w:rsidR="006D7BBB" w:rsidRDefault="00FC6D2D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691" w:type="dxa"/>
          </w:tcPr>
          <w:p w14:paraId="30495B78" w14:textId="7A22500B" w:rsidR="006D7BBB" w:rsidRDefault="00FC6D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D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54/75</w:t>
            </w:r>
            <w:r w:rsidR="00736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09BCA344" w14:textId="77777777" w:rsidR="006D7BBB" w:rsidRDefault="006D7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D01F3A" w14:textId="77777777" w:rsidR="006D7BBB" w:rsidRDefault="006D7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4ABE66" w14:textId="77777777" w:rsidR="006D7BBB" w:rsidRDefault="00FC6D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Гордиенко Эдуарда Владимировича</w:t>
      </w:r>
    </w:p>
    <w:p w14:paraId="51773016" w14:textId="77777777" w:rsidR="006D7BBB" w:rsidRDefault="00FC6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647C9E72" w14:textId="77777777" w:rsidR="006D7BBB" w:rsidRDefault="00FC6D2D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31 </w:t>
      </w:r>
    </w:p>
    <w:p w14:paraId="1BD76F2E" w14:textId="77777777" w:rsidR="006D7BBB" w:rsidRDefault="006D7BBB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819815" w14:textId="77777777" w:rsidR="006D7BBB" w:rsidRDefault="006D7B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1B41406" w14:textId="6E26DCB0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июля 2022 года Гордиенко Эдуард Владимирович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>о своем выдвижении кандидатом в депутаты городской Думы Краснодара седьмого созыва по одномандатному избирательному округу №</w:t>
      </w:r>
      <w:r w:rsidR="007D588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 как кандидат, выдвинутый в порядке самовыдвижения.</w:t>
      </w:r>
    </w:p>
    <w:p w14:paraId="54712570" w14:textId="2069A005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 июля 2022 года Гордиенко Эдуард Владимирович представил в 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7D588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31.</w:t>
      </w:r>
    </w:p>
    <w:p w14:paraId="13B60BD0" w14:textId="3CD64D83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Рассмотрев документы Гордиенко Эдуарда Владимировича,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</w:t>
      </w:r>
      <w:r w:rsidR="007D588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31, руководствуясь частями 1 и 2 статьи 19.1, статьей 23 и статьей 74 Закона Краснодарского края «О муниципальных выборах в Краснодарском крае», территориальная избирательная комиссия Прикубанская г. Краснодара РЕШИЛА:</w:t>
      </w:r>
    </w:p>
    <w:p w14:paraId="49EFE109" w14:textId="72298C44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 Зарегистрировать Гордиенко Эдуарда Владимировича, 1971 года рождения, работающего директором по строительству в ООО «ТСК», </w:t>
      </w:r>
      <w:r>
        <w:rPr>
          <w:rFonts w:ascii="Times New Roman" w:eastAsia="Calibri" w:hAnsi="Times New Roman"/>
          <w:sz w:val="28"/>
          <w:szCs w:val="28"/>
        </w:rPr>
        <w:lastRenderedPageBreak/>
        <w:t>выдвинутого в порядке самовыдвижения</w:t>
      </w:r>
      <w:r>
        <w:rPr>
          <w:rFonts w:ascii="Times New Roman" w:eastAsia="Calibri" w:hAnsi="Times New Roman"/>
          <w:spacing w:val="-4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по одномандатному избирательному округу № 31 «4» августа 2022 года в </w:t>
      </w:r>
      <w:r w:rsidR="003920B2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3920B2">
        <w:rPr>
          <w:rFonts w:ascii="Times New Roman" w:eastAsia="Calibri" w:hAnsi="Times New Roman"/>
          <w:sz w:val="28"/>
          <w:szCs w:val="28"/>
        </w:rPr>
        <w:t>07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14:paraId="1298F222" w14:textId="77777777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Гордиенко Эдуарду Владимировичу удостоверение установленного образца.</w:t>
      </w:r>
    </w:p>
    <w:p w14:paraId="108DD05B" w14:textId="77777777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B7EE9E8" w14:textId="77777777" w:rsidR="006D7BBB" w:rsidRDefault="00FC6D2D" w:rsidP="007D58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в газету «Краснодарские известия» сведения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зарегистрированном кандидате </w:t>
      </w:r>
      <w:r>
        <w:rPr>
          <w:rFonts w:ascii="Times New Roman" w:eastAsia="Calibri" w:hAnsi="Times New Roman"/>
          <w:sz w:val="28"/>
          <w:szCs w:val="28"/>
          <w:lang w:eastAsia="ru-RU"/>
        </w:rPr>
        <w:t>Гордиенко Эдуарде Владимировиче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0419F" w14:textId="77777777" w:rsidR="006D7BBB" w:rsidRDefault="00FC6D2D" w:rsidP="007D5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Возложить контроль за выполнением пунктов 2, 3 и 4 настоящего решения на секретаря территориальной избирательной комиссии Прикубанская г. Краснодара Серопол Е.А.</w:t>
      </w:r>
    </w:p>
    <w:p w14:paraId="5717DD66" w14:textId="77777777" w:rsidR="006D7BBB" w:rsidRDefault="006D7B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49957F26" w14:textId="77777777" w:rsidR="006D7BBB" w:rsidRDefault="006D7B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073BC0A1" w14:textId="77777777" w:rsidR="006D7BBB" w:rsidRDefault="00FC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1A59A294" w14:textId="4887CC26" w:rsidR="006D7BBB" w:rsidRDefault="00FC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7D5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Л.С. Бут</w:t>
      </w:r>
    </w:p>
    <w:p w14:paraId="7BBEC32E" w14:textId="3068D9CA" w:rsidR="006D7BBB" w:rsidRDefault="006D7BBB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77DD98" w14:textId="77777777" w:rsidR="007D5881" w:rsidRDefault="007D5881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52BD7C" w14:textId="77777777" w:rsidR="006D7BBB" w:rsidRDefault="00FC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613C2EF6" w14:textId="17F51665" w:rsidR="006D7BBB" w:rsidRDefault="00FC6D2D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D5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Серопол</w:t>
      </w:r>
    </w:p>
    <w:p w14:paraId="5CE2894E" w14:textId="77777777" w:rsidR="006D7BBB" w:rsidRDefault="006D7BBB"/>
    <w:sectPr w:rsidR="006D7BBB" w:rsidSect="007D588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6D2" w14:textId="77777777" w:rsidR="00F96BA2" w:rsidRDefault="00F96BA2">
      <w:pPr>
        <w:spacing w:after="0" w:line="240" w:lineRule="auto"/>
      </w:pPr>
      <w:r>
        <w:separator/>
      </w:r>
    </w:p>
  </w:endnote>
  <w:endnote w:type="continuationSeparator" w:id="0">
    <w:p w14:paraId="56CDABA9" w14:textId="77777777" w:rsidR="00F96BA2" w:rsidRDefault="00F9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DCFF" w14:textId="77777777" w:rsidR="00F96BA2" w:rsidRDefault="00F96BA2">
      <w:pPr>
        <w:spacing w:after="0" w:line="240" w:lineRule="auto"/>
      </w:pPr>
      <w:r>
        <w:separator/>
      </w:r>
    </w:p>
  </w:footnote>
  <w:footnote w:type="continuationSeparator" w:id="0">
    <w:p w14:paraId="475F66F5" w14:textId="77777777" w:rsidR="00F96BA2" w:rsidRDefault="00F9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1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838926" w14:textId="045726AD" w:rsidR="006D7BBB" w:rsidRPr="007D5881" w:rsidRDefault="00F96BA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23134C6" w14:textId="77777777" w:rsidR="006D7BBB" w:rsidRDefault="006D7B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96854"/>
      <w:docPartObj>
        <w:docPartGallery w:val="Page Numbers (Top of Page)"/>
        <w:docPartUnique/>
      </w:docPartObj>
    </w:sdtPr>
    <w:sdtEndPr/>
    <w:sdtContent>
      <w:p w14:paraId="2923EC38" w14:textId="7D1409E7" w:rsidR="007D5881" w:rsidRDefault="007D58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1A221" w14:textId="77777777" w:rsidR="007D5881" w:rsidRDefault="007D5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5F3"/>
    <w:multiLevelType w:val="multilevel"/>
    <w:tmpl w:val="1CB6B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51534F"/>
    <w:multiLevelType w:val="multilevel"/>
    <w:tmpl w:val="70525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BB"/>
    <w:rsid w:val="003920B2"/>
    <w:rsid w:val="006D7BBB"/>
    <w:rsid w:val="00736F04"/>
    <w:rsid w:val="007D5881"/>
    <w:rsid w:val="00916C67"/>
    <w:rsid w:val="00F96BA2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324"/>
  <w15:docId w15:val="{EF68D905-07D3-4AE5-9B94-C26EBE2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54</cp:revision>
  <cp:lastPrinted>2022-08-02T14:29:00Z</cp:lastPrinted>
  <dcterms:created xsi:type="dcterms:W3CDTF">2020-05-22T08:12:00Z</dcterms:created>
  <dcterms:modified xsi:type="dcterms:W3CDTF">2022-08-05T08:12:00Z</dcterms:modified>
  <dc:language>ru-RU</dc:language>
</cp:coreProperties>
</file>